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F7" w:rsidRDefault="007761F7" w:rsidP="007761F7">
      <w:pPr>
        <w:spacing w:after="0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 рубрику Объявления</w:t>
      </w:r>
    </w:p>
    <w:p w:rsidR="007761F7" w:rsidRDefault="007761F7" w:rsidP="007761F7">
      <w:pPr>
        <w:spacing w:after="0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Мобильное приложение «Доступная Югра»</w:t>
      </w:r>
    </w:p>
    <w:p w:rsidR="007761F7" w:rsidRDefault="007761F7" w:rsidP="007761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Уважаемые граждане!</w:t>
      </w:r>
    </w:p>
    <w:p w:rsidR="007761F7" w:rsidRPr="007761F7" w:rsidRDefault="007761F7" w:rsidP="007761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        Сообщаем, что р</w:t>
      </w:r>
      <w:r w:rsidRPr="007761F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азработано </w:t>
      </w:r>
      <w:r w:rsidRPr="007761F7">
        <w:rPr>
          <w:rFonts w:ascii="Times New Roman" w:eastAsia="Times New Roman" w:hAnsi="Times New Roman" w:cs="Times New Roman"/>
          <w:b/>
          <w:bCs/>
          <w:i/>
          <w:iCs/>
          <w:color w:val="3B2D36"/>
          <w:sz w:val="24"/>
          <w:szCs w:val="24"/>
          <w:lang w:eastAsia="ru-RU"/>
        </w:rPr>
        <w:t>мобильное приложение «Доступная Югра».</w:t>
      </w:r>
      <w:r w:rsidRPr="007761F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Установив данное приложение на свой смартфон, граждане смогут сориентироваться по доступности объектов Ханты-Мансийского автономного округа – Югры для инвалидов и маломобильных групп населения.</w:t>
      </w:r>
    </w:p>
    <w:p w:rsidR="007761F7" w:rsidRPr="007761F7" w:rsidRDefault="007761F7" w:rsidP="007761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761F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      </w:t>
      </w:r>
      <w:r w:rsidRPr="007761F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Приложение </w:t>
      </w:r>
      <w:r w:rsidRPr="007761F7">
        <w:rPr>
          <w:rFonts w:ascii="Times New Roman" w:eastAsia="Times New Roman" w:hAnsi="Times New Roman" w:cs="Times New Roman"/>
          <w:b/>
          <w:bCs/>
          <w:i/>
          <w:iCs/>
          <w:color w:val="3B2D36"/>
          <w:sz w:val="24"/>
          <w:szCs w:val="24"/>
          <w:lang w:eastAsia="ru-RU"/>
        </w:rPr>
        <w:t>Доступная Югра</w:t>
      </w:r>
      <w:r w:rsidRPr="007761F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создано для информирования населения о состоянии доступности объектов социальной, транспортной и инженерной инфраструктуры, информации и связи, расположенных на территории Ханты-Мансийского автономного округа – Югры.</w:t>
      </w:r>
    </w:p>
    <w:p w:rsidR="007761F7" w:rsidRPr="007761F7" w:rsidRDefault="007761F7" w:rsidP="007761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761F7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Приложение позволяет:</w:t>
      </w:r>
    </w:p>
    <w:p w:rsidR="007761F7" w:rsidRPr="007761F7" w:rsidRDefault="007761F7" w:rsidP="007761F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761F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Сориентироваться на месте при помощи подробной карты автономного округа, найти ближайшие с вашим местоположением объекты инфраструктуры. </w:t>
      </w:r>
    </w:p>
    <w:p w:rsidR="007761F7" w:rsidRPr="007761F7" w:rsidRDefault="007761F7" w:rsidP="007761F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761F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Найти необходимые объекты инфраструктуры по их названию, получать визуальную информацию о состоянии доступности для отдельных категорий инвалидов.</w:t>
      </w:r>
    </w:p>
    <w:p w:rsidR="007761F7" w:rsidRPr="007761F7" w:rsidRDefault="007761F7" w:rsidP="007761F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761F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Фильтровать найденные по местоположению или названию объекты в зависимости от их сферы деятельности.</w:t>
      </w:r>
    </w:p>
    <w:p w:rsidR="007761F7" w:rsidRPr="007761F7" w:rsidRDefault="007761F7" w:rsidP="007761F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761F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Получить подробную информацию об объекте: его наименовании, месте положения, контактных данных организации, состоянии доступности для отдельных категорий инвалидов и прочую информацию.</w:t>
      </w:r>
    </w:p>
    <w:p w:rsidR="007761F7" w:rsidRPr="007761F7" w:rsidRDefault="007761F7" w:rsidP="007761F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761F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Оставить обратную связь о доступности организации, недостоверности указанных сведений о доступности объекта или отсутствии указанного на карте объекта, с возможностью прикрепить </w:t>
      </w:r>
      <w:proofErr w:type="gramStart"/>
      <w:r w:rsidRPr="007761F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фото материалы</w:t>
      </w:r>
      <w:proofErr w:type="gramEnd"/>
      <w:r w:rsidRPr="007761F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</w:p>
    <w:p w:rsidR="007761F7" w:rsidRDefault="007761F7" w:rsidP="007761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761F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        Установить данное приложение можно перейдя по ссылке </w:t>
      </w:r>
      <w:hyperlink r:id="rId6" w:tgtFrame="_blank" w:history="1">
        <w:r w:rsidRPr="007761F7">
          <w:rPr>
            <w:rFonts w:ascii="Times New Roman" w:eastAsia="Times New Roman" w:hAnsi="Times New Roman" w:cs="Times New Roman"/>
            <w:color w:val="5F5F5F"/>
            <w:sz w:val="24"/>
            <w:szCs w:val="24"/>
            <w:u w:val="single"/>
            <w:lang w:eastAsia="ru-RU"/>
          </w:rPr>
          <w:t>https://play.google.com/store/apps/details?id=ugra.hmao.aenviron</w:t>
        </w:r>
      </w:hyperlink>
    </w:p>
    <w:p w:rsidR="007761F7" w:rsidRPr="007761F7" w:rsidRDefault="00352BF0" w:rsidP="007761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B2D36"/>
          <w:sz w:val="24"/>
          <w:szCs w:val="24"/>
          <w:lang w:eastAsia="ru-RU"/>
        </w:rPr>
        <w:drawing>
          <wp:inline distT="0" distB="0" distL="0" distR="0">
            <wp:extent cx="1714500" cy="1714500"/>
            <wp:effectExtent l="0" t="0" r="0" b="0"/>
            <wp:docPr id="1" name="Рисунок 1" descr="C:\Users\PC062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62\Desktop\unnam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13AE" w:rsidRDefault="001613AE" w:rsidP="007761F7"/>
    <w:p w:rsidR="007761F7" w:rsidRDefault="007761F7" w:rsidP="007761F7"/>
    <w:sectPr w:rsidR="0077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A7F"/>
    <w:multiLevelType w:val="multilevel"/>
    <w:tmpl w:val="E6AA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450B0"/>
    <w:multiLevelType w:val="multilevel"/>
    <w:tmpl w:val="6AF0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F7"/>
    <w:rsid w:val="001613AE"/>
    <w:rsid w:val="00352BF0"/>
    <w:rsid w:val="0077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ugra.hmao.aenvir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1369</Characters>
  <Application>Microsoft Office Word</Application>
  <DocSecurity>0</DocSecurity>
  <Lines>11</Lines>
  <Paragraphs>3</Paragraphs>
  <ScaleCrop>false</ScaleCrop>
  <Company>SCCM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PC062</dc:creator>
  <cp:lastModifiedBy>PC062</cp:lastModifiedBy>
  <cp:revision>4</cp:revision>
  <dcterms:created xsi:type="dcterms:W3CDTF">2018-04-28T12:05:00Z</dcterms:created>
  <dcterms:modified xsi:type="dcterms:W3CDTF">2018-04-28T12:09:00Z</dcterms:modified>
</cp:coreProperties>
</file>