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8A" w:rsidRDefault="000D368A" w:rsidP="00FA0CD3">
      <w:pPr>
        <w:shd w:val="clear" w:color="auto" w:fill="FFFFFF"/>
        <w:spacing w:after="158" w:line="240" w:lineRule="auto"/>
        <w:jc w:val="center"/>
        <w:rPr>
          <w:rFonts w:ascii="Segoe UI" w:eastAsia="Times New Roman" w:hAnsi="Segoe UI" w:cs="Segoe UI"/>
          <w:b/>
          <w:color w:val="2F2F2F"/>
          <w:sz w:val="23"/>
          <w:szCs w:val="23"/>
          <w:lang w:eastAsia="ru-RU"/>
        </w:rPr>
      </w:pPr>
    </w:p>
    <w:p w:rsidR="00FA0CD3" w:rsidRPr="00FA0CD3" w:rsidRDefault="00F32108" w:rsidP="000D368A">
      <w:pPr>
        <w:shd w:val="clear" w:color="auto" w:fill="FFFFFF"/>
        <w:spacing w:after="158" w:line="240" w:lineRule="auto"/>
        <w:ind w:left="-142"/>
        <w:jc w:val="center"/>
        <w:rPr>
          <w:rFonts w:ascii="Segoe UI" w:eastAsia="Times New Roman" w:hAnsi="Segoe UI" w:cs="Segoe UI"/>
          <w:b/>
          <w:color w:val="2F2F2F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color w:val="2F2F2F"/>
          <w:sz w:val="23"/>
          <w:szCs w:val="23"/>
          <w:lang w:eastAsia="ru-RU"/>
        </w:rPr>
        <w:t xml:space="preserve">«Добрые дела бизнеса» объединят корпоративных волонтеров по всей стране. </w:t>
      </w:r>
    </w:p>
    <w:p w:rsidR="0051328F" w:rsidRDefault="0095227B" w:rsidP="000D368A">
      <w:pPr>
        <w:shd w:val="clear" w:color="auto" w:fill="FFFFFF"/>
        <w:spacing w:after="158" w:line="240" w:lineRule="auto"/>
        <w:ind w:left="-142"/>
        <w:jc w:val="both"/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</w:pPr>
      <w:hyperlink r:id="rId8" w:history="1">
        <w:r w:rsidR="0051328F" w:rsidRPr="0095227B">
          <w:rPr>
            <w:rStyle w:val="a9"/>
            <w:rFonts w:ascii="Segoe UI" w:eastAsia="Times New Roman" w:hAnsi="Segoe UI" w:cs="Segoe UI"/>
            <w:sz w:val="23"/>
            <w:szCs w:val="23"/>
            <w:lang w:eastAsia="ru-RU"/>
          </w:rPr>
          <w:t xml:space="preserve">Национальный совет по корпоративному </w:t>
        </w:r>
        <w:proofErr w:type="spellStart"/>
        <w:r w:rsidR="0051328F" w:rsidRPr="0095227B">
          <w:rPr>
            <w:rStyle w:val="a9"/>
            <w:rFonts w:ascii="Segoe UI" w:eastAsia="Times New Roman" w:hAnsi="Segoe UI" w:cs="Segoe UI"/>
            <w:sz w:val="23"/>
            <w:szCs w:val="23"/>
            <w:lang w:eastAsia="ru-RU"/>
          </w:rPr>
          <w:t>волонтерству</w:t>
        </w:r>
        <w:proofErr w:type="spellEnd"/>
        <w:r w:rsidR="0051328F" w:rsidRPr="0095227B">
          <w:rPr>
            <w:rStyle w:val="a9"/>
            <w:rFonts w:ascii="Segoe UI" w:eastAsia="Times New Roman" w:hAnsi="Segoe UI" w:cs="Segoe UI"/>
            <w:sz w:val="23"/>
            <w:szCs w:val="23"/>
            <w:lang w:eastAsia="ru-RU"/>
          </w:rPr>
          <w:t xml:space="preserve"> (НСКВ)</w:t>
        </w:r>
      </w:hyperlink>
      <w:r w:rsidR="0051328F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 приглашает </w:t>
      </w:r>
      <w:r w:rsidR="0051328F" w:rsidRPr="00254E4B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принять участие </w:t>
      </w:r>
      <w:r w:rsidR="0051328F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корпоративных волонтеров, представителей бизнеса, власти и НКО </w:t>
      </w:r>
      <w:r w:rsidR="0051328F" w:rsidRPr="00254E4B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в проек</w:t>
      </w:r>
      <w:r w:rsidR="0051328F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те </w:t>
      </w:r>
      <w:hyperlink r:id="rId9" w:history="1">
        <w:r w:rsidR="0051328F" w:rsidRPr="000777CA">
          <w:rPr>
            <w:rFonts w:ascii="Segoe UI" w:eastAsia="Times New Roman" w:hAnsi="Segoe UI" w:cs="Segoe UI"/>
            <w:color w:val="3498DB"/>
            <w:sz w:val="23"/>
            <w:szCs w:val="23"/>
            <w:lang w:eastAsia="ru-RU"/>
          </w:rPr>
          <w:t>“Добрые дела бизнеса”</w:t>
        </w:r>
      </w:hyperlink>
      <w:r w:rsidR="0051328F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 и стать частью </w:t>
      </w:r>
      <w:r w:rsidR="0051328F" w:rsidRPr="00254E4B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большого дела!</w:t>
      </w:r>
    </w:p>
    <w:p w:rsidR="000777CA" w:rsidRPr="000777CA" w:rsidRDefault="00DE397E" w:rsidP="000D368A">
      <w:pPr>
        <w:shd w:val="clear" w:color="auto" w:fill="FFFFFF"/>
        <w:spacing w:after="158" w:line="240" w:lineRule="auto"/>
        <w:ind w:left="-142"/>
        <w:jc w:val="both"/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В 2020 году в России впервые проводится</w:t>
      </w:r>
      <w:r w:rsidRPr="00DE397E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 «День корпоративного </w:t>
      </w:r>
      <w:proofErr w:type="spellStart"/>
      <w:r w:rsidRPr="00DE397E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волонтерства</w:t>
      </w:r>
      <w:proofErr w:type="spellEnd"/>
      <w:r w:rsidRPr="00DE397E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 (добровольчества)»</w:t>
      </w:r>
      <w:r w:rsidR="000777CA" w:rsidRPr="000777CA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 в соответствии с планом  мероприятий по популяризации добровольчества, деятельности СОНКО и благотворительности, утвержденным поручением Заместителя Председателя Правительства Российской Федерации Т.А. Голиковой в июне 2019 года.</w:t>
      </w:r>
      <w:r w:rsidR="00E14BD0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 Профессиональную дату корпоративные волонтеры планируют праздновать ежегодно.</w:t>
      </w:r>
    </w:p>
    <w:p w:rsidR="00254E4B" w:rsidRDefault="00254E4B" w:rsidP="000D368A">
      <w:pPr>
        <w:shd w:val="clear" w:color="auto" w:fill="FFFFFF"/>
        <w:spacing w:after="158" w:line="240" w:lineRule="auto"/>
        <w:ind w:left="-142"/>
        <w:jc w:val="both"/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17 июля 2020 года на площадке Общественной палаты РФ</w:t>
      </w:r>
      <w:r w:rsidR="000777CA" w:rsidRPr="000777CA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 Национальный совет по корпоративному </w:t>
      </w:r>
      <w:proofErr w:type="spellStart"/>
      <w:r w:rsidR="000777CA" w:rsidRPr="000777CA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волонтерству</w:t>
      </w:r>
      <w:proofErr w:type="spellEnd"/>
      <w:r w:rsidR="000777CA" w:rsidRPr="000777CA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 </w:t>
      </w:r>
      <w:r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(НСКВ) </w:t>
      </w:r>
      <w:r w:rsidR="00DE397E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объявит</w:t>
      </w:r>
      <w:r w:rsidR="00E14BD0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 о</w:t>
      </w:r>
      <w:r w:rsidR="00F32108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 «</w:t>
      </w:r>
      <w:r w:rsidR="00DE397E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Дне</w:t>
      </w:r>
      <w:r w:rsidR="000777CA" w:rsidRPr="000777CA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 корпоративного </w:t>
      </w:r>
      <w:proofErr w:type="spellStart"/>
      <w:r w:rsidR="000777CA" w:rsidRPr="000777CA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волонтерст</w:t>
      </w:r>
      <w:r w:rsidR="00DE397E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ва</w:t>
      </w:r>
      <w:proofErr w:type="spellEnd"/>
      <w:r w:rsidR="00DE397E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 (добровольчества)», </w:t>
      </w:r>
      <w:proofErr w:type="gramStart"/>
      <w:r w:rsidR="00DE397E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запуская</w:t>
      </w:r>
      <w:proofErr w:type="gramEnd"/>
      <w:r w:rsidR="000777CA" w:rsidRPr="000777CA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 таким образом качественно новый этап развития </w:t>
      </w:r>
      <w:proofErr w:type="spellStart"/>
      <w:r w:rsidR="000777CA" w:rsidRPr="000777CA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волонтерства</w:t>
      </w:r>
      <w:proofErr w:type="spellEnd"/>
      <w:r w:rsidR="000777CA" w:rsidRPr="000777CA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 в России. В честь празднования даты НСКВ в партнерстве с командой агентства </w:t>
      </w:r>
      <w:proofErr w:type="spellStart"/>
      <w:r w:rsidR="000777CA" w:rsidRPr="000777CA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Fistashki</w:t>
      </w:r>
      <w:proofErr w:type="spellEnd"/>
      <w:r w:rsidR="000777CA" w:rsidRPr="000777CA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 и платформой  </w:t>
      </w:r>
      <w:proofErr w:type="spellStart"/>
      <w:r w:rsidR="000777CA" w:rsidRPr="000777CA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ProCharity</w:t>
      </w:r>
      <w:proofErr w:type="spellEnd"/>
      <w:r w:rsidR="000777CA" w:rsidRPr="000777CA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 фонда «Друзья» подготовили проект </w:t>
      </w:r>
      <w:hyperlink r:id="rId10" w:history="1">
        <w:r w:rsidR="000777CA" w:rsidRPr="000777CA">
          <w:rPr>
            <w:rFonts w:ascii="Segoe UI" w:eastAsia="Times New Roman" w:hAnsi="Segoe UI" w:cs="Segoe UI"/>
            <w:color w:val="3498DB"/>
            <w:sz w:val="23"/>
            <w:szCs w:val="23"/>
            <w:lang w:eastAsia="ru-RU"/>
          </w:rPr>
          <w:t>“Добрые дела бизнеса”</w:t>
        </w:r>
      </w:hyperlink>
      <w:r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. </w:t>
      </w:r>
      <w:r w:rsidR="000777CA" w:rsidRPr="000777CA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Отныне каждый </w:t>
      </w:r>
      <w:r w:rsidR="004F30D7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корпоративный </w:t>
      </w:r>
      <w:r w:rsidR="000777CA" w:rsidRPr="000777CA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волонтер  в любом регионе России сможет отметить свои «добрые дела» на специальной интерактивной карте и поделиться данной информацией в социальных сетях в один клик. Карта позволит визуально продемонстрировать масштаб добрых дел по всей стране.</w:t>
      </w:r>
    </w:p>
    <w:p w:rsidR="00A00C00" w:rsidRDefault="00A00C00" w:rsidP="000D368A">
      <w:pPr>
        <w:shd w:val="clear" w:color="auto" w:fill="FFFFFF"/>
        <w:spacing w:after="158" w:line="240" w:lineRule="auto"/>
        <w:ind w:left="-142"/>
        <w:jc w:val="both"/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</w:pPr>
      <w:r w:rsidRPr="00A00C00">
        <w:rPr>
          <w:rFonts w:ascii="Segoe UI" w:eastAsia="Times New Roman" w:hAnsi="Segoe UI" w:cs="Segoe UI"/>
          <w:b/>
          <w:color w:val="2F2F2F"/>
          <w:sz w:val="23"/>
          <w:szCs w:val="23"/>
          <w:lang w:eastAsia="ru-RU"/>
        </w:rPr>
        <w:t>Информационные партнеры</w:t>
      </w:r>
      <w:r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: </w:t>
      </w:r>
      <w:r w:rsidRPr="00A00C00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Бизнес &amp; общество, Агентство социальной информации, </w:t>
      </w:r>
      <w:proofErr w:type="gramStart"/>
      <w:r w:rsidRPr="00A00C00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Комсомольская</w:t>
      </w:r>
      <w:proofErr w:type="gramEnd"/>
      <w:r w:rsidRPr="00A00C00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 правда</w:t>
      </w:r>
      <w:r w:rsidR="0051328F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, информационно-новостной портал </w:t>
      </w:r>
      <w:r w:rsidR="0051328F" w:rsidRPr="0051328F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MirTesen.ru</w:t>
      </w:r>
      <w:r w:rsidR="00191800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.</w:t>
      </w:r>
      <w:bookmarkStart w:id="0" w:name="_GoBack"/>
      <w:bookmarkEnd w:id="0"/>
    </w:p>
    <w:p w:rsidR="00254E4B" w:rsidRPr="00254E4B" w:rsidRDefault="000D368A" w:rsidP="000D368A">
      <w:pPr>
        <w:shd w:val="clear" w:color="auto" w:fill="FFFFFF"/>
        <w:spacing w:after="158" w:line="240" w:lineRule="auto"/>
        <w:ind w:left="-142"/>
        <w:rPr>
          <w:rFonts w:ascii="Segoe UI" w:eastAsia="Times New Roman" w:hAnsi="Segoe UI" w:cs="Segoe UI"/>
          <w:b/>
          <w:color w:val="2F2F2F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color w:val="2F2F2F"/>
          <w:sz w:val="23"/>
          <w:szCs w:val="23"/>
          <w:lang w:eastAsia="ru-RU"/>
        </w:rPr>
        <w:t>Как принять участие в акции «</w:t>
      </w:r>
      <w:r w:rsidR="00254E4B" w:rsidRPr="00254E4B">
        <w:rPr>
          <w:rFonts w:ascii="Segoe UI" w:eastAsia="Times New Roman" w:hAnsi="Segoe UI" w:cs="Segoe UI"/>
          <w:b/>
          <w:color w:val="2F2F2F"/>
          <w:sz w:val="23"/>
          <w:szCs w:val="23"/>
          <w:lang w:eastAsia="ru-RU"/>
        </w:rPr>
        <w:t>Доб</w:t>
      </w:r>
      <w:r>
        <w:rPr>
          <w:rFonts w:ascii="Segoe UI" w:eastAsia="Times New Roman" w:hAnsi="Segoe UI" w:cs="Segoe UI"/>
          <w:b/>
          <w:color w:val="2F2F2F"/>
          <w:sz w:val="23"/>
          <w:szCs w:val="23"/>
          <w:lang w:eastAsia="ru-RU"/>
        </w:rPr>
        <w:t>рые дела бизнеса»</w:t>
      </w:r>
      <w:r w:rsidR="00254E4B" w:rsidRPr="00254E4B">
        <w:rPr>
          <w:rFonts w:ascii="Segoe UI" w:eastAsia="Times New Roman" w:hAnsi="Segoe UI" w:cs="Segoe UI"/>
          <w:b/>
          <w:color w:val="2F2F2F"/>
          <w:sz w:val="23"/>
          <w:szCs w:val="23"/>
          <w:lang w:eastAsia="ru-RU"/>
        </w:rPr>
        <w:t>:</w:t>
      </w:r>
    </w:p>
    <w:p w:rsidR="009A2B8C" w:rsidRPr="009A2B8C" w:rsidRDefault="009A2B8C" w:rsidP="000D368A">
      <w:pPr>
        <w:pStyle w:val="aa"/>
        <w:numPr>
          <w:ilvl w:val="0"/>
          <w:numId w:val="5"/>
        </w:numPr>
        <w:shd w:val="clear" w:color="auto" w:fill="FFFFFF"/>
        <w:spacing w:after="158" w:line="240" w:lineRule="auto"/>
        <w:ind w:left="-142"/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</w:pPr>
      <w:r w:rsidRPr="009A2B8C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Зайти на сайт </w:t>
      </w:r>
      <w:hyperlink r:id="rId11" w:history="1">
        <w:r>
          <w:rPr>
            <w:rStyle w:val="a9"/>
          </w:rPr>
          <w:t>https://map.nccv.ru/</w:t>
        </w:r>
      </w:hyperlink>
    </w:p>
    <w:p w:rsidR="009A2B8C" w:rsidRDefault="00254E4B" w:rsidP="000D368A">
      <w:pPr>
        <w:pStyle w:val="aa"/>
        <w:numPr>
          <w:ilvl w:val="0"/>
          <w:numId w:val="5"/>
        </w:numPr>
        <w:shd w:val="clear" w:color="auto" w:fill="FFFFFF"/>
        <w:spacing w:after="158" w:line="240" w:lineRule="auto"/>
        <w:ind w:left="-142"/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</w:pPr>
      <w:r w:rsidRPr="009A2B8C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Рассказать о добром деле, заполн</w:t>
      </w:r>
      <w:r w:rsidR="00F32108" w:rsidRPr="009A2B8C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ив мини-анкету на сайте проекта.</w:t>
      </w:r>
    </w:p>
    <w:p w:rsidR="009A2B8C" w:rsidRDefault="00254E4B" w:rsidP="000D368A">
      <w:pPr>
        <w:pStyle w:val="aa"/>
        <w:numPr>
          <w:ilvl w:val="0"/>
          <w:numId w:val="5"/>
        </w:numPr>
        <w:shd w:val="clear" w:color="auto" w:fill="FFFFFF"/>
        <w:spacing w:after="158" w:line="240" w:lineRule="auto"/>
        <w:ind w:left="-142"/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</w:pPr>
      <w:r w:rsidRPr="009A2B8C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Разместить </w:t>
      </w:r>
      <w:r w:rsidRPr="009A2B8C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«</w:t>
      </w:r>
      <w:r w:rsidRPr="009A2B8C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доброе дело</w:t>
      </w:r>
      <w:r w:rsidRPr="009A2B8C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»</w:t>
      </w:r>
      <w:r w:rsidRPr="009A2B8C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 на карте.</w:t>
      </w:r>
    </w:p>
    <w:p w:rsidR="009A2B8C" w:rsidRDefault="00254E4B" w:rsidP="000D368A">
      <w:pPr>
        <w:pStyle w:val="aa"/>
        <w:numPr>
          <w:ilvl w:val="0"/>
          <w:numId w:val="5"/>
        </w:numPr>
        <w:shd w:val="clear" w:color="auto" w:fill="FFFFFF"/>
        <w:spacing w:after="158" w:line="240" w:lineRule="auto"/>
        <w:ind w:left="-142"/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</w:pPr>
      <w:r w:rsidRPr="009A2B8C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Поделиться ссылкой на доброе дело в </w:t>
      </w:r>
      <w:proofErr w:type="spellStart"/>
      <w:r w:rsidRPr="009A2B8C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соцсетях</w:t>
      </w:r>
      <w:proofErr w:type="spellEnd"/>
      <w:r w:rsidRPr="009A2B8C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 и рассказать друзьям о том, ПОЧЕМУ вы приняли решение заняться корпоративным </w:t>
      </w:r>
      <w:proofErr w:type="spellStart"/>
      <w:r w:rsidRPr="009A2B8C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волонтерством!</w:t>
      </w:r>
      <w:proofErr w:type="spellEnd"/>
    </w:p>
    <w:p w:rsidR="009A2B8C" w:rsidRDefault="00254E4B" w:rsidP="000D368A">
      <w:pPr>
        <w:pStyle w:val="aa"/>
        <w:numPr>
          <w:ilvl w:val="0"/>
          <w:numId w:val="5"/>
        </w:numPr>
        <w:shd w:val="clear" w:color="auto" w:fill="FFFFFF"/>
        <w:spacing w:after="158" w:line="240" w:lineRule="auto"/>
        <w:ind w:left="-142"/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</w:pPr>
      <w:r w:rsidRPr="009A2B8C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Использовать </w:t>
      </w:r>
      <w:proofErr w:type="spellStart"/>
      <w:r w:rsidRPr="009A2B8C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хештег</w:t>
      </w:r>
      <w:proofErr w:type="spellEnd"/>
      <w:r w:rsidRPr="009A2B8C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  #ГЕРОИИЗБИЗНЕСА.</w:t>
      </w:r>
    </w:p>
    <w:p w:rsidR="0051328F" w:rsidRDefault="00254E4B" w:rsidP="000D368A">
      <w:pPr>
        <w:pStyle w:val="aa"/>
        <w:numPr>
          <w:ilvl w:val="0"/>
          <w:numId w:val="5"/>
        </w:numPr>
        <w:shd w:val="clear" w:color="auto" w:fill="FFFFFF"/>
        <w:spacing w:after="158" w:line="240" w:lineRule="auto"/>
        <w:ind w:left="-142"/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</w:pPr>
      <w:r w:rsidRPr="009A2B8C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Заменить </w:t>
      </w:r>
      <w:proofErr w:type="spellStart"/>
      <w:r w:rsidRPr="009A2B8C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аватарку</w:t>
      </w:r>
      <w:proofErr w:type="spellEnd"/>
      <w:r w:rsidRPr="009A2B8C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 в </w:t>
      </w:r>
      <w:proofErr w:type="spellStart"/>
      <w:r w:rsidRPr="009A2B8C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Facebook</w:t>
      </w:r>
      <w:proofErr w:type="spellEnd"/>
      <w:r w:rsidRPr="009A2B8C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 на </w:t>
      </w:r>
      <w:proofErr w:type="spellStart"/>
      <w:r w:rsidRPr="009A2B8C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аватарку</w:t>
      </w:r>
      <w:proofErr w:type="spellEnd"/>
      <w:r w:rsidRPr="009A2B8C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 в поддержку Дня корпоративного добровольчества.</w:t>
      </w:r>
    </w:p>
    <w:p w:rsidR="000D368A" w:rsidRPr="000D368A" w:rsidRDefault="000D368A" w:rsidP="000D368A">
      <w:pPr>
        <w:shd w:val="clear" w:color="auto" w:fill="FFFFFF"/>
        <w:spacing w:after="158" w:line="240" w:lineRule="auto"/>
        <w:ind w:left="-142"/>
        <w:jc w:val="both"/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Всероссийская Акция </w:t>
      </w:r>
      <w:r w:rsidRPr="000D368A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#</w:t>
      </w:r>
      <w:r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ГЕРОИИЗБИЗНЕСА в 2020 продлится с 17 июля по 31 августа 2020 года. </w:t>
      </w:r>
    </w:p>
    <w:p w:rsidR="0051328F" w:rsidRPr="0051328F" w:rsidRDefault="0051328F" w:rsidP="000D368A">
      <w:pPr>
        <w:shd w:val="clear" w:color="auto" w:fill="FFFFFF"/>
        <w:spacing w:after="158" w:line="240" w:lineRule="auto"/>
        <w:ind w:left="-142"/>
        <w:jc w:val="both"/>
        <w:rPr>
          <w:rFonts w:ascii="Segoe UI" w:eastAsia="Times New Roman" w:hAnsi="Segoe UI" w:cs="Segoe UI"/>
          <w:b/>
          <w:color w:val="2F2F2F"/>
          <w:sz w:val="23"/>
          <w:szCs w:val="23"/>
          <w:lang w:eastAsia="ru-RU"/>
        </w:rPr>
      </w:pPr>
      <w:r w:rsidRPr="0051328F">
        <w:rPr>
          <w:rFonts w:ascii="Segoe UI" w:eastAsia="Times New Roman" w:hAnsi="Segoe UI" w:cs="Segoe UI"/>
          <w:b/>
          <w:color w:val="2F2F2F"/>
          <w:sz w:val="23"/>
          <w:szCs w:val="23"/>
          <w:lang w:eastAsia="ru-RU"/>
        </w:rPr>
        <w:t>Презентация и ролик с инструкцией по карте:</w:t>
      </w:r>
    </w:p>
    <w:p w:rsidR="00254E4B" w:rsidRDefault="0051328F" w:rsidP="000D368A">
      <w:pPr>
        <w:shd w:val="clear" w:color="auto" w:fill="FFFFFF"/>
        <w:spacing w:after="158" w:line="240" w:lineRule="auto"/>
        <w:ind w:left="-142"/>
        <w:jc w:val="both"/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</w:pPr>
      <w:hyperlink r:id="rId12" w:history="1">
        <w:r w:rsidRPr="00803749">
          <w:rPr>
            <w:rStyle w:val="a9"/>
            <w:rFonts w:ascii="Segoe UI" w:eastAsia="Times New Roman" w:hAnsi="Segoe UI" w:cs="Segoe UI"/>
            <w:sz w:val="23"/>
            <w:szCs w:val="23"/>
            <w:lang w:eastAsia="ru-RU"/>
          </w:rPr>
          <w:t>https://drive.google.com/drive/folders/1MyFgCi__8SVfp3Ja4_6krLfmTOLTfu2v?usp=sharing</w:t>
        </w:r>
      </w:hyperlink>
    </w:p>
    <w:p w:rsidR="00260366" w:rsidRPr="000D368A" w:rsidRDefault="000777CA" w:rsidP="000D368A">
      <w:pPr>
        <w:shd w:val="clear" w:color="auto" w:fill="FFFFFF"/>
        <w:spacing w:after="158" w:line="240" w:lineRule="auto"/>
        <w:ind w:left="-142"/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</w:pPr>
      <w:r w:rsidRPr="000777CA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 xml:space="preserve">По вопросам участия можно обращаться к координатору </w:t>
      </w:r>
      <w:r w:rsidR="0051328F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НСКВ</w:t>
      </w:r>
      <w:r w:rsidRPr="000777CA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 Татьяне Гончаренко, </w:t>
      </w:r>
      <w:hyperlink r:id="rId13" w:history="1">
        <w:r w:rsidRPr="000777CA">
          <w:rPr>
            <w:rFonts w:ascii="Segoe UI" w:eastAsia="Times New Roman" w:hAnsi="Segoe UI" w:cs="Segoe UI"/>
            <w:color w:val="3498DB"/>
            <w:sz w:val="23"/>
            <w:szCs w:val="23"/>
            <w:lang w:eastAsia="ru-RU"/>
          </w:rPr>
          <w:t>t.goncharenko@amr.ru</w:t>
        </w:r>
      </w:hyperlink>
      <w:r w:rsidRPr="000777CA">
        <w:rPr>
          <w:rFonts w:ascii="Segoe UI" w:eastAsia="Times New Roman" w:hAnsi="Segoe UI" w:cs="Segoe UI"/>
          <w:color w:val="2F2F2F"/>
          <w:sz w:val="23"/>
          <w:szCs w:val="23"/>
          <w:lang w:eastAsia="ru-RU"/>
        </w:rPr>
        <w:t>, +7 916-880-90-69</w:t>
      </w:r>
    </w:p>
    <w:sectPr w:rsidR="00260366" w:rsidRPr="000D368A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BD0" w:rsidRDefault="00E14BD0" w:rsidP="00E14BD0">
      <w:pPr>
        <w:spacing w:after="0" w:line="240" w:lineRule="auto"/>
      </w:pPr>
      <w:r>
        <w:separator/>
      </w:r>
    </w:p>
  </w:endnote>
  <w:endnote w:type="continuationSeparator" w:id="0">
    <w:p w:rsidR="00E14BD0" w:rsidRDefault="00E14BD0" w:rsidP="00E1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BD0" w:rsidRDefault="00E14BD0" w:rsidP="00E14BD0">
      <w:pPr>
        <w:spacing w:after="0" w:line="240" w:lineRule="auto"/>
      </w:pPr>
      <w:r>
        <w:separator/>
      </w:r>
    </w:p>
  </w:footnote>
  <w:footnote w:type="continuationSeparator" w:id="0">
    <w:p w:rsidR="00E14BD0" w:rsidRDefault="00E14BD0" w:rsidP="00E1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D0" w:rsidRDefault="00E14BD0" w:rsidP="004B5126">
    <w:pPr>
      <w:pStyle w:val="a3"/>
      <w:ind w:left="-993"/>
    </w:pPr>
    <w:r>
      <w:rPr>
        <w:noProof/>
        <w:lang w:eastAsia="ru-RU"/>
      </w:rPr>
      <w:drawing>
        <wp:inline distT="0" distB="0" distL="0" distR="0">
          <wp:extent cx="977153" cy="977153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 Минэ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153" cy="977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957380" cy="9826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АМР_20_fin-03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55" t="8438" r="8264" b="8478"/>
                  <a:stretch/>
                </pic:blipFill>
                <pic:spPr bwMode="auto">
                  <a:xfrm>
                    <a:off x="0" y="0"/>
                    <a:ext cx="962783" cy="9881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2056443" cy="744070"/>
          <wp:effectExtent l="0" t="0" r="127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skv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250" cy="744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5126">
      <w:rPr>
        <w:noProof/>
        <w:lang w:eastAsia="ru-RU"/>
      </w:rPr>
      <w:t xml:space="preserve"> </w:t>
    </w:r>
    <w:r w:rsidR="004B5126">
      <w:rPr>
        <w:noProof/>
        <w:lang w:eastAsia="ru-RU"/>
      </w:rPr>
      <w:drawing>
        <wp:inline distT="0" distB="0" distL="0" distR="0">
          <wp:extent cx="1640541" cy="631608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end-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541" cy="631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5126">
      <w:rPr>
        <w:noProof/>
        <w:lang w:eastAsia="ru-RU"/>
      </w:rPr>
      <w:drawing>
        <wp:inline distT="0" distB="0" distL="0" distR="0">
          <wp:extent cx="640336" cy="627529"/>
          <wp:effectExtent l="0" t="0" r="7620" b="127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iend-1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894" cy="630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222"/>
    <w:multiLevelType w:val="multilevel"/>
    <w:tmpl w:val="88C2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C47EC"/>
    <w:multiLevelType w:val="multilevel"/>
    <w:tmpl w:val="CDCA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00AF5"/>
    <w:multiLevelType w:val="hybridMultilevel"/>
    <w:tmpl w:val="E640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C6DE0"/>
    <w:multiLevelType w:val="multilevel"/>
    <w:tmpl w:val="146A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C63A8E"/>
    <w:multiLevelType w:val="multilevel"/>
    <w:tmpl w:val="17E8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CA"/>
    <w:rsid w:val="000077D1"/>
    <w:rsid w:val="000777CA"/>
    <w:rsid w:val="000D368A"/>
    <w:rsid w:val="00191800"/>
    <w:rsid w:val="00254E4B"/>
    <w:rsid w:val="00260366"/>
    <w:rsid w:val="004A447B"/>
    <w:rsid w:val="004B5126"/>
    <w:rsid w:val="004F30D7"/>
    <w:rsid w:val="0051328F"/>
    <w:rsid w:val="00560291"/>
    <w:rsid w:val="005A3EDA"/>
    <w:rsid w:val="006A41CB"/>
    <w:rsid w:val="00774ECD"/>
    <w:rsid w:val="007C1DFF"/>
    <w:rsid w:val="0095227B"/>
    <w:rsid w:val="0097697E"/>
    <w:rsid w:val="009A2B8C"/>
    <w:rsid w:val="00A00C00"/>
    <w:rsid w:val="00A63DCD"/>
    <w:rsid w:val="00B86D01"/>
    <w:rsid w:val="00C42596"/>
    <w:rsid w:val="00CD5D35"/>
    <w:rsid w:val="00D2443F"/>
    <w:rsid w:val="00DE397E"/>
    <w:rsid w:val="00E14BD0"/>
    <w:rsid w:val="00E8360E"/>
    <w:rsid w:val="00F32108"/>
    <w:rsid w:val="00F964DA"/>
    <w:rsid w:val="00FA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4BD0"/>
  </w:style>
  <w:style w:type="paragraph" w:styleId="a5">
    <w:name w:val="footer"/>
    <w:basedOn w:val="a"/>
    <w:link w:val="a6"/>
    <w:uiPriority w:val="99"/>
    <w:unhideWhenUsed/>
    <w:rsid w:val="00E1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BD0"/>
  </w:style>
  <w:style w:type="paragraph" w:styleId="a7">
    <w:name w:val="Balloon Text"/>
    <w:basedOn w:val="a"/>
    <w:link w:val="a8"/>
    <w:uiPriority w:val="99"/>
    <w:semiHidden/>
    <w:unhideWhenUsed/>
    <w:rsid w:val="00E1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B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A2B8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A2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4BD0"/>
  </w:style>
  <w:style w:type="paragraph" w:styleId="a5">
    <w:name w:val="footer"/>
    <w:basedOn w:val="a"/>
    <w:link w:val="a6"/>
    <w:uiPriority w:val="99"/>
    <w:unhideWhenUsed/>
    <w:rsid w:val="00E14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BD0"/>
  </w:style>
  <w:style w:type="paragraph" w:styleId="a7">
    <w:name w:val="Balloon Text"/>
    <w:basedOn w:val="a"/>
    <w:link w:val="a8"/>
    <w:uiPriority w:val="99"/>
    <w:semiHidden/>
    <w:unhideWhenUsed/>
    <w:rsid w:val="00E1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B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A2B8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A2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cv.ru/" TargetMode="External"/><Relationship Id="rId13" Type="http://schemas.openxmlformats.org/officeDocument/2006/relationships/hyperlink" Target="mailto:t.goncharenko@am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MyFgCi__8SVfp3Ja4_6krLfmTOLTfu2v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p.ncc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p.ncc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.nccv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2020-07-16T14:04:00Z</cp:lastPrinted>
  <dcterms:created xsi:type="dcterms:W3CDTF">2020-07-15T12:45:00Z</dcterms:created>
  <dcterms:modified xsi:type="dcterms:W3CDTF">2020-07-16T14:47:00Z</dcterms:modified>
</cp:coreProperties>
</file>