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FD" w:rsidRDefault="001B32FD" w:rsidP="00696524">
      <w:pPr>
        <w:tabs>
          <w:tab w:val="left" w:pos="1306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1B8D7A" wp14:editId="3D0F7888">
            <wp:simplePos x="0" y="0"/>
            <wp:positionH relativeFrom="column">
              <wp:posOffset>-892175</wp:posOffset>
            </wp:positionH>
            <wp:positionV relativeFrom="paragraph">
              <wp:posOffset>-690880</wp:posOffset>
            </wp:positionV>
            <wp:extent cx="7331075" cy="10144125"/>
            <wp:effectExtent l="0" t="0" r="3175" b="9525"/>
            <wp:wrapTight wrapText="bothSides">
              <wp:wrapPolygon edited="0">
                <wp:start x="0" y="0"/>
                <wp:lineTo x="0" y="21580"/>
                <wp:lineTo x="21553" y="21580"/>
                <wp:lineTo x="21553" y="0"/>
                <wp:lineTo x="0" y="0"/>
              </wp:wrapPolygon>
            </wp:wrapTight>
            <wp:docPr id="3" name="Рисунок 3" descr="C:\Users\PC06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62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524" w:rsidRPr="00696524" w:rsidRDefault="00696524" w:rsidP="001B32FD">
      <w:pPr>
        <w:tabs>
          <w:tab w:val="left" w:pos="130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непрерывность работы с резервом, постоянная актуализация его состава, профессионализм и компетентность лиц, включенных в резерв.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exact"/>
        <w:ind w:left="2678" w:right="2150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67" w:after="0" w:line="326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Порядок формирования резерва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кадров.</w:t>
      </w:r>
    </w:p>
    <w:p w:rsidR="00696524" w:rsidRPr="00696524" w:rsidRDefault="00696524" w:rsidP="00696524">
      <w:pPr>
        <w:tabs>
          <w:tab w:val="left" w:pos="1315"/>
        </w:tabs>
        <w:autoSpaceDE w:val="0"/>
        <w:autoSpaceDN w:val="0"/>
        <w:adjustRightInd w:val="0"/>
        <w:spacing w:before="317" w:after="0" w:line="317" w:lineRule="exact"/>
        <w:ind w:left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формируется на конкурсной основе.</w:t>
      </w:r>
    </w:p>
    <w:p w:rsidR="00696524" w:rsidRPr="00696524" w:rsidRDefault="00696524" w:rsidP="00696524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Решение о проведении конкурса на включение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принимается директором Учреждения, и оформляется приказом Учреждения.</w:t>
      </w:r>
    </w:p>
    <w:p w:rsidR="00696524" w:rsidRPr="00696524" w:rsidRDefault="00696524" w:rsidP="00696524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формировании резерва управленческих кадров размещается на сайте Учреждения, на информационных стендах Учреждения, Управления социальной защиты населения по г. Нефтеюганску и Нефтеюганскому району, а также может размещаться в средствах массовой информации. </w:t>
      </w:r>
      <w:proofErr w:type="gramEnd"/>
    </w:p>
    <w:p w:rsidR="00696524" w:rsidRPr="00696524" w:rsidRDefault="00696524" w:rsidP="00696524">
      <w:pPr>
        <w:autoSpaceDE w:val="0"/>
        <w:autoSpaceDN w:val="0"/>
        <w:adjustRightInd w:val="0"/>
        <w:spacing w:before="10"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формировании резерва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должна содержать: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наименование, основные виды деятельности и сведения о месте нахождения Учреждения;</w:t>
      </w:r>
    </w:p>
    <w:p w:rsidR="00696524" w:rsidRPr="00696524" w:rsidRDefault="00696524" w:rsidP="00696524">
      <w:pPr>
        <w:autoSpaceDE w:val="0"/>
        <w:autoSpaceDN w:val="0"/>
        <w:adjustRightInd w:val="0"/>
        <w:spacing w:before="10"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требования, предъявляемые к кандидатам на включение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кадров;</w:t>
      </w:r>
    </w:p>
    <w:p w:rsidR="00696524" w:rsidRPr="00696524" w:rsidRDefault="00696524" w:rsidP="00696524">
      <w:pPr>
        <w:autoSpaceDE w:val="0"/>
        <w:autoSpaceDN w:val="0"/>
        <w:adjustRightInd w:val="0"/>
        <w:spacing w:before="10"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документов, подаваемых претендентами для участия в конкурсном отборе, и требования к их оформлению;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left="69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даты начала и окончания приема документов для участия в конкурсе;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места приема документов для участия в конкурсе;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left="69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дату, время и место проведения конкурса;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номера телефонов, по которым предоставляется информация.</w:t>
      </w:r>
    </w:p>
    <w:p w:rsidR="00696524" w:rsidRPr="00696524" w:rsidRDefault="00696524" w:rsidP="00696524">
      <w:pPr>
        <w:tabs>
          <w:tab w:val="left" w:pos="1210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выдвигают свои кандидатуры для участия в конкурсе самостоятельно.</w:t>
      </w:r>
    </w:p>
    <w:p w:rsidR="00696524" w:rsidRPr="00696524" w:rsidRDefault="00696524" w:rsidP="00696524">
      <w:pPr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Претендент на включение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представляет в кадровую службу Учреждения следующие документы: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6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личное заявление о включении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по форме согласно приложению 1 к настоящему Положению;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анкету по форме согласно приложению 10 к (инструкции по учету личного состава и кадровому делопроизводству,  утвержденной приказом Депсоцразвития Югры от 29.11.17г. № 1049-р);</w:t>
      </w:r>
    </w:p>
    <w:p w:rsidR="00696524" w:rsidRPr="00696524" w:rsidRDefault="00696524" w:rsidP="00696524">
      <w:pPr>
        <w:autoSpaceDE w:val="0"/>
        <w:autoSpaceDN w:val="0"/>
        <w:adjustRightInd w:val="0"/>
        <w:spacing w:before="10" w:after="0" w:line="317" w:lineRule="exact"/>
        <w:ind w:left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паспорта;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5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трудовой книжки, заверенную кадровой службой по месту работы, иные документы, подтверждающие стаж работы.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 вправе дополнительно представить рекомендации с предыдущих мест работы, а также иные документы.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right="-227"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Претендент, работающий в Учреждении, изъявивший желание участвовать в конкурсе, представляет в кадровую службу Учреждения личное заявление о включении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по форме согласно приложению 1 к настоящему Положению.</w:t>
      </w:r>
    </w:p>
    <w:p w:rsidR="00696524" w:rsidRPr="00696524" w:rsidRDefault="00696524" w:rsidP="00696524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-227"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в кадровую службу Учреждения в течение 30 дней со дня размещения информации о формировании резерва управленческих кадров на сайте Учреждения.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right="-227" w:firstLine="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 служба  регистрирует заявления претендентов в журнале учета (приложение 2 к настоящему Положению), проверяет документы, представленные ими, осуществляет обработку персональных данных претендентов в соответствии с Федеральным законом « О персональных данных».</w:t>
      </w:r>
    </w:p>
    <w:p w:rsidR="00696524" w:rsidRPr="00696524" w:rsidRDefault="00696524" w:rsidP="00696524">
      <w:pPr>
        <w:tabs>
          <w:tab w:val="left" w:pos="1488"/>
        </w:tabs>
        <w:autoSpaceDE w:val="0"/>
        <w:autoSpaceDN w:val="0"/>
        <w:adjustRightInd w:val="0"/>
        <w:spacing w:before="10" w:after="0" w:line="240" w:lineRule="auto"/>
        <w:ind w:right="-227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 кадров для замещения вакантных должностей, специалист по кадрам организовывает проведение тестирование кандидата по направлениям:</w:t>
      </w:r>
    </w:p>
    <w:p w:rsidR="00696524" w:rsidRPr="00696524" w:rsidRDefault="00696524" w:rsidP="00696524">
      <w:pPr>
        <w:tabs>
          <w:tab w:val="left" w:pos="1488"/>
        </w:tabs>
        <w:autoSpaceDE w:val="0"/>
        <w:autoSpaceDN w:val="0"/>
        <w:adjustRightInd w:val="0"/>
        <w:spacing w:before="10" w:after="0" w:line="240" w:lineRule="auto"/>
        <w:ind w:right="-227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профессионального уровня и компетенций;</w:t>
      </w:r>
    </w:p>
    <w:p w:rsidR="00696524" w:rsidRPr="00696524" w:rsidRDefault="00696524" w:rsidP="00696524">
      <w:pPr>
        <w:tabs>
          <w:tab w:val="left" w:pos="1488"/>
        </w:tabs>
        <w:autoSpaceDE w:val="0"/>
        <w:autoSpaceDN w:val="0"/>
        <w:adjustRightInd w:val="0"/>
        <w:spacing w:before="10" w:after="0" w:line="240" w:lineRule="auto"/>
        <w:ind w:right="-227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психоэмоциональные качества;</w:t>
      </w:r>
    </w:p>
    <w:p w:rsidR="00696524" w:rsidRPr="00696524" w:rsidRDefault="00696524" w:rsidP="00696524">
      <w:pPr>
        <w:tabs>
          <w:tab w:val="left" w:pos="1488"/>
        </w:tabs>
        <w:autoSpaceDE w:val="0"/>
        <w:autoSpaceDN w:val="0"/>
        <w:adjustRightInd w:val="0"/>
        <w:spacing w:before="10" w:after="0" w:line="240" w:lineRule="auto"/>
        <w:ind w:right="-227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управленческих компетенций (для руководителей структурных подразделений).</w:t>
      </w:r>
    </w:p>
    <w:p w:rsidR="00696524" w:rsidRPr="00696524" w:rsidRDefault="00696524" w:rsidP="00696524">
      <w:pPr>
        <w:tabs>
          <w:tab w:val="left" w:pos="1181"/>
        </w:tabs>
        <w:autoSpaceDE w:val="0"/>
        <w:autoSpaceDN w:val="0"/>
        <w:adjustRightInd w:val="0"/>
        <w:spacing w:after="0" w:line="317" w:lineRule="exact"/>
        <w:ind w:right="-22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2.8.Состав комиссии утверждается приказом Учреждения.</w:t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состав Комиссии включаются: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right="-2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директор Учреждения (председатель комиссии); 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right="-2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заместитель директора (заместитель председателя комиссии); 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right="-2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специалист по кадрам (секретарь комиссии); 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right="-2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юрисконсульт;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right="-2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иные работники Учреждения;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right="-227"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Управления социальной защиты населения по </w:t>
      </w:r>
      <w:proofErr w:type="spell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ефтеюганску</w:t>
      </w:r>
      <w:proofErr w:type="spell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Нефтеюганскому району (по согласованию);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представитель профсоюзной организации бюджетного учреждения Ханты-Мансийского автономного округа – Югры «Нефтеюганский районный комплексный центр социального обслуживания населения» (по согласованию).</w:t>
      </w:r>
    </w:p>
    <w:p w:rsidR="00696524" w:rsidRPr="00696524" w:rsidRDefault="00696524" w:rsidP="00696524">
      <w:pPr>
        <w:tabs>
          <w:tab w:val="left" w:pos="1181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в два этапа.</w:t>
      </w:r>
    </w:p>
    <w:p w:rsidR="00696524" w:rsidRPr="00696524" w:rsidRDefault="00696524" w:rsidP="00696524">
      <w:pPr>
        <w:tabs>
          <w:tab w:val="left" w:pos="1536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 На первом этапе Комиссия рассматривает документы, представленные претендентами для участия в конкурсе, и принимает решение о допуске претендентов к участию в конкурсе или об отказе в таком  допуске. </w:t>
      </w:r>
    </w:p>
    <w:p w:rsidR="00696524" w:rsidRPr="00696524" w:rsidRDefault="00696524" w:rsidP="00696524">
      <w:pPr>
        <w:tabs>
          <w:tab w:val="left" w:pos="1315"/>
        </w:tabs>
        <w:autoSpaceDE w:val="0"/>
        <w:autoSpaceDN w:val="0"/>
        <w:adjustRightInd w:val="0"/>
        <w:spacing w:after="0" w:line="317" w:lineRule="exact"/>
        <w:ind w:left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 не допускается к участию в конкурсе в случаях, если: он не соответствует установленным квалификационным требованиям;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 не все документы, указанные в пункте 2.5 настоящего Положения, либо они оформлены ненадлежащим образом.</w:t>
      </w:r>
    </w:p>
    <w:p w:rsidR="00696524" w:rsidRPr="00696524" w:rsidRDefault="00696524" w:rsidP="00696524">
      <w:pPr>
        <w:widowControl w:val="0"/>
        <w:numPr>
          <w:ilvl w:val="0"/>
          <w:numId w:val="1"/>
        </w:numPr>
        <w:tabs>
          <w:tab w:val="left" w:pos="13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этап конкурса проводится, если после проведения первого этапа есть хотя бы один претендент по конкретной должности.</w:t>
      </w:r>
    </w:p>
    <w:p w:rsidR="00696524" w:rsidRPr="00696524" w:rsidRDefault="00696524" w:rsidP="00696524">
      <w:pPr>
        <w:widowControl w:val="0"/>
        <w:numPr>
          <w:ilvl w:val="0"/>
          <w:numId w:val="1"/>
        </w:numPr>
        <w:tabs>
          <w:tab w:val="left" w:pos="13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Не позднее, чем за десять дней до начала второго этапа </w:t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комиссия извещает претендентов о допуске к участию в конкурсе или об отказе в таком допуске.</w:t>
      </w:r>
    </w:p>
    <w:p w:rsidR="00696524" w:rsidRPr="00696524" w:rsidRDefault="00696524" w:rsidP="00696524">
      <w:pPr>
        <w:tabs>
          <w:tab w:val="left" w:pos="1440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этапе: собеседование с кандидатами на вакантную должность в Учреждении проводится директором Учреждения (лицом его заменяющим) с обязательным участием представителей Управления социальной защиты населения, членов профсоюзной организации, общественности, членов Попечительского совета.</w:t>
      </w:r>
    </w:p>
    <w:p w:rsidR="00696524" w:rsidRPr="00696524" w:rsidRDefault="00696524" w:rsidP="00696524">
      <w:pPr>
        <w:tabs>
          <w:tab w:val="left" w:pos="1440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собеседования оформляются протоколом</w:t>
      </w:r>
    </w:p>
    <w:p w:rsidR="00696524" w:rsidRPr="00696524" w:rsidRDefault="00696524" w:rsidP="00696524">
      <w:pPr>
        <w:tabs>
          <w:tab w:val="left" w:pos="1440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По результатам проведенного конкурса Комиссией принимается решение: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26" w:lineRule="exact"/>
        <w:ind w:left="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включении претендента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кадров; 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26" w:lineRule="exact"/>
        <w:ind w:left="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во включении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кадров.</w:t>
      </w:r>
    </w:p>
    <w:p w:rsidR="00696524" w:rsidRPr="00696524" w:rsidRDefault="00696524" w:rsidP="00696524">
      <w:pPr>
        <w:widowControl w:val="0"/>
        <w:numPr>
          <w:ilvl w:val="0"/>
          <w:numId w:val="2"/>
        </w:numPr>
        <w:tabs>
          <w:tab w:val="left" w:pos="137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Комиссии принимаются по каждому претенденту на соответствующую должность открытым голосованием. При равенстве голосов решающим является голос председателя Комиссии. Если на должность, на которую претендует член из состава комиссии, то у него нет права голоса по другому претенденту на эту же должность.</w:t>
      </w:r>
    </w:p>
    <w:p w:rsidR="00696524" w:rsidRPr="00696524" w:rsidRDefault="00696524" w:rsidP="00696524">
      <w:pPr>
        <w:widowControl w:val="0"/>
        <w:numPr>
          <w:ilvl w:val="0"/>
          <w:numId w:val="2"/>
        </w:numPr>
        <w:tabs>
          <w:tab w:val="left" w:pos="13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 может быть включен в резерв управленческих кадров одновременно на замещение нескольких должностей.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Численный состав лиц, состоящих в резерве управленческих кадров по каждой должности, не ограничен. В случае включения в резерв управленческих кадров на одну должность двух и более лиц очередность замещения вакантной должности определяется решением Комиссии.</w:t>
      </w:r>
    </w:p>
    <w:p w:rsidR="00696524" w:rsidRPr="00696524" w:rsidRDefault="00696524" w:rsidP="00696524">
      <w:pPr>
        <w:tabs>
          <w:tab w:val="left" w:pos="152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2.18. Решения Комиссии оформляются протоколом, который подписывается председателем, заместителями председателя, секретарем и членам комиссии, принявшими участие в заседании.</w:t>
      </w:r>
    </w:p>
    <w:p w:rsidR="00696524" w:rsidRPr="00696524" w:rsidRDefault="00696524" w:rsidP="00696524">
      <w:pPr>
        <w:widowControl w:val="0"/>
        <w:numPr>
          <w:ilvl w:val="0"/>
          <w:numId w:val="3"/>
        </w:numPr>
        <w:tabs>
          <w:tab w:val="left" w:pos="139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10 дней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проведения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кандидатам направляются уведомления о результатах конкурса.</w:t>
      </w:r>
    </w:p>
    <w:p w:rsidR="00696524" w:rsidRPr="00696524" w:rsidRDefault="00696524" w:rsidP="00696524">
      <w:pPr>
        <w:widowControl w:val="0"/>
        <w:numPr>
          <w:ilvl w:val="0"/>
          <w:numId w:val="3"/>
        </w:numPr>
        <w:tabs>
          <w:tab w:val="left" w:pos="139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претендентов, не допущенных ко второму этапу конкурса, а также претендентов, не включенных в резерв управленческих кадров, поданные ими для участия в конкурсе, возвращаются в течение 10 дней после окончания конкурса.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exact"/>
        <w:ind w:left="2448" w:right="24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67" w:after="0" w:line="326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Порядок организации работы с резервом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24" w:rsidRPr="00696524" w:rsidRDefault="00696524" w:rsidP="00696524">
      <w:pPr>
        <w:tabs>
          <w:tab w:val="left" w:pos="1210"/>
        </w:tabs>
        <w:autoSpaceDE w:val="0"/>
        <w:autoSpaceDN w:val="0"/>
        <w:adjustRightInd w:val="0"/>
        <w:spacing w:before="67"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лица, зачисленного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(далее – лицо, состоящее в резерве), осуществляется по индивидуальному плану подготовки, разработанному в течение 1 месяца со дня включения гражданина в резерв по форме согласно приложению 3 к Положению сроком на 1 год. Индивидуальные планы подготовки уточняются по мере необходимости.</w:t>
      </w:r>
    </w:p>
    <w:p w:rsidR="00696524" w:rsidRPr="00696524" w:rsidRDefault="00696524" w:rsidP="00696524">
      <w:pPr>
        <w:tabs>
          <w:tab w:val="left" w:pos="1382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план составляется должностным лицом (руководителем подготовки), на чью должность гражданин включен в 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резерв </w:t>
      </w:r>
      <w:proofErr w:type="gramStart"/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с привлечением лица, состоящего в резерве, и утверждается директором Учреждения</w:t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6524" w:rsidRPr="00696524" w:rsidRDefault="00696524" w:rsidP="00696524">
      <w:pPr>
        <w:tabs>
          <w:tab w:val="left" w:pos="1200"/>
        </w:tabs>
        <w:autoSpaceDE w:val="0"/>
        <w:autoSpaceDN w:val="0"/>
        <w:adjustRightInd w:val="0"/>
        <w:spacing w:after="0" w:line="317" w:lineRule="exact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P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индивидуальном плане подготовки должны быть разработаны конкретные мероприятия, обеспечивающие приобретение лицом, состоящим в резерве, необходимых знаний и навыков, направленных на более глубокое освоение им характера будущей работы, выработку организаторских качеств, в том числе: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отдельных вопросов по профилю должности</w:t>
      </w:r>
      <w:r w:rsidRPr="006965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обязанностей по должности, на которую состоит в резерве;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работе конференций, совещаний, семинаров, рабочих групп с целью получения практических навыков в соответствии со специализацией должности, на которую состоит в резерве.</w:t>
      </w:r>
    </w:p>
    <w:p w:rsidR="00696524" w:rsidRPr="00696524" w:rsidRDefault="00696524" w:rsidP="00696524">
      <w:pPr>
        <w:widowControl w:val="0"/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план подготовки составляется в 3-х экземплярах, один из которых хранится у лица, состоящего в резерве, второй - у непосредственного руководителя, третий - в кадровой службе Учреждения.</w:t>
      </w:r>
    </w:p>
    <w:p w:rsidR="00696524" w:rsidRPr="00696524" w:rsidRDefault="00696524" w:rsidP="00696524">
      <w:pPr>
        <w:widowControl w:val="0"/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Координацию подготовки резерва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осуществляет кадровая служба и лицо ответственное по приказу Учреждения.</w:t>
      </w:r>
    </w:p>
    <w:p w:rsidR="00696524" w:rsidRPr="00696524" w:rsidRDefault="00696524" w:rsidP="00696524">
      <w:pPr>
        <w:widowControl w:val="0"/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подведении итогов подготовки резерва в Комиссию представляется отзыв о результатах выполнения индивидуального плана подготовки. Отзывы представляются должностными лицами (руководителями подготовки), на чьи должности кандидат включен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кадров.</w:t>
      </w:r>
    </w:p>
    <w:p w:rsidR="00696524" w:rsidRPr="00696524" w:rsidRDefault="00696524" w:rsidP="00696524">
      <w:pPr>
        <w:tabs>
          <w:tab w:val="left" w:pos="1344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86" w:after="0" w:line="317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Замещение вакантных должностей, исключение из резерва управленческих кадров.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24" w:rsidRPr="00696524" w:rsidRDefault="00696524" w:rsidP="00696524">
      <w:pPr>
        <w:tabs>
          <w:tab w:val="left" w:pos="1344"/>
        </w:tabs>
        <w:autoSpaceDE w:val="0"/>
        <w:autoSpaceDN w:val="0"/>
        <w:adjustRightInd w:val="0"/>
        <w:spacing w:before="86" w:after="0" w:line="317" w:lineRule="exact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Вакантная должность замещается по решению директора Учреждения лицом, состоящим в резерве, сформированном на конкурсной основе.</w:t>
      </w:r>
    </w:p>
    <w:p w:rsidR="00696524" w:rsidRPr="00696524" w:rsidRDefault="00696524" w:rsidP="00696524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письменного ответа от лица, состоящего в резерве, по истечении 7 дней на предложение вакантной должности, признается отказом от замещения вакантной должности.</w:t>
      </w:r>
    </w:p>
    <w:p w:rsidR="00696524" w:rsidRPr="00696524" w:rsidRDefault="00696524" w:rsidP="00696524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ежегодно в течение 1 квартала проводит анализ состояния резерва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кадров. При этом оценивается деятельность каждого лица, состоящего в резерве, за прошедший год, рассматриваются представленные отзывы о результатах выполнения индивидуального плана подготовки, решаются вопросы пересмотра и пополнения резерва управленческих кадров.</w:t>
      </w:r>
    </w:p>
    <w:p w:rsidR="00696524" w:rsidRPr="00696524" w:rsidRDefault="00696524" w:rsidP="00696524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Основаниями для исключения из резерва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являются: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на должность, планируемую к замещению, или иную должность в порядке должностного роста;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отказ лица, состоящего в резерве, от замещения вакантной должности без уважительных причин;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firstLine="6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лица, состоящего в резерве, об исключении из кадрового резерва управленческих кадров;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истечении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трех лет со дня проведения конкурса;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смерть лица, состоящего в резерве, либо признание его безвестно отсутствующим или объявления умершим на основании решения суда, вступившего в законную силу.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4.5.Исключение из резерва управленческих кадров оформляется приказом директора Учреждения, и в течение 10 дней доводится до сведения лица, исключенного из резерва управленческих кадров.</w:t>
      </w:r>
    </w:p>
    <w:p w:rsidR="00696524" w:rsidRPr="00696524" w:rsidRDefault="00696524" w:rsidP="00696524">
      <w:pPr>
        <w:tabs>
          <w:tab w:val="left" w:pos="1277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4.6.Кадровая служба Учреждения осуществляет ведение списка резерва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по форме согласно приложению 4 к настоящему Положению</w:t>
      </w:r>
      <w:r w:rsidRPr="006965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96524" w:rsidRPr="00696524" w:rsidRDefault="00696524" w:rsidP="006965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Положению о порядке формирования 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резерва </w:t>
      </w:r>
      <w:proofErr w:type="gramStart"/>
      <w:r w:rsidRPr="0069652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кадров в бюджетном учреждении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24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Ханты-Мансийского автономного округа – Югры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«Нефтеюганский районный комплексный центр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социального обслуживания населения»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__________________________________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руководителя, наименование учреждения)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руководителя)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524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52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занимаемой должности)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работы)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проживаю_________________________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96524" w:rsidRPr="00696524" w:rsidRDefault="00696524" w:rsidP="0069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(рабочий, домашний, мобильный)</w:t>
      </w: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для включения в резерв </w:t>
      </w:r>
      <w:proofErr w:type="gramStart"/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для замещения должности ___________________________________________________________________________</w:t>
      </w: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должности, учреждения)</w:t>
      </w: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данных, в том числе третьими лицами, согласе</w:t>
      </w:r>
      <w:proofErr w:type="gramStart"/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96524" w:rsidRPr="00696524" w:rsidRDefault="00696524" w:rsidP="00696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_________________/________________________________________ </w:t>
      </w:r>
    </w:p>
    <w:p w:rsidR="00696524" w:rsidRPr="00696524" w:rsidRDefault="00696524" w:rsidP="0069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                        (подпись, расшифровка подписи)</w:t>
      </w:r>
    </w:p>
    <w:p w:rsidR="00696524" w:rsidRPr="00696524" w:rsidRDefault="00696524" w:rsidP="0069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6524" w:rsidRPr="00696524" w:rsidSect="002D5DF4">
          <w:headerReference w:type="default" r:id="rId9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2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left="464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Положению о порядке формирования 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left="464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резерва </w:t>
      </w:r>
      <w:proofErr w:type="gramStart"/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кадров в бюджетном учреждении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left="4646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Ханты-Мансийского автономного округа – Югры</w:t>
      </w:r>
    </w:p>
    <w:p w:rsidR="00696524" w:rsidRPr="00696524" w:rsidRDefault="00696524" w:rsidP="0069652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«Нефтеюганский районный комплексный центр</w:t>
      </w:r>
    </w:p>
    <w:p w:rsidR="00696524" w:rsidRPr="00696524" w:rsidRDefault="00696524" w:rsidP="0069652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социального обслуживания населения»</w:t>
      </w:r>
    </w:p>
    <w:p w:rsidR="00696524" w:rsidRPr="00696524" w:rsidRDefault="00696524" w:rsidP="0069652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6524" w:rsidRPr="00696524" w:rsidRDefault="00696524" w:rsidP="0069652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211" w:after="0" w:line="326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211" w:after="0" w:line="326" w:lineRule="exact"/>
        <w:ind w:firstLine="2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65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ЖУРНАЛ УЧЕТА КАНДИДАТОВ, ПОДАВШИХ ДОКУМЕНТЫ ДЛЯ УЧАСТИЯ В КОНКУРСЕ НА ФОРМИРОВАНИЕ КАДРОВОГО РЕЗЕРВА</w:t>
      </w:r>
    </w:p>
    <w:p w:rsidR="00696524" w:rsidRPr="00696524" w:rsidRDefault="00696524" w:rsidP="00696524">
      <w:pPr>
        <w:autoSpaceDE w:val="0"/>
        <w:autoSpaceDN w:val="0"/>
        <w:adjustRightInd w:val="0"/>
        <w:spacing w:after="442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3686"/>
        <w:gridCol w:w="2977"/>
      </w:tblGrid>
      <w:tr w:rsidR="00696524" w:rsidRPr="00696524" w:rsidTr="00D8414C">
        <w:trPr>
          <w:trHeight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должности, на которую </w:t>
            </w:r>
            <w:proofErr w:type="gramStart"/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заявляется</w:t>
            </w:r>
            <w:proofErr w:type="gramEnd"/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кандидат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регистрации заявления, подпись лица, принявшего документы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кандидата</w:t>
            </w:r>
          </w:p>
        </w:tc>
      </w:tr>
      <w:tr w:rsidR="00696524" w:rsidRPr="00696524" w:rsidTr="00D8414C">
        <w:trPr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96524" w:rsidRPr="00696524" w:rsidTr="00D8414C">
        <w:trPr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6524" w:rsidRPr="00696524" w:rsidTr="00D8414C">
        <w:trPr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6524" w:rsidRPr="00696524" w:rsidTr="00D8414C">
        <w:trPr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696524" w:rsidRPr="00696524" w:rsidRDefault="00696524" w:rsidP="0069652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6524" w:rsidRPr="00696524" w:rsidSect="007105FD">
          <w:headerReference w:type="even" r:id="rId10"/>
          <w:headerReference w:type="default" r:id="rId11"/>
          <w:pgSz w:w="16839" w:h="11907" w:orient="landscape" w:code="9"/>
          <w:pgMar w:top="1418" w:right="1276" w:bottom="1134" w:left="1559" w:header="720" w:footer="720" w:gutter="0"/>
          <w:cols w:space="60"/>
          <w:noEndnote/>
          <w:docGrid w:linePitch="326"/>
        </w:sectPr>
      </w:pP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right="29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3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right="29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Положению о порядке формирования 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right="29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резерва  </w:t>
      </w:r>
      <w:proofErr w:type="gramStart"/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кадров в бюджетном учреждении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right="29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Ханты-Мансийского автономного округа – Югры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right="29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«Нефтеюганский районный комплексный центр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right="29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социального  обслуживания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right="29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населения»</w:t>
      </w:r>
    </w:p>
    <w:p w:rsidR="00696524" w:rsidRPr="00696524" w:rsidRDefault="00696524" w:rsidP="00696524">
      <w:pPr>
        <w:autoSpaceDE w:val="0"/>
        <w:autoSpaceDN w:val="0"/>
        <w:adjustRightInd w:val="0"/>
        <w:spacing w:before="96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96" w:after="0" w:line="240" w:lineRule="auto"/>
        <w:ind w:righ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696524" w:rsidRPr="00696524" w:rsidRDefault="00696524" w:rsidP="00696524">
      <w:pPr>
        <w:widowControl w:val="0"/>
        <w:tabs>
          <w:tab w:val="left" w:pos="2268"/>
          <w:tab w:val="left" w:pos="5529"/>
          <w:tab w:val="left" w:pos="5954"/>
        </w:tabs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524" w:rsidRPr="00696524" w:rsidRDefault="00696524" w:rsidP="00696524">
      <w:pPr>
        <w:widowControl w:val="0"/>
        <w:tabs>
          <w:tab w:val="left" w:pos="851"/>
          <w:tab w:val="left" w:pos="2268"/>
          <w:tab w:val="left" w:pos="5529"/>
          <w:tab w:val="left" w:pos="5954"/>
          <w:tab w:val="left" w:pos="6521"/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69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Pr="00696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696524" w:rsidRPr="00696524" w:rsidRDefault="00696524" w:rsidP="00696524">
      <w:pPr>
        <w:widowControl w:val="0"/>
        <w:tabs>
          <w:tab w:val="left" w:pos="851"/>
          <w:tab w:val="left" w:pos="2268"/>
          <w:tab w:val="left" w:pos="5529"/>
          <w:tab w:val="left" w:pos="5954"/>
          <w:tab w:val="left" w:pos="6521"/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696524" w:rsidRPr="00696524" w:rsidRDefault="00696524" w:rsidP="00696524">
      <w:pPr>
        <w:widowControl w:val="0"/>
        <w:tabs>
          <w:tab w:val="left" w:pos="851"/>
          <w:tab w:val="left" w:pos="2268"/>
          <w:tab w:val="left" w:pos="5529"/>
          <w:tab w:val="left" w:pos="5954"/>
          <w:tab w:val="left" w:pos="6521"/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«Нефтеюганский районный комплексный центр</w:t>
      </w:r>
    </w:p>
    <w:p w:rsidR="00696524" w:rsidRPr="00696524" w:rsidRDefault="00696524" w:rsidP="00696524">
      <w:pPr>
        <w:widowControl w:val="0"/>
        <w:tabs>
          <w:tab w:val="left" w:pos="851"/>
          <w:tab w:val="left" w:pos="2268"/>
          <w:tab w:val="left" w:pos="5529"/>
          <w:tab w:val="left" w:pos="5954"/>
          <w:tab w:val="left" w:pos="6521"/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 населения»</w:t>
      </w:r>
    </w:p>
    <w:p w:rsidR="00696524" w:rsidRPr="00696524" w:rsidRDefault="00696524" w:rsidP="00696524">
      <w:pPr>
        <w:widowControl w:val="0"/>
        <w:tabs>
          <w:tab w:val="left" w:pos="851"/>
          <w:tab w:val="left" w:pos="2268"/>
          <w:tab w:val="left" w:pos="5529"/>
          <w:tab w:val="left" w:pos="5954"/>
        </w:tabs>
        <w:autoSpaceDE w:val="0"/>
        <w:autoSpaceDN w:val="0"/>
        <w:adjustRightInd w:val="0"/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______________________Л.Я. Ким</w:t>
      </w:r>
    </w:p>
    <w:p w:rsidR="00696524" w:rsidRPr="00696524" w:rsidRDefault="00696524" w:rsidP="00696524">
      <w:pPr>
        <w:widowControl w:val="0"/>
        <w:tabs>
          <w:tab w:val="left" w:pos="851"/>
          <w:tab w:val="left" w:pos="2268"/>
          <w:tab w:val="left" w:pos="4800"/>
          <w:tab w:val="left" w:pos="5529"/>
          <w:tab w:val="left" w:pos="5954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 20___ г.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exact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154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план подготовки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exact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154" w:after="0" w:line="240" w:lineRule="auto"/>
        <w:ind w:right="284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_________________________________________________________________________________________________________________ </w:t>
      </w:r>
    </w:p>
    <w:p w:rsidR="00696524" w:rsidRPr="00696524" w:rsidRDefault="00696524" w:rsidP="00696524">
      <w:pPr>
        <w:autoSpaceDE w:val="0"/>
        <w:autoSpaceDN w:val="0"/>
        <w:adjustRightInd w:val="0"/>
        <w:spacing w:before="154" w:after="0" w:line="240" w:lineRule="auto"/>
        <w:ind w:right="284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(фамилия, имя, отчество)</w:t>
      </w:r>
    </w:p>
    <w:p w:rsidR="00696524" w:rsidRPr="00696524" w:rsidRDefault="00696524" w:rsidP="00696524">
      <w:pPr>
        <w:tabs>
          <w:tab w:val="left" w:leader="underscore" w:pos="5626"/>
        </w:tabs>
        <w:autoSpaceDE w:val="0"/>
        <w:autoSpaceDN w:val="0"/>
        <w:adjustRightInd w:val="0"/>
        <w:spacing w:before="240" w:after="0" w:line="240" w:lineRule="auto"/>
        <w:ind w:righ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включенного в резерв </w:t>
      </w:r>
      <w:proofErr w:type="gramStart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кадров для замещения ________________________________________________________________________</w:t>
      </w:r>
    </w:p>
    <w:p w:rsidR="00696524" w:rsidRPr="00696524" w:rsidRDefault="00696524" w:rsidP="00696524">
      <w:pPr>
        <w:autoSpaceDE w:val="0"/>
        <w:autoSpaceDN w:val="0"/>
        <w:adjustRightInd w:val="0"/>
        <w:spacing w:before="10" w:after="0" w:line="240" w:lineRule="auto"/>
        <w:ind w:right="284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(наименование должности)</w:t>
      </w:r>
    </w:p>
    <w:p w:rsidR="00696524" w:rsidRPr="00696524" w:rsidRDefault="00696524" w:rsidP="00696524">
      <w:pPr>
        <w:autoSpaceDE w:val="0"/>
        <w:autoSpaceDN w:val="0"/>
        <w:adjustRightInd w:val="0"/>
        <w:spacing w:after="451" w:line="1" w:lineRule="exact"/>
        <w:ind w:right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3735"/>
        <w:gridCol w:w="3402"/>
        <w:gridCol w:w="2126"/>
      </w:tblGrid>
      <w:tr w:rsidR="00696524" w:rsidRPr="00696524" w:rsidTr="00D841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6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96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317" w:lineRule="exact"/>
              <w:ind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317" w:lineRule="exact"/>
              <w:ind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696524" w:rsidRPr="00696524" w:rsidTr="00D841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524" w:rsidRPr="00696524" w:rsidTr="00D841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524" w:rsidRPr="00696524" w:rsidTr="00D8414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524" w:rsidRPr="00696524" w:rsidRDefault="00696524" w:rsidP="00696524">
      <w:pPr>
        <w:tabs>
          <w:tab w:val="left" w:leader="underscore" w:pos="4243"/>
        </w:tabs>
        <w:autoSpaceDE w:val="0"/>
        <w:autoSpaceDN w:val="0"/>
        <w:adjustRightInd w:val="0"/>
        <w:spacing w:before="211" w:after="0" w:line="624" w:lineRule="exac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подготовки кандидата ___________________________________________________________________</w:t>
      </w:r>
      <w:r w:rsidRPr="0069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Лицо, состоящее в резерве ________________________________________________________________________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24" w:rsidRPr="00696524" w:rsidRDefault="00696524" w:rsidP="006965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6524" w:rsidRPr="00696524" w:rsidSect="00D569E4">
          <w:headerReference w:type="first" r:id="rId12"/>
          <w:pgSz w:w="11906" w:h="16838"/>
          <w:pgMar w:top="992" w:right="424" w:bottom="1134" w:left="992" w:header="0" w:footer="709" w:gutter="0"/>
          <w:pgNumType w:start="2"/>
          <w:cols w:space="708"/>
          <w:titlePg/>
          <w:docGrid w:linePitch="360"/>
        </w:sectPr>
      </w:pPr>
    </w:p>
    <w:p w:rsidR="00696524" w:rsidRPr="00696524" w:rsidRDefault="00696524" w:rsidP="006965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6804" w:right="-5954" w:firstLine="680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4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 положению о порядке формирования 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резерва </w:t>
      </w:r>
      <w:proofErr w:type="gramStart"/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управленческих</w:t>
      </w:r>
      <w:proofErr w:type="gramEnd"/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кадров в бюджетном учреждении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Ханты-Мансийского автономного округа – Югры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«Нефтеюганский районный комплексный центр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65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социального  обслуживания населения»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524" w:rsidRPr="00696524" w:rsidRDefault="00696524" w:rsidP="00696524">
      <w:pPr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524" w:rsidRPr="00696524" w:rsidRDefault="00696524" w:rsidP="00696524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696524" w:rsidRPr="00696524" w:rsidRDefault="00696524" w:rsidP="00696524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РЕЗЕРВА УПРАВЛЕНЧЕСКИХ КАДРОВ</w:t>
      </w:r>
    </w:p>
    <w:p w:rsidR="00696524" w:rsidRPr="00696524" w:rsidRDefault="00696524" w:rsidP="00696524">
      <w:pPr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085"/>
        <w:gridCol w:w="1148"/>
        <w:gridCol w:w="1780"/>
        <w:gridCol w:w="816"/>
        <w:gridCol w:w="1392"/>
        <w:gridCol w:w="1256"/>
        <w:gridCol w:w="1423"/>
        <w:gridCol w:w="3101"/>
        <w:gridCol w:w="1713"/>
      </w:tblGrid>
      <w:tr w:rsidR="00696524" w:rsidRPr="00696524" w:rsidTr="00D8414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Фамилия, имя,</w:t>
            </w:r>
          </w:p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Образование (учебное заведение, год окончания, специальность, квалификация)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Замещаемая должность и место работы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</w:t>
            </w:r>
          </w:p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зачисления в резерв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Должность, на замещение которой лицо состоит в резерве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Отметка о профессиональной переподготовке, повышении квалификации в период нахождения в резерве (наименование и номер документа о профессиональной переподготовке, повышении квалификации</w:t>
            </w:r>
            <w:proofErr w:type="gramEnd"/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Отметка об исключении из резерва</w:t>
            </w:r>
          </w:p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управленческих кадров с указанием оснований</w:t>
            </w:r>
          </w:p>
        </w:tc>
      </w:tr>
      <w:tr w:rsidR="00696524" w:rsidRPr="00696524" w:rsidTr="00D8414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bCs/>
                <w:i/>
                <w:iCs/>
                <w:spacing w:val="-30"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i/>
                <w:iCs/>
                <w:spacing w:val="-3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140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eastAsia="ru-RU"/>
              </w:rPr>
            </w:pPr>
            <w:r w:rsidRPr="00696524"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eastAsia="ru-RU"/>
              </w:rPr>
              <w:t>10</w:t>
            </w:r>
          </w:p>
        </w:tc>
      </w:tr>
      <w:tr w:rsidR="00696524" w:rsidRPr="00696524" w:rsidTr="00D8414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bCs/>
                <w:i/>
                <w:iCs/>
                <w:spacing w:val="-3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140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eastAsia="ru-RU"/>
              </w:rPr>
            </w:pPr>
          </w:p>
        </w:tc>
      </w:tr>
      <w:tr w:rsidR="00696524" w:rsidRPr="00696524" w:rsidTr="00D8414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bCs/>
                <w:i/>
                <w:iCs/>
                <w:spacing w:val="-3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140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eastAsia="ru-RU"/>
              </w:rPr>
            </w:pPr>
          </w:p>
        </w:tc>
      </w:tr>
      <w:tr w:rsidR="00696524" w:rsidRPr="00696524" w:rsidTr="00D8414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bCs/>
                <w:i/>
                <w:iCs/>
                <w:spacing w:val="-3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140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24" w:rsidRPr="00696524" w:rsidRDefault="00696524" w:rsidP="00696524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DA6227" w:rsidRDefault="008F499B"/>
    <w:sectPr w:rsidR="00DA6227" w:rsidSect="00696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9B" w:rsidRDefault="008F499B" w:rsidP="00696524">
      <w:pPr>
        <w:spacing w:after="0" w:line="240" w:lineRule="auto"/>
      </w:pPr>
      <w:r>
        <w:separator/>
      </w:r>
    </w:p>
  </w:endnote>
  <w:endnote w:type="continuationSeparator" w:id="0">
    <w:p w:rsidR="008F499B" w:rsidRDefault="008F499B" w:rsidP="0069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9B" w:rsidRDefault="008F499B" w:rsidP="00696524">
      <w:pPr>
        <w:spacing w:after="0" w:line="240" w:lineRule="auto"/>
      </w:pPr>
      <w:r>
        <w:separator/>
      </w:r>
    </w:p>
  </w:footnote>
  <w:footnote w:type="continuationSeparator" w:id="0">
    <w:p w:rsidR="008F499B" w:rsidRDefault="008F499B" w:rsidP="0069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6" w:rsidRDefault="008F499B" w:rsidP="0054325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42" w:rsidRDefault="008F49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42" w:rsidRDefault="008F499B" w:rsidP="00543256">
    <w:pPr>
      <w:pStyle w:val="Style23"/>
      <w:widowControl/>
      <w:jc w:val="center"/>
      <w:rPr>
        <w:rStyle w:val="FontStyle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12" w:rsidRDefault="008F499B" w:rsidP="006965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AF"/>
    <w:multiLevelType w:val="singleLevel"/>
    <w:tmpl w:val="7F289EEE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0886271E"/>
    <w:multiLevelType w:val="singleLevel"/>
    <w:tmpl w:val="D2F0E2A0"/>
    <w:lvl w:ilvl="0">
      <w:start w:val="1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16E51145"/>
    <w:multiLevelType w:val="singleLevel"/>
    <w:tmpl w:val="785CDB7E"/>
    <w:lvl w:ilvl="0">
      <w:start w:val="19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4FFF2F38"/>
    <w:multiLevelType w:val="singleLevel"/>
    <w:tmpl w:val="5C409792"/>
    <w:lvl w:ilvl="0">
      <w:start w:val="16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552D5E40"/>
    <w:multiLevelType w:val="singleLevel"/>
    <w:tmpl w:val="22A69F6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8"/>
    <w:rsid w:val="000240F8"/>
    <w:rsid w:val="00195BA3"/>
    <w:rsid w:val="001B32FD"/>
    <w:rsid w:val="00696524"/>
    <w:rsid w:val="008F499B"/>
    <w:rsid w:val="00B848C3"/>
    <w:rsid w:val="00D35199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524"/>
  </w:style>
  <w:style w:type="paragraph" w:customStyle="1" w:styleId="Style23">
    <w:name w:val="Style23"/>
    <w:basedOn w:val="a"/>
    <w:uiPriority w:val="99"/>
    <w:rsid w:val="0069652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96524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524"/>
  </w:style>
  <w:style w:type="paragraph" w:styleId="a7">
    <w:name w:val="Balloon Text"/>
    <w:basedOn w:val="a"/>
    <w:link w:val="a8"/>
    <w:uiPriority w:val="99"/>
    <w:semiHidden/>
    <w:unhideWhenUsed/>
    <w:rsid w:val="001B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524"/>
  </w:style>
  <w:style w:type="paragraph" w:customStyle="1" w:styleId="Style23">
    <w:name w:val="Style23"/>
    <w:basedOn w:val="a"/>
    <w:uiPriority w:val="99"/>
    <w:rsid w:val="0069652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96524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524"/>
  </w:style>
  <w:style w:type="paragraph" w:styleId="a7">
    <w:name w:val="Balloon Text"/>
    <w:basedOn w:val="a"/>
    <w:link w:val="a8"/>
    <w:uiPriority w:val="99"/>
    <w:semiHidden/>
    <w:unhideWhenUsed/>
    <w:rsid w:val="001B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2157</Words>
  <Characters>12301</Characters>
  <Application>Microsoft Office Word</Application>
  <DocSecurity>0</DocSecurity>
  <Lines>102</Lines>
  <Paragraphs>28</Paragraphs>
  <ScaleCrop>false</ScaleCrop>
  <Company>SCCM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dc:description/>
  <cp:lastModifiedBy>PC062</cp:lastModifiedBy>
  <cp:revision>5</cp:revision>
  <dcterms:created xsi:type="dcterms:W3CDTF">2020-01-22T05:15:00Z</dcterms:created>
  <dcterms:modified xsi:type="dcterms:W3CDTF">2020-01-23T12:19:00Z</dcterms:modified>
</cp:coreProperties>
</file>