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6B" w:rsidRPr="005E3FEC" w:rsidRDefault="00995F6C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0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496B" w:rsidRPr="00195335">
        <w:rPr>
          <w:rFonts w:ascii="Times New Roman" w:hAnsi="Times New Roman" w:cs="Times New Roman"/>
          <w:sz w:val="28"/>
          <w:szCs w:val="28"/>
        </w:rPr>
        <w:t>О</w:t>
      </w:r>
      <w:r w:rsidR="003452CD">
        <w:rPr>
          <w:rFonts w:ascii="Times New Roman" w:hAnsi="Times New Roman" w:cs="Times New Roman"/>
          <w:sz w:val="28"/>
          <w:szCs w:val="28"/>
        </w:rPr>
        <w:t>тчё</w:t>
      </w:r>
      <w:r w:rsidR="0080496B" w:rsidRPr="00195335">
        <w:rPr>
          <w:rFonts w:ascii="Times New Roman" w:hAnsi="Times New Roman" w:cs="Times New Roman"/>
          <w:sz w:val="28"/>
          <w:szCs w:val="28"/>
        </w:rPr>
        <w:t>т о выполне</w:t>
      </w:r>
      <w:r w:rsidR="00895296">
        <w:rPr>
          <w:rFonts w:ascii="Times New Roman" w:hAnsi="Times New Roman" w:cs="Times New Roman"/>
          <w:sz w:val="28"/>
          <w:szCs w:val="28"/>
        </w:rPr>
        <w:t>н</w:t>
      </w:r>
      <w:r w:rsidR="00F45FC1">
        <w:rPr>
          <w:rFonts w:ascii="Times New Roman" w:hAnsi="Times New Roman" w:cs="Times New Roman"/>
          <w:sz w:val="28"/>
          <w:szCs w:val="28"/>
        </w:rPr>
        <w:t>ии государственного задания</w:t>
      </w:r>
    </w:p>
    <w:p w:rsidR="0080496B" w:rsidRPr="00195335" w:rsidRDefault="0080496B" w:rsidP="008049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95335">
        <w:rPr>
          <w:rFonts w:ascii="Times New Roman" w:hAnsi="Times New Roman" w:cs="Times New Roman"/>
          <w:sz w:val="28"/>
          <w:szCs w:val="28"/>
        </w:rPr>
        <w:t>за 20</w:t>
      </w:r>
      <w:r w:rsidR="00DD1660">
        <w:rPr>
          <w:rFonts w:ascii="Times New Roman" w:hAnsi="Times New Roman" w:cs="Times New Roman"/>
          <w:sz w:val="28"/>
          <w:szCs w:val="28"/>
        </w:rPr>
        <w:t>21</w:t>
      </w:r>
      <w:r w:rsidR="007810E0">
        <w:rPr>
          <w:rFonts w:ascii="Times New Roman" w:hAnsi="Times New Roman" w:cs="Times New Roman"/>
          <w:sz w:val="28"/>
          <w:szCs w:val="28"/>
        </w:rPr>
        <w:t xml:space="preserve"> </w:t>
      </w:r>
      <w:r w:rsidRPr="00195335">
        <w:rPr>
          <w:rFonts w:ascii="Times New Roman" w:hAnsi="Times New Roman" w:cs="Times New Roman"/>
          <w:sz w:val="28"/>
          <w:szCs w:val="28"/>
        </w:rPr>
        <w:t>год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4741"/>
        <w:gridCol w:w="2410"/>
      </w:tblGrid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7810E0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Бюджетное учреждение Ханты-Мансийского автономного округа – Югры «Нефтеюганский</w:t>
            </w:r>
            <w:r w:rsidR="007810E0"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районный комплексный центр социального обслуживания населения»</w:t>
            </w:r>
          </w:p>
          <w:p w:rsidR="0080496B" w:rsidRPr="008949FC" w:rsidRDefault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по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ОКУД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496B" w:rsidRDefault="00AE57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0496B">
              <w:rPr>
                <w:rFonts w:ascii="Times New Roman" w:hAnsi="Times New Roman" w:cs="Times New Roman"/>
              </w:rPr>
              <w:t>506001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0E0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государственного учреждения </w:t>
            </w:r>
          </w:p>
          <w:p w:rsidR="007810E0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Деятельность по уходу с обеспечением проживания прочая </w:t>
            </w:r>
          </w:p>
          <w:p w:rsidR="0080496B" w:rsidRPr="008949FC" w:rsidRDefault="007810E0" w:rsidP="0080496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Предоставление со</w:t>
            </w:r>
            <w:r w:rsidR="000C4BD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циальных услуг без обеспечения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проживания престарелым и инвалидам </w:t>
            </w:r>
          </w:p>
          <w:p w:rsidR="0080496B" w:rsidRPr="008949FC" w:rsidRDefault="0080496B" w:rsidP="00804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6"/>
                <w:szCs w:val="26"/>
              </w:rPr>
              <w:t>(указывается вид деятельности государственного учреждения из общероссийского базового перечня или регионального перечня государственных (муниципальных) услуг и работ)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810E0" w:rsidRDefault="007810E0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  <w:p w:rsidR="0080496B" w:rsidRPr="008A1B9B" w:rsidRDefault="000C4BD1" w:rsidP="008A1B9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8A1B9B" w:rsidRPr="008A1B9B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действия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0496B" w:rsidRPr="00F45FC1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proofErr w:type="gramStart"/>
            <w:r w:rsidR="007810E0" w:rsidRPr="0089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</w:t>
            </w:r>
            <w:proofErr w:type="gramEnd"/>
            <w:r w:rsidRPr="008949FC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жеквартально, ежегодно</w:t>
            </w:r>
          </w:p>
          <w:p w:rsidR="0080496B" w:rsidRPr="008949FC" w:rsidRDefault="0080496B" w:rsidP="00804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</w:t>
            </w:r>
            <w:r w:rsidR="003452CD" w:rsidRPr="008949FC">
              <w:rPr>
                <w:rFonts w:ascii="Times New Roman" w:hAnsi="Times New Roman" w:cs="Times New Roman"/>
                <w:sz w:val="24"/>
                <w:szCs w:val="24"/>
              </w:rPr>
              <w:t>ериодичностью представления отчё</w:t>
            </w:r>
            <w:r w:rsidRPr="008949FC">
              <w:rPr>
                <w:rFonts w:ascii="Times New Roman" w:hAnsi="Times New Roman" w:cs="Times New Roman"/>
                <w:sz w:val="24"/>
                <w:szCs w:val="24"/>
              </w:rPr>
              <w:t>та о выполнении государственного задания, установленной в государственном задании)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7420</w:t>
            </w:r>
            <w:r w:rsidR="005E3FEC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165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87.90</w:t>
            </w:r>
          </w:p>
        </w:tc>
      </w:tr>
      <w:tr w:rsidR="0080496B" w:rsidTr="008949FC"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ОКВЭД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7810E0" w:rsidP="00804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88.10</w:t>
            </w:r>
          </w:p>
        </w:tc>
      </w:tr>
      <w:tr w:rsidR="00F45FC1" w:rsidTr="008949FC">
        <w:trPr>
          <w:gridAfter w:val="1"/>
          <w:wAfter w:w="2410" w:type="dxa"/>
        </w:trPr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5FC1" w:rsidRDefault="00F45F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27D0B" w:rsidRDefault="00F27D0B" w:rsidP="00F27D0B">
      <w:pPr>
        <w:pStyle w:val="ConsPlusNormal"/>
        <w:outlineLvl w:val="2"/>
        <w:rPr>
          <w:rFonts w:ascii="Times New Roman" w:hAnsi="Times New Roman" w:cs="Times New Roman"/>
        </w:rPr>
      </w:pPr>
    </w:p>
    <w:p w:rsidR="00F52415" w:rsidRDefault="00F52415" w:rsidP="00F27D0B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7415D4" w:rsidRDefault="007415D4" w:rsidP="007415D4">
      <w:pPr>
        <w:pStyle w:val="ConsPlusNormal"/>
        <w:outlineLvl w:val="2"/>
        <w:rPr>
          <w:rFonts w:ascii="Times New Roman" w:hAnsi="Times New Roman" w:cs="Times New Roman"/>
        </w:rPr>
      </w:pPr>
    </w:p>
    <w:p w:rsidR="0080496B" w:rsidRDefault="0080496B" w:rsidP="007415D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Часть 1. Сведения об оказываемых государственных услугах </w:t>
      </w:r>
      <w:hyperlink r:id="rId10" w:anchor="P1135" w:history="1"/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4E1F28" w:rsidP="0080496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64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9"/>
        <w:gridCol w:w="2694"/>
        <w:gridCol w:w="2397"/>
      </w:tblGrid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государственной </w:t>
            </w:r>
            <w:r w:rsidR="004E1F28">
              <w:rPr>
                <w:rFonts w:ascii="Times New Roman" w:hAnsi="Times New Roman" w:cs="Times New Roman"/>
              </w:rPr>
              <w:t xml:space="preserve">услуги 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редоставление социального обслуживания </w:t>
            </w:r>
            <w:proofErr w:type="gramStart"/>
            <w:r w:rsidR="004E1F28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proofErr w:type="gramEnd"/>
          </w:p>
          <w:p w:rsidR="0080496B" w:rsidRDefault="004E1F28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8507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стационарной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452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форме, включая оказание социально-бытовых услуг, социаль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но-медицинских услуг, социально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имеющих ограничения жизнедеятельности, в том числе детей-инвалидов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услуг или региональному  перечню государственных (муниципальных) услуг и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 w:rsidP="004E1F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АЭ09</w:t>
            </w:r>
          </w:p>
        </w:tc>
      </w:tr>
      <w:tr w:rsidR="0080496B" w:rsidTr="0080496B">
        <w:tc>
          <w:tcPr>
            <w:tcW w:w="107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52CD" w:rsidRDefault="0080496B" w:rsidP="003452CD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Категории потребителей государственной услуги</w:t>
            </w:r>
            <w:r w:rsid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Гражданин по</w:t>
            </w:r>
            <w:r w:rsidR="00EB7E0A"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лностью или частично</w:t>
            </w:r>
          </w:p>
          <w:p w:rsidR="00EB7E0A" w:rsidRDefault="00EB7E0A" w:rsidP="003452CD">
            <w:pPr>
              <w:pStyle w:val="ConsPlusNormal"/>
              <w:ind w:left="1080"/>
              <w:jc w:val="both"/>
              <w:rPr>
                <w:rFonts w:ascii="Times New Roman" w:hAnsi="Times New Roman" w:cs="Times New Roman"/>
              </w:rPr>
            </w:pP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утративший способность либо возможность осуществлять 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самостоятельно передвигаться обеспечивать основные жизненные потребности в силу заболевания, тр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EB7E0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вмы, возраста или наличия инвалидности</w:t>
            </w:r>
          </w:p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3452C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80496B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496B" w:rsidTr="0080496B">
        <w:tc>
          <w:tcPr>
            <w:tcW w:w="1346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496B" w:rsidRDefault="0080496B">
            <w:pPr>
              <w:pStyle w:val="ConsPlusNormal"/>
              <w:ind w:firstLine="6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государственной услуги</w:t>
            </w:r>
            <w:r w:rsidR="00EB7E0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96B" w:rsidRDefault="0080496B" w:rsidP="0080496B">
      <w:pPr>
        <w:rPr>
          <w:vanish/>
        </w:rPr>
      </w:pPr>
    </w:p>
    <w:tbl>
      <w:tblPr>
        <w:tblW w:w="15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843"/>
        <w:gridCol w:w="850"/>
        <w:gridCol w:w="709"/>
        <w:gridCol w:w="709"/>
        <w:gridCol w:w="709"/>
        <w:gridCol w:w="2564"/>
        <w:gridCol w:w="567"/>
        <w:gridCol w:w="709"/>
        <w:gridCol w:w="708"/>
        <w:gridCol w:w="847"/>
        <w:gridCol w:w="964"/>
        <w:gridCol w:w="1077"/>
        <w:gridCol w:w="1077"/>
        <w:gridCol w:w="907"/>
      </w:tblGrid>
      <w:tr w:rsidR="0080496B" w:rsidTr="008949FC">
        <w:trPr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9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Показатель качества государственной услуги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 w:rsidP="007B60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превышающее доп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9B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A1B9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 w:rsidR="0080496B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______</w:t>
            </w:r>
          </w:p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  <w:p w:rsidR="0080496B" w:rsidRPr="00F45FC1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F45FC1" w:rsidRDefault="0080496B" w:rsidP="00F4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утверждено в государственном задании на год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государств</w:t>
            </w:r>
            <w:r w:rsidR="007B6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енном задании на отчетную дату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7B6012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исполнено на отчетную дату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lang w:eastAsia="en-US"/>
              </w:rPr>
            </w:pP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</w:tr>
      <w:tr w:rsidR="0080496B" w:rsidTr="008949FC">
        <w:trPr>
          <w:trHeight w:val="361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B959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853100О.99.0.АЭ09АА00000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Очно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7B2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04642F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820303" w:rsidP="006140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C702B9" w:rsidRDefault="00C836F9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20303" w:rsidP="000706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20303" w:rsidP="008203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80496B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034C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Удовлетворенност</w:t>
            </w:r>
            <w:r w:rsidR="000C4BD1">
              <w:rPr>
                <w:rFonts w:ascii="Times New Roman" w:hAnsi="Times New Roman"/>
                <w:sz w:val="20"/>
                <w:szCs w:val="20"/>
              </w:rPr>
              <w:t xml:space="preserve">ь получателей социальных услуг </w:t>
            </w:r>
            <w:r w:rsidRPr="00626B79">
              <w:rPr>
                <w:rFonts w:ascii="Times New Roman" w:hAnsi="Times New Roman"/>
                <w:sz w:val="20"/>
                <w:szCs w:val="20"/>
              </w:rPr>
              <w:t>в оказанных социальных услугах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B32C8B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trHeight w:val="1250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5C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670622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034C6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626B79" w:rsidRDefault="000C4BD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1034C6">
              <w:rPr>
                <w:rFonts w:ascii="Times New Roman" w:hAnsi="Times New Roman"/>
                <w:sz w:val="20"/>
                <w:szCs w:val="20"/>
              </w:rPr>
              <w:t>качества социальных услуг и эффективности их оказания (определяется  исходя из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P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0516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C6" w:rsidRDefault="001034C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66023" w:rsidTr="008949FC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26B79" w:rsidRDefault="003660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(сурдоперевода)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88655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467CDC" w:rsidRDefault="00467CDC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Pr="00670622" w:rsidRDefault="0004642F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 w:rsidP="003660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3" w:rsidRDefault="0036602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80496B" w:rsidRDefault="0080496B" w:rsidP="0080496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Сведения о фактическом достижении показателей, характеризующих объем государственной услуги</w:t>
      </w:r>
    </w:p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2339"/>
        <w:gridCol w:w="850"/>
        <w:gridCol w:w="709"/>
        <w:gridCol w:w="709"/>
        <w:gridCol w:w="709"/>
        <w:gridCol w:w="1021"/>
        <w:gridCol w:w="708"/>
        <w:gridCol w:w="709"/>
        <w:gridCol w:w="992"/>
        <w:gridCol w:w="993"/>
        <w:gridCol w:w="850"/>
        <w:gridCol w:w="851"/>
        <w:gridCol w:w="850"/>
        <w:gridCol w:w="1208"/>
        <w:gridCol w:w="1315"/>
      </w:tblGrid>
      <w:tr w:rsidR="0080496B" w:rsidTr="008949FC">
        <w:trPr>
          <w:trHeight w:val="192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1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Среднегодовой размер платы (цена, тариф)</w:t>
            </w: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допустимое (возможное) отклонение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отклонение, превышающее доп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устимое (возможное) отклонение 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причина отклонения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464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8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код по 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утверждено в государственном задании на год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утверждено в государств</w:t>
            </w:r>
            <w:r w:rsidR="00AC5C3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енном задании на отчетную дату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Pr="00AC5C37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исполнено на отчетную дату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42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softHyphen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(наименование показателя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_____</w:t>
            </w:r>
          </w:p>
          <w:p w:rsidR="0080496B" w:rsidRPr="00AC5C37" w:rsidRDefault="0080496B" w:rsidP="00AC5C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(наименование показателя </w:t>
            </w: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B" w:rsidRDefault="0080496B">
            <w:pPr>
              <w:rPr>
                <w:sz w:val="18"/>
                <w:szCs w:val="18"/>
                <w:lang w:eastAsia="en-US"/>
              </w:rPr>
            </w:pPr>
          </w:p>
        </w:tc>
      </w:tr>
      <w:tr w:rsidR="0080496B" w:rsidTr="00DD1660">
        <w:trPr>
          <w:trHeight w:val="1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6B" w:rsidRDefault="00804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062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</w:t>
            </w:r>
          </w:p>
        </w:tc>
      </w:tr>
      <w:tr w:rsidR="0080496B" w:rsidTr="00DD1660">
        <w:trPr>
          <w:trHeight w:val="286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C61CA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853100О.99.0.АЭ09</w:t>
            </w:r>
            <w:r w:rsidR="001034C6" w:rsidRPr="001034C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АА00000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26B79">
              <w:rPr>
                <w:rFonts w:ascii="Times New Roman" w:hAnsi="Times New Roman"/>
                <w:sz w:val="20"/>
                <w:szCs w:val="20"/>
              </w:rPr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35" w:rsidRDefault="00195335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 w:rsidP="00682F4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682F4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Численность граждан, получивших социальные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566CD4" w:rsidRDefault="007C17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Default="008949F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Default="00682F4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E45D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04642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2030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820303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04642F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80496B" w:rsidRPr="0004642F" w:rsidRDefault="00397586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22" w:rsidRPr="00DD1660" w:rsidRDefault="007C1722" w:rsidP="008865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0496B" w:rsidRPr="00DD1660" w:rsidRDefault="00820303" w:rsidP="003975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Default="00804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E57A9" w:rsidRPr="0004642F" w:rsidRDefault="008203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524543,31</w:t>
            </w:r>
          </w:p>
        </w:tc>
      </w:tr>
    </w:tbl>
    <w:p w:rsidR="0080496B" w:rsidRDefault="0080496B" w:rsidP="0080496B">
      <w:pPr>
        <w:pStyle w:val="ConsPlusNormal"/>
        <w:jc w:val="both"/>
        <w:rPr>
          <w:rFonts w:ascii="Times New Roman" w:hAnsi="Times New Roman" w:cs="Times New Roman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C836F9" w:rsidRDefault="00C836F9" w:rsidP="00F52415">
      <w:pPr>
        <w:widowControl w:val="0"/>
        <w:autoSpaceDE w:val="0"/>
        <w:autoSpaceDN w:val="0"/>
        <w:jc w:val="center"/>
        <w:rPr>
          <w:sz w:val="22"/>
        </w:rPr>
      </w:pPr>
    </w:p>
    <w:p w:rsidR="004C5CA5" w:rsidRPr="004C5CA5" w:rsidRDefault="000C4BD1" w:rsidP="00F52415">
      <w:pPr>
        <w:widowControl w:val="0"/>
        <w:autoSpaceDE w:val="0"/>
        <w:autoSpaceDN w:val="0"/>
        <w:jc w:val="center"/>
        <w:rPr>
          <w:sz w:val="22"/>
        </w:rPr>
      </w:pPr>
      <w:r>
        <w:rPr>
          <w:sz w:val="22"/>
        </w:rPr>
        <w:t xml:space="preserve">Раздел </w:t>
      </w:r>
      <w:r w:rsidR="004C5CA5">
        <w:rPr>
          <w:sz w:val="22"/>
        </w:rPr>
        <w:t>2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86"/>
        <w:gridCol w:w="1701"/>
        <w:gridCol w:w="1191"/>
      </w:tblGrid>
      <w:tr w:rsidR="004C5CA5" w:rsidRPr="004C5CA5" w:rsidTr="00E9294A"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 xml:space="preserve">Наименование государственной услуги </w:t>
            </w:r>
          </w:p>
          <w:p w:rsidR="004C5CA5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Предоставление социального обслуживания в </w:t>
            </w:r>
            <w:r w:rsidRPr="003452C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полустационарной форме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jc w:val="right"/>
              <w:rPr>
                <w:sz w:val="22"/>
              </w:rPr>
            </w:pPr>
            <w:r w:rsidRPr="004C5CA5">
              <w:rPr>
                <w:sz w:val="22"/>
              </w:rPr>
              <w:t>Код по базовому (отраслевому) перечню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CA5" w:rsidRPr="004C5CA5" w:rsidRDefault="00E158E8" w:rsidP="004C5CA5">
            <w:pPr>
              <w:widowControl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sz w:val="22"/>
              </w:rPr>
              <w:t>АЭ1</w:t>
            </w:r>
            <w:r w:rsidR="004C5CA5" w:rsidRPr="004C5CA5">
              <w:rPr>
                <w:sz w:val="22"/>
              </w:rPr>
              <w:t>0</w:t>
            </w: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1686" w:type="dxa"/>
            <w:tcBorders>
              <w:top w:val="nil"/>
              <w:left w:val="nil"/>
              <w:bottom w:val="nil"/>
              <w:right w:val="nil"/>
            </w:tcBorders>
          </w:tcPr>
          <w:p w:rsidR="003452CD" w:rsidRPr="003452CD" w:rsidRDefault="004C5CA5" w:rsidP="003452CD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2CD">
              <w:rPr>
                <w:rFonts w:ascii="Times New Roman" w:hAnsi="Times New Roman"/>
                <w:sz w:val="24"/>
                <w:szCs w:val="24"/>
              </w:rPr>
              <w:t>Категории пот</w:t>
            </w:r>
            <w:r w:rsidR="003452CD" w:rsidRPr="003452CD">
              <w:rPr>
                <w:rFonts w:ascii="Times New Roman" w:hAnsi="Times New Roman"/>
                <w:sz w:val="24"/>
                <w:szCs w:val="24"/>
              </w:rPr>
              <w:t>ребителей государственной услуги</w:t>
            </w:r>
            <w:r w:rsidRPr="00345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полностью или частично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возможности обеспечения ухода (в том числе временного) за инвалидом, ребенком, детьми, а также отсутствие попечения над ними;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определенного места жительства, в том числе лица, не достигшие возраста двадцати трех лет и завершившего пребывание в организации для детей-сирот и детей, оставшихся без попечения родителей;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 семье инвалида или инвалидов, в ом числе ребенка-инвалида или детей-инвалидов, нуждающихся в постоянном постороннем уходе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</w:t>
            </w:r>
            <w:r w:rsidR="000C4B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наличии ребенка или детей (в </w:t>
            </w: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том числе находящихся под опекой, попечительством), испытывающих трудности в социальной адаптации;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пристрастия к азартным играм, лицами, страдающими психическими расстройствами, наличии насилия в семье;</w:t>
            </w:r>
          </w:p>
          <w:p w:rsidR="003452CD" w:rsidRPr="003452CD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Граждане при отсутствии работы и средств к существованию;</w:t>
            </w:r>
          </w:p>
          <w:p w:rsidR="004C5CA5" w:rsidRDefault="004C5CA5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452CD">
              <w:rPr>
                <w:rFonts w:ascii="Times New Roman" w:hAnsi="Times New Roman"/>
                <w:sz w:val="24"/>
                <w:szCs w:val="24"/>
                <w:u w:val="single"/>
              </w:rPr>
              <w:t>Гражданин при наличии иных обстоятельств, которые ухудшают или способны ухудшить условия его жизнедеятельности</w:t>
            </w:r>
            <w:r w:rsidR="003452CD" w:rsidRPr="003452C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452CD" w:rsidRPr="003452CD" w:rsidRDefault="003452CD" w:rsidP="003452CD">
            <w:pPr>
              <w:pStyle w:val="a3"/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 Сведения о фактическом достижении показателей, характеризующих объем и (или)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  <w:tr w:rsidR="004C5CA5" w:rsidRPr="004C5CA5" w:rsidTr="00E9294A">
        <w:tblPrEx>
          <w:tblBorders>
            <w:right w:val="none" w:sz="0" w:space="0" w:color="auto"/>
          </w:tblBorders>
        </w:tblPrEx>
        <w:tc>
          <w:tcPr>
            <w:tcW w:w="13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CA5" w:rsidRPr="003452CD" w:rsidRDefault="003452CD" w:rsidP="004C5CA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4C5CA5" w:rsidRPr="003452CD">
              <w:rPr>
                <w:sz w:val="24"/>
                <w:szCs w:val="24"/>
              </w:rPr>
              <w:t>3.1. Сведения о фактическом достижении показателей, характеризующих качество государственной услуги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C5CA5" w:rsidRPr="004C5CA5" w:rsidRDefault="004C5CA5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1984"/>
        <w:gridCol w:w="851"/>
        <w:gridCol w:w="850"/>
        <w:gridCol w:w="851"/>
        <w:gridCol w:w="850"/>
        <w:gridCol w:w="850"/>
        <w:gridCol w:w="1135"/>
        <w:gridCol w:w="850"/>
        <w:gridCol w:w="709"/>
        <w:gridCol w:w="994"/>
        <w:gridCol w:w="851"/>
        <w:gridCol w:w="850"/>
        <w:gridCol w:w="850"/>
        <w:gridCol w:w="851"/>
        <w:gridCol w:w="782"/>
      </w:tblGrid>
      <w:tr w:rsidR="0098142E" w:rsidRPr="004C5CA5" w:rsidTr="006610EC">
        <w:tc>
          <w:tcPr>
            <w:tcW w:w="162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685" w:type="dxa"/>
            <w:gridSpan w:val="3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701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872" w:type="dxa"/>
            <w:gridSpan w:val="9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качества государственной услуги</w:t>
            </w:r>
          </w:p>
        </w:tc>
      </w:tr>
      <w:tr w:rsidR="0098142E" w:rsidRPr="004C5CA5" w:rsidTr="006610EC">
        <w:tc>
          <w:tcPr>
            <w:tcW w:w="162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695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5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51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78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______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198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3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</w:t>
            </w:r>
            <w:r>
              <w:t>в гос</w:t>
            </w:r>
            <w:r w:rsidR="00BB1F5A">
              <w:t>ударственном задании на  отчетну</w:t>
            </w:r>
            <w:r>
              <w:t>ю дату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4C5CA5">
              <w:t>исполнено на отчетную дату</w:t>
            </w:r>
          </w:p>
        </w:tc>
        <w:tc>
          <w:tcPr>
            <w:tcW w:w="850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E9294A" w:rsidRDefault="00C61CAF" w:rsidP="00E158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158E8" w:rsidRPr="00E158E8">
              <w:rPr>
                <w:lang w:val="en-US"/>
              </w:rPr>
              <w:t>АА00000</w:t>
            </w: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Очно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Доля получателей социальных услуг, получающих социальные услуги, от общего числа получателей социальных услуг, находящихся на социальном обслуживании в организации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A6FA3" w:rsidP="00DD16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98142E" w:rsidRPr="003D0C8D" w:rsidRDefault="009A6FA3" w:rsidP="00E861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8142E" w:rsidRPr="00DD1660" w:rsidRDefault="008668C7" w:rsidP="009A6FA3">
            <w:pPr>
              <w:widowControl w:val="0"/>
              <w:tabs>
                <w:tab w:val="left" w:pos="255"/>
                <w:tab w:val="center" w:pos="363"/>
              </w:tabs>
              <w:autoSpaceDE w:val="0"/>
              <w:autoSpaceDN w:val="0"/>
              <w:adjustRightInd w:val="0"/>
              <w:rPr>
                <w:lang w:val="en-US"/>
              </w:rPr>
            </w:pPr>
            <w:r>
              <w:tab/>
            </w:r>
            <w:r>
              <w:tab/>
            </w:r>
            <w:r w:rsidR="009A6FA3">
              <w:t>100,1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630C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Количество нарушений санитарного законодательства в отчетном году, выявленных при проведении проверок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0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98142E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6610EC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630C88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Удовлетворенност</w:t>
            </w:r>
            <w:r w:rsidR="00E32581">
              <w:t xml:space="preserve">ь получателей социальных услуг </w:t>
            </w:r>
            <w:r w:rsidRPr="004C5CA5">
              <w:t>в оказанных социальных услугах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0C8D">
              <w:t>99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CE48AB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  <w:tr w:rsidR="0098142E" w:rsidRPr="004C5CA5" w:rsidTr="001523EF"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98142E" w:rsidRPr="001523EF" w:rsidRDefault="0098142E" w:rsidP="00630C88">
            <w:pPr>
              <w:widowControl w:val="0"/>
              <w:autoSpaceDE w:val="0"/>
              <w:autoSpaceDN w:val="0"/>
              <w:adjustRightInd w:val="0"/>
              <w:jc w:val="both"/>
            </w:pPr>
            <w:r w:rsidRPr="001523EF">
              <w:t>Укомплектованность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 w:themeFill="background1"/>
          </w:tcPr>
          <w:p w:rsidR="0098142E" w:rsidRPr="001523EF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3EF">
              <w:t>%</w:t>
            </w:r>
          </w:p>
        </w:tc>
        <w:tc>
          <w:tcPr>
            <w:tcW w:w="709" w:type="dxa"/>
            <w:shd w:val="clear" w:color="auto" w:fill="FFFFFF" w:themeFill="background1"/>
          </w:tcPr>
          <w:p w:rsidR="0098142E" w:rsidRPr="001523EF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3EF">
              <w:t>744</w:t>
            </w:r>
          </w:p>
        </w:tc>
        <w:tc>
          <w:tcPr>
            <w:tcW w:w="994" w:type="dxa"/>
            <w:shd w:val="clear" w:color="auto" w:fill="FFFFFF" w:themeFill="background1"/>
          </w:tcPr>
          <w:p w:rsidR="0098142E" w:rsidRPr="001523EF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3EF">
              <w:t>95</w:t>
            </w:r>
          </w:p>
        </w:tc>
        <w:tc>
          <w:tcPr>
            <w:tcW w:w="851" w:type="dxa"/>
            <w:shd w:val="clear" w:color="auto" w:fill="FFFFFF" w:themeFill="background1"/>
          </w:tcPr>
          <w:p w:rsidR="0098142E" w:rsidRPr="001523EF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3EF">
              <w:t>-</w:t>
            </w:r>
          </w:p>
        </w:tc>
        <w:tc>
          <w:tcPr>
            <w:tcW w:w="850" w:type="dxa"/>
            <w:shd w:val="clear" w:color="auto" w:fill="FFFFFF" w:themeFill="background1"/>
          </w:tcPr>
          <w:p w:rsidR="0098142E" w:rsidRPr="001523EF" w:rsidRDefault="00542F06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523EF">
              <w:t>87,</w:t>
            </w:r>
            <w:r w:rsidR="00FB7076" w:rsidRPr="001523EF">
              <w:t>5</w:t>
            </w:r>
          </w:p>
        </w:tc>
        <w:tc>
          <w:tcPr>
            <w:tcW w:w="850" w:type="dxa"/>
            <w:shd w:val="clear" w:color="auto" w:fill="auto"/>
          </w:tcPr>
          <w:p w:rsidR="0098142E" w:rsidRPr="00630C88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0C88">
              <w:t>5</w:t>
            </w:r>
          </w:p>
        </w:tc>
        <w:tc>
          <w:tcPr>
            <w:tcW w:w="851" w:type="dxa"/>
            <w:shd w:val="clear" w:color="auto" w:fill="auto"/>
          </w:tcPr>
          <w:p w:rsidR="0098142E" w:rsidRPr="00630C88" w:rsidRDefault="001523E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  <w:shd w:val="clear" w:color="auto" w:fill="auto"/>
          </w:tcPr>
          <w:p w:rsidR="0098142E" w:rsidRPr="00630C88" w:rsidRDefault="001523E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158E8" w:rsidRPr="004C5CA5" w:rsidTr="006610EC">
        <w:trPr>
          <w:trHeight w:val="371"/>
        </w:trPr>
        <w:tc>
          <w:tcPr>
            <w:tcW w:w="162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качества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709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744</w:t>
            </w:r>
          </w:p>
        </w:tc>
        <w:tc>
          <w:tcPr>
            <w:tcW w:w="994" w:type="dxa"/>
          </w:tcPr>
          <w:p w:rsidR="00E158E8" w:rsidRP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E158E8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158E8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100</w:t>
            </w:r>
          </w:p>
        </w:tc>
        <w:tc>
          <w:tcPr>
            <w:tcW w:w="850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82" w:type="dxa"/>
          </w:tcPr>
          <w:p w:rsidR="00E158E8" w:rsidRPr="004C5CA5" w:rsidRDefault="00E158E8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8142E" w:rsidRPr="004C5CA5" w:rsidTr="006610EC">
        <w:trPr>
          <w:trHeight w:val="314"/>
        </w:trPr>
        <w:tc>
          <w:tcPr>
            <w:tcW w:w="162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4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85" w:type="dxa"/>
            <w:gridSpan w:val="2"/>
          </w:tcPr>
          <w:p w:rsidR="0098142E" w:rsidRPr="004C5CA5" w:rsidRDefault="0098142E" w:rsidP="003B4B45">
            <w:pPr>
              <w:widowControl w:val="0"/>
              <w:autoSpaceDE w:val="0"/>
              <w:autoSpaceDN w:val="0"/>
              <w:adjustRightInd w:val="0"/>
            </w:pPr>
            <w:r w:rsidRPr="004C5CA5">
              <w:t xml:space="preserve">Доступность получения социальных услуг  в организации (возможность сопровождения получателя социальных услуг при  передвижении по территории учреждения социального обслуживания, а также при пользовании услугами, возможность для самостоятельного передвижения по территории учреждения социального обслуживания, входа, выхода и перемещения внутри такой организации (в том числе для передвижения в креслах-колясках), для отдыха в сидячем положении, а также доступное размещение оборудования и носителей информации, дублирование текстовых сообщений голосовыми сообщениями, оснащение учреждения социального обслуживания знаками, выполненными рельефно-точечным шрифтом Брайля, ознакомление с их помощью с надписями, знаками и иной текстовой и графической информацией на территории учреждения; дублирование голосовой информации текстовой информацией , надписями и (или)световыми сигналами, информирование о предоставляемых социальных услугах с использованием  русского жестового языка (сурдоперевода) 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%</w:t>
            </w:r>
          </w:p>
        </w:tc>
        <w:tc>
          <w:tcPr>
            <w:tcW w:w="709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744</w:t>
            </w:r>
          </w:p>
        </w:tc>
        <w:tc>
          <w:tcPr>
            <w:tcW w:w="994" w:type="dxa"/>
          </w:tcPr>
          <w:p w:rsidR="0098142E" w:rsidRPr="003A75F9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851" w:type="dxa"/>
          </w:tcPr>
          <w:p w:rsidR="0098142E" w:rsidRPr="0098142E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850" w:type="dxa"/>
          </w:tcPr>
          <w:p w:rsidR="0098142E" w:rsidRPr="004C5CA5" w:rsidRDefault="0004642F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4F4A">
              <w:t>75</w:t>
            </w:r>
          </w:p>
        </w:tc>
        <w:tc>
          <w:tcPr>
            <w:tcW w:w="850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5</w:t>
            </w:r>
          </w:p>
        </w:tc>
        <w:tc>
          <w:tcPr>
            <w:tcW w:w="851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  <w:tc>
          <w:tcPr>
            <w:tcW w:w="782" w:type="dxa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-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p w:rsidR="004C5CA5" w:rsidRPr="004C5CA5" w:rsidRDefault="004C5CA5" w:rsidP="004C5CA5">
      <w:pPr>
        <w:widowControl w:val="0"/>
        <w:autoSpaceDE w:val="0"/>
        <w:autoSpaceDN w:val="0"/>
        <w:ind w:firstLine="540"/>
        <w:jc w:val="both"/>
        <w:rPr>
          <w:sz w:val="22"/>
        </w:rPr>
      </w:pPr>
      <w:r w:rsidRPr="004C5CA5">
        <w:rPr>
          <w:sz w:val="22"/>
        </w:rPr>
        <w:t>3.2. Сведения о фактическом достижении показателей, характеризующих объем государственной услуги</w:t>
      </w:r>
    </w:p>
    <w:p w:rsidR="004C5CA5" w:rsidRPr="004C5CA5" w:rsidRDefault="004C5CA5" w:rsidP="004C5CA5">
      <w:pPr>
        <w:widowControl w:val="0"/>
        <w:autoSpaceDE w:val="0"/>
        <w:autoSpaceDN w:val="0"/>
        <w:jc w:val="both"/>
        <w:rPr>
          <w:sz w:val="22"/>
        </w:rPr>
      </w:pPr>
    </w:p>
    <w:tbl>
      <w:tblPr>
        <w:tblW w:w="1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2"/>
        <w:gridCol w:w="2449"/>
        <w:gridCol w:w="709"/>
        <w:gridCol w:w="709"/>
        <w:gridCol w:w="709"/>
        <w:gridCol w:w="816"/>
        <w:gridCol w:w="1107"/>
        <w:gridCol w:w="829"/>
        <w:gridCol w:w="831"/>
        <w:gridCol w:w="829"/>
        <w:gridCol w:w="830"/>
        <w:gridCol w:w="830"/>
        <w:gridCol w:w="829"/>
        <w:gridCol w:w="830"/>
        <w:gridCol w:w="692"/>
        <w:gridCol w:w="967"/>
      </w:tblGrid>
      <w:tr w:rsidR="00195335" w:rsidRPr="004C5CA5" w:rsidTr="008949FC">
        <w:trPr>
          <w:trHeight w:val="315"/>
        </w:trPr>
        <w:tc>
          <w:tcPr>
            <w:tcW w:w="1582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Уникальный номер реестровой записи </w:t>
            </w:r>
          </w:p>
        </w:tc>
        <w:tc>
          <w:tcPr>
            <w:tcW w:w="3867" w:type="dxa"/>
            <w:gridSpan w:val="3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содержание государственной услуги</w:t>
            </w:r>
          </w:p>
        </w:tc>
        <w:tc>
          <w:tcPr>
            <w:tcW w:w="1525" w:type="dxa"/>
            <w:gridSpan w:val="2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607" w:type="dxa"/>
            <w:gridSpan w:val="9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Показатель объема государственной услуги</w:t>
            </w:r>
          </w:p>
        </w:tc>
        <w:tc>
          <w:tcPr>
            <w:tcW w:w="967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Среднегодовой размер платы (цена, тариф)</w:t>
            </w:r>
          </w:p>
        </w:tc>
      </w:tr>
      <w:tr w:rsidR="0098142E" w:rsidRPr="004C5CA5" w:rsidTr="008949FC">
        <w:trPr>
          <w:trHeight w:val="144"/>
        </w:trPr>
        <w:tc>
          <w:tcPr>
            <w:tcW w:w="1582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 показателя</w:t>
            </w:r>
          </w:p>
        </w:tc>
        <w:tc>
          <w:tcPr>
            <w:tcW w:w="1660" w:type="dxa"/>
            <w:gridSpan w:val="2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единица измерения</w:t>
            </w:r>
          </w:p>
        </w:tc>
        <w:tc>
          <w:tcPr>
            <w:tcW w:w="2489" w:type="dxa"/>
            <w:gridSpan w:val="3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значение</w:t>
            </w:r>
          </w:p>
        </w:tc>
        <w:tc>
          <w:tcPr>
            <w:tcW w:w="829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допустимое (возможное) отклонение </w:t>
            </w:r>
          </w:p>
        </w:tc>
        <w:tc>
          <w:tcPr>
            <w:tcW w:w="830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отклонение, превышающее допустимое (возможное) значение</w:t>
            </w:r>
          </w:p>
        </w:tc>
        <w:tc>
          <w:tcPr>
            <w:tcW w:w="692" w:type="dxa"/>
            <w:vMerge w:val="restart"/>
          </w:tcPr>
          <w:p w:rsidR="0098142E" w:rsidRPr="004C5CA5" w:rsidRDefault="0098142E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причина отклонения</w:t>
            </w:r>
          </w:p>
        </w:tc>
        <w:tc>
          <w:tcPr>
            <w:tcW w:w="967" w:type="dxa"/>
            <w:vMerge/>
          </w:tcPr>
          <w:p w:rsidR="0098142E" w:rsidRPr="004C5CA5" w:rsidRDefault="0098142E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509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867" w:type="dxa"/>
            <w:gridSpan w:val="3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Наименование</w:t>
            </w:r>
          </w:p>
        </w:tc>
        <w:tc>
          <w:tcPr>
            <w:tcW w:w="831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код по </w:t>
            </w:r>
            <w:hyperlink r:id="rId14" w:history="1">
              <w:r w:rsidRPr="004C5CA5">
                <w:rPr>
                  <w:color w:val="0000FF"/>
                </w:rPr>
                <w:t>ОКЕИ</w:t>
              </w:r>
            </w:hyperlink>
          </w:p>
        </w:tc>
        <w:tc>
          <w:tcPr>
            <w:tcW w:w="829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 xml:space="preserve">утверждено в государственном задании на год </w:t>
            </w:r>
          </w:p>
        </w:tc>
        <w:tc>
          <w:tcPr>
            <w:tcW w:w="830" w:type="dxa"/>
            <w:vMerge w:val="restart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 xml:space="preserve">утверждено в государственном задании на </w:t>
            </w:r>
            <w:r w:rsidR="00AC5C37">
              <w:t xml:space="preserve">отчетную дату </w:t>
            </w:r>
          </w:p>
        </w:tc>
        <w:tc>
          <w:tcPr>
            <w:tcW w:w="830" w:type="dxa"/>
            <w:vMerge w:val="restart"/>
          </w:tcPr>
          <w:p w:rsidR="00195335" w:rsidRPr="004C5CA5" w:rsidRDefault="00AC5C37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исполнено на отчетную дату</w:t>
            </w: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195335" w:rsidRPr="004C5CA5" w:rsidTr="008949FC">
        <w:trPr>
          <w:trHeight w:val="144"/>
        </w:trPr>
        <w:tc>
          <w:tcPr>
            <w:tcW w:w="158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4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709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</w:tc>
        <w:tc>
          <w:tcPr>
            <w:tcW w:w="816" w:type="dxa"/>
          </w:tcPr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_____</w:t>
            </w:r>
          </w:p>
          <w:p w:rsidR="00195335" w:rsidRDefault="00195335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(наименование показателя)</w:t>
            </w:r>
          </w:p>
          <w:p w:rsidR="00195335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0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1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0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692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967" w:type="dxa"/>
            <w:vMerge/>
          </w:tcPr>
          <w:p w:rsidR="00195335" w:rsidRPr="004C5CA5" w:rsidRDefault="00195335" w:rsidP="004C5CA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C1722" w:rsidRPr="004C5CA5" w:rsidTr="008949FC">
        <w:trPr>
          <w:trHeight w:val="240"/>
        </w:trPr>
        <w:tc>
          <w:tcPr>
            <w:tcW w:w="1582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2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3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4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5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6</w:t>
            </w:r>
          </w:p>
        </w:tc>
        <w:tc>
          <w:tcPr>
            <w:tcW w:w="1107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7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8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9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10</w:t>
            </w:r>
          </w:p>
        </w:tc>
        <w:tc>
          <w:tcPr>
            <w:tcW w:w="830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jc w:val="center"/>
            </w:pPr>
            <w:r w:rsidRPr="004C5CA5">
              <w:t>11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29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830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14</w:t>
            </w:r>
          </w:p>
        </w:tc>
        <w:tc>
          <w:tcPr>
            <w:tcW w:w="692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67" w:type="dxa"/>
          </w:tcPr>
          <w:p w:rsidR="007C1722" w:rsidRPr="004C5CA5" w:rsidRDefault="00195335" w:rsidP="004C5CA5">
            <w:pPr>
              <w:widowControl w:val="0"/>
              <w:autoSpaceDE w:val="0"/>
              <w:autoSpaceDN w:val="0"/>
              <w:jc w:val="center"/>
            </w:pPr>
            <w:r>
              <w:t>16</w:t>
            </w:r>
          </w:p>
        </w:tc>
      </w:tr>
      <w:tr w:rsidR="007C1722" w:rsidRPr="004C5CA5" w:rsidTr="008949FC">
        <w:trPr>
          <w:trHeight w:val="2310"/>
        </w:trPr>
        <w:tc>
          <w:tcPr>
            <w:tcW w:w="1582" w:type="dxa"/>
          </w:tcPr>
          <w:p w:rsidR="007C1722" w:rsidRPr="003A75F9" w:rsidRDefault="00C61CAF" w:rsidP="004C5CA5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  <w:lang w:val="en-US"/>
              </w:rPr>
            </w:pPr>
            <w:r>
              <w:rPr>
                <w:lang w:val="en-US"/>
              </w:rPr>
              <w:t>853100О.99.0.АЭ10</w:t>
            </w:r>
            <w:r w:rsidR="00E56F89" w:rsidRPr="00E56F89">
              <w:rPr>
                <w:lang w:val="en-US"/>
              </w:rPr>
              <w:t>АА00000</w:t>
            </w:r>
          </w:p>
        </w:tc>
        <w:tc>
          <w:tcPr>
            <w:tcW w:w="244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В соответствии с постановлением Правительства Ханты-Мансийского автономного округа –Югры от 6 сентября 2014 года№ 326-п «О порядке предоставления социальных услуг поставщиками социальных услуг в Ханты-Мансийском автономном округе – Югре»</w:t>
            </w: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Очно</w:t>
            </w:r>
          </w:p>
        </w:tc>
        <w:tc>
          <w:tcPr>
            <w:tcW w:w="816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</w:tcPr>
          <w:p w:rsidR="007C1722" w:rsidRPr="004C5CA5" w:rsidRDefault="00E56F89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Численность граждан, получивш</w:t>
            </w:r>
            <w:r w:rsidR="007C1722" w:rsidRPr="004C5CA5">
              <w:t>их социальные услуги</w:t>
            </w:r>
          </w:p>
        </w:tc>
        <w:tc>
          <w:tcPr>
            <w:tcW w:w="829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both"/>
            </w:pPr>
            <w:r w:rsidRPr="004C5CA5">
              <w:t>человек</w:t>
            </w:r>
          </w:p>
        </w:tc>
        <w:tc>
          <w:tcPr>
            <w:tcW w:w="831" w:type="dxa"/>
          </w:tcPr>
          <w:p w:rsidR="007C1722" w:rsidRPr="004C5CA5" w:rsidRDefault="007C1722" w:rsidP="004C5C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CA5">
              <w:t>792</w:t>
            </w:r>
          </w:p>
        </w:tc>
        <w:tc>
          <w:tcPr>
            <w:tcW w:w="829" w:type="dxa"/>
          </w:tcPr>
          <w:p w:rsidR="007C1722" w:rsidRPr="004C5CA5" w:rsidRDefault="00820303" w:rsidP="000C4BD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8711</w:t>
            </w:r>
          </w:p>
        </w:tc>
        <w:tc>
          <w:tcPr>
            <w:tcW w:w="830" w:type="dxa"/>
          </w:tcPr>
          <w:p w:rsidR="00EB29A1" w:rsidRPr="003D0C8D" w:rsidRDefault="00E76651" w:rsidP="003D0C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8711</w:t>
            </w:r>
          </w:p>
          <w:p w:rsidR="00614073" w:rsidRPr="003D0C8D" w:rsidRDefault="00614073" w:rsidP="00E56F8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830" w:type="dxa"/>
          </w:tcPr>
          <w:p w:rsidR="007C1722" w:rsidRPr="003D0C8D" w:rsidRDefault="00E76651" w:rsidP="008D1B9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8721</w:t>
            </w:r>
          </w:p>
        </w:tc>
        <w:tc>
          <w:tcPr>
            <w:tcW w:w="829" w:type="dxa"/>
          </w:tcPr>
          <w:p w:rsidR="007C1722" w:rsidRPr="00F130A2" w:rsidRDefault="000A1307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E86116">
              <w:t xml:space="preserve"> </w:t>
            </w:r>
            <w:r w:rsidR="009A6FA3">
              <w:t>435</w:t>
            </w:r>
          </w:p>
        </w:tc>
        <w:tc>
          <w:tcPr>
            <w:tcW w:w="830" w:type="dxa"/>
          </w:tcPr>
          <w:p w:rsidR="007C1722" w:rsidRPr="009E4EFA" w:rsidRDefault="008D1B9F" w:rsidP="004C5CA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692" w:type="dxa"/>
          </w:tcPr>
          <w:p w:rsidR="007C1722" w:rsidRPr="009E4EFA" w:rsidRDefault="007C1722" w:rsidP="00ED03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67" w:type="dxa"/>
          </w:tcPr>
          <w:p w:rsidR="00AE57A9" w:rsidRPr="008A1B9B" w:rsidRDefault="00BB1F5A" w:rsidP="00BB1F5A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 </w:t>
            </w:r>
            <w:r w:rsidR="00AE57A9" w:rsidRPr="00C80B4D">
              <w:t>4377,88</w:t>
            </w:r>
          </w:p>
        </w:tc>
      </w:tr>
    </w:tbl>
    <w:p w:rsidR="004C5CA5" w:rsidRPr="004C5CA5" w:rsidRDefault="004C5CA5" w:rsidP="004C5CA5">
      <w:pPr>
        <w:widowControl w:val="0"/>
        <w:autoSpaceDE w:val="0"/>
        <w:autoSpaceDN w:val="0"/>
        <w:jc w:val="both"/>
      </w:pPr>
    </w:p>
    <w:p w:rsidR="00467BD7" w:rsidRDefault="00F52415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523EF" w:rsidRDefault="001523EF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523EF" w:rsidRDefault="001523EF" w:rsidP="00F524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F52415" w:rsidRPr="00467BD7" w:rsidRDefault="009714BA" w:rsidP="009714BA">
      <w:pPr>
        <w:widowControl w:val="0"/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E76651">
        <w:rPr>
          <w:sz w:val="28"/>
          <w:szCs w:val="28"/>
        </w:rPr>
        <w:t>Д</w:t>
      </w:r>
      <w:r w:rsidR="005E3FEC" w:rsidRPr="005E3FEC">
        <w:rPr>
          <w:sz w:val="28"/>
          <w:szCs w:val="28"/>
        </w:rPr>
        <w:t>иректор</w:t>
      </w:r>
      <w:r w:rsidR="008A1B9B">
        <w:rPr>
          <w:sz w:val="28"/>
          <w:szCs w:val="28"/>
        </w:rPr>
        <w:t xml:space="preserve">               </w:t>
      </w:r>
      <w:r w:rsidR="00C01077">
        <w:rPr>
          <w:sz w:val="28"/>
          <w:szCs w:val="28"/>
        </w:rPr>
        <w:t xml:space="preserve">                </w:t>
      </w:r>
      <w:r w:rsidR="001523EF">
        <w:rPr>
          <w:sz w:val="28"/>
          <w:szCs w:val="28"/>
        </w:rPr>
        <w:t xml:space="preserve">                                        </w:t>
      </w:r>
      <w:r w:rsidR="0011272A">
        <w:rPr>
          <w:sz w:val="28"/>
          <w:szCs w:val="28"/>
        </w:rPr>
        <w:t xml:space="preserve">     </w:t>
      </w:r>
      <w:r w:rsidR="00E76651">
        <w:rPr>
          <w:sz w:val="28"/>
          <w:szCs w:val="28"/>
        </w:rPr>
        <w:t xml:space="preserve">                        Е.М. Елизарьева</w:t>
      </w:r>
    </w:p>
    <w:p w:rsidR="00E86116" w:rsidRDefault="00E86116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523EF" w:rsidRDefault="001523EF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67BD7" w:rsidRDefault="00F52415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1797F">
        <w:rPr>
          <w:sz w:val="24"/>
          <w:szCs w:val="24"/>
        </w:rPr>
        <w:t>10</w:t>
      </w:r>
      <w:r w:rsidR="00E76651">
        <w:rPr>
          <w:sz w:val="24"/>
          <w:szCs w:val="24"/>
        </w:rPr>
        <w:t>.01.2022</w:t>
      </w:r>
    </w:p>
    <w:p w:rsidR="00BB1F5A" w:rsidRDefault="00BB1F5A" w:rsidP="00467BD7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B4B45" w:rsidRDefault="00E76651" w:rsidP="00804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Давыденко М.А.</w:t>
      </w:r>
    </w:p>
    <w:p w:rsidR="00E76651" w:rsidRPr="008949FC" w:rsidRDefault="00E76651" w:rsidP="008049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76651" w:rsidRPr="008949FC" w:rsidSect="00467BD7">
      <w:pgSz w:w="16838" w:h="11905" w:orient="landscape"/>
      <w:pgMar w:top="720" w:right="720" w:bottom="624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81C"/>
    <w:multiLevelType w:val="hybridMultilevel"/>
    <w:tmpl w:val="8D104A0E"/>
    <w:lvl w:ilvl="0" w:tplc="6406BB9A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74A51"/>
    <w:multiLevelType w:val="hybridMultilevel"/>
    <w:tmpl w:val="FEDE3984"/>
    <w:lvl w:ilvl="0" w:tplc="BB3EED3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E0"/>
    <w:rsid w:val="0004642F"/>
    <w:rsid w:val="0007067A"/>
    <w:rsid w:val="000A1307"/>
    <w:rsid w:val="000C1637"/>
    <w:rsid w:val="000C4BD1"/>
    <w:rsid w:val="000D53BB"/>
    <w:rsid w:val="001034C6"/>
    <w:rsid w:val="0011272A"/>
    <w:rsid w:val="00115FD8"/>
    <w:rsid w:val="001523EF"/>
    <w:rsid w:val="00154A25"/>
    <w:rsid w:val="00180BA6"/>
    <w:rsid w:val="00195335"/>
    <w:rsid w:val="001C0764"/>
    <w:rsid w:val="001C5FE5"/>
    <w:rsid w:val="001D6F30"/>
    <w:rsid w:val="001D7495"/>
    <w:rsid w:val="00293ECA"/>
    <w:rsid w:val="002A4BDA"/>
    <w:rsid w:val="002B29C5"/>
    <w:rsid w:val="0033523F"/>
    <w:rsid w:val="003452CD"/>
    <w:rsid w:val="00366023"/>
    <w:rsid w:val="00397586"/>
    <w:rsid w:val="003A012B"/>
    <w:rsid w:val="003A75F9"/>
    <w:rsid w:val="003B4B45"/>
    <w:rsid w:val="003D0C8D"/>
    <w:rsid w:val="00405162"/>
    <w:rsid w:val="00467BD7"/>
    <w:rsid w:val="00467CDC"/>
    <w:rsid w:val="00493DDE"/>
    <w:rsid w:val="004A737F"/>
    <w:rsid w:val="004A7B24"/>
    <w:rsid w:val="004C279C"/>
    <w:rsid w:val="004C5CA5"/>
    <w:rsid w:val="004E1F28"/>
    <w:rsid w:val="005177D4"/>
    <w:rsid w:val="0052009D"/>
    <w:rsid w:val="00542F06"/>
    <w:rsid w:val="00566CD4"/>
    <w:rsid w:val="005A67F1"/>
    <w:rsid w:val="005E3FEC"/>
    <w:rsid w:val="00614073"/>
    <w:rsid w:val="0061797F"/>
    <w:rsid w:val="00630C88"/>
    <w:rsid w:val="006610EC"/>
    <w:rsid w:val="00670622"/>
    <w:rsid w:val="00682F43"/>
    <w:rsid w:val="006C58AD"/>
    <w:rsid w:val="006D7254"/>
    <w:rsid w:val="007415D4"/>
    <w:rsid w:val="007810E0"/>
    <w:rsid w:val="007A2A9B"/>
    <w:rsid w:val="007A2DAC"/>
    <w:rsid w:val="007B6012"/>
    <w:rsid w:val="007C0C85"/>
    <w:rsid w:val="007C1722"/>
    <w:rsid w:val="0080496B"/>
    <w:rsid w:val="00820303"/>
    <w:rsid w:val="008668C7"/>
    <w:rsid w:val="0088655C"/>
    <w:rsid w:val="008949FC"/>
    <w:rsid w:val="00895296"/>
    <w:rsid w:val="008A0D67"/>
    <w:rsid w:val="008A1B9B"/>
    <w:rsid w:val="008B57AF"/>
    <w:rsid w:val="008D1B9F"/>
    <w:rsid w:val="008E45D6"/>
    <w:rsid w:val="00916C3A"/>
    <w:rsid w:val="00933563"/>
    <w:rsid w:val="009714BA"/>
    <w:rsid w:val="0098142E"/>
    <w:rsid w:val="00995F6C"/>
    <w:rsid w:val="009A6FA3"/>
    <w:rsid w:val="009E4EFA"/>
    <w:rsid w:val="00A16569"/>
    <w:rsid w:val="00A81B5C"/>
    <w:rsid w:val="00A84E36"/>
    <w:rsid w:val="00A85079"/>
    <w:rsid w:val="00AC5C37"/>
    <w:rsid w:val="00AD3FE0"/>
    <w:rsid w:val="00AE57A9"/>
    <w:rsid w:val="00B13887"/>
    <w:rsid w:val="00B32C8B"/>
    <w:rsid w:val="00B33D41"/>
    <w:rsid w:val="00B40128"/>
    <w:rsid w:val="00B9417F"/>
    <w:rsid w:val="00B94FB0"/>
    <w:rsid w:val="00B95983"/>
    <w:rsid w:val="00BA15E4"/>
    <w:rsid w:val="00BB1F5A"/>
    <w:rsid w:val="00BC6925"/>
    <w:rsid w:val="00C01077"/>
    <w:rsid w:val="00C61CAF"/>
    <w:rsid w:val="00C702B9"/>
    <w:rsid w:val="00C80B4D"/>
    <w:rsid w:val="00C836F9"/>
    <w:rsid w:val="00CB0726"/>
    <w:rsid w:val="00CB260D"/>
    <w:rsid w:val="00CE48AB"/>
    <w:rsid w:val="00D27450"/>
    <w:rsid w:val="00D4251B"/>
    <w:rsid w:val="00DB7B1A"/>
    <w:rsid w:val="00DD1660"/>
    <w:rsid w:val="00DD1780"/>
    <w:rsid w:val="00DD75BE"/>
    <w:rsid w:val="00DE75CF"/>
    <w:rsid w:val="00E0251D"/>
    <w:rsid w:val="00E04F4A"/>
    <w:rsid w:val="00E075C7"/>
    <w:rsid w:val="00E158E8"/>
    <w:rsid w:val="00E32581"/>
    <w:rsid w:val="00E56F89"/>
    <w:rsid w:val="00E73574"/>
    <w:rsid w:val="00E76651"/>
    <w:rsid w:val="00E86116"/>
    <w:rsid w:val="00E9294A"/>
    <w:rsid w:val="00EB29A1"/>
    <w:rsid w:val="00EB7E0A"/>
    <w:rsid w:val="00EC6EA5"/>
    <w:rsid w:val="00ED0341"/>
    <w:rsid w:val="00EE1667"/>
    <w:rsid w:val="00F130A2"/>
    <w:rsid w:val="00F27D0B"/>
    <w:rsid w:val="00F45FC1"/>
    <w:rsid w:val="00F52415"/>
    <w:rsid w:val="00F5723E"/>
    <w:rsid w:val="00FB7076"/>
    <w:rsid w:val="00FD1080"/>
    <w:rsid w:val="00FD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049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8049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B28DF2E4011CFC2CF5EB48AAE252BDB4F4C44B039D7A14E02E85D0D1r4d2G" TargetMode="External"/><Relationship Id="rId13" Type="http://schemas.openxmlformats.org/officeDocument/2006/relationships/hyperlink" Target="consultantplus://offline/ref=B85B489597C705290DFE2CEC22CDCE4939F5E3CD28DD24A23BC905386AW7c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B28DF2E4011CFC2CF5EB48AAE252BDB4F5C04E039C7A14E02E85D0D1r4d2G" TargetMode="External"/><Relationship Id="rId12" Type="http://schemas.openxmlformats.org/officeDocument/2006/relationships/hyperlink" Target="consultantplus://offline/ref=68B28DF2E4011CFC2CF5EB48AAE252BDB4F5C24C009C7A14E02E85D0D1r4d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B28DF2E4011CFC2CF5EB48AAE252BDB4F5C24C009C7A14E02E85D0D1r4d2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\\Srv-02\common$\_&#1054;&#1073;&#1084;&#1077;&#1085;%20&#1092;&#1072;&#1081;&#1083;&#1072;&#1084;&#1080;\&#1040;&#1061;&#1063;\&#1057;&#1053;&#1040;&#1063;&#1025;&#1042;&#1040;%20&#1042;.&#1042;\474_p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B28DF2E4011CFC2CF5EB48AAE252BDB4F4C44B039D7A14E02E85D0D1r4d2G" TargetMode="External"/><Relationship Id="rId14" Type="http://schemas.openxmlformats.org/officeDocument/2006/relationships/hyperlink" Target="consultantplus://offline/ref=B85B489597C705290DFE2CEC22CDCE4939F5E3CD28DD24A23BC905386AW7c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1568-9DE2-4476-8E21-1B25E68F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10</Pages>
  <Words>1958</Words>
  <Characters>11166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Часть 1. Сведения об оказываемых государственных услугах </vt:lpstr>
    </vt:vector>
  </TitlesOfParts>
  <Company>Zabota</Company>
  <LinksUpToDate>false</LinksUpToDate>
  <CharactersWithSpaces>13098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PC062</cp:lastModifiedBy>
  <cp:revision>68</cp:revision>
  <cp:lastPrinted>2022-01-10T11:57:00Z</cp:lastPrinted>
  <dcterms:created xsi:type="dcterms:W3CDTF">2018-04-05T07:05:00Z</dcterms:created>
  <dcterms:modified xsi:type="dcterms:W3CDTF">2022-01-10T11:58:00Z</dcterms:modified>
</cp:coreProperties>
</file>