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F2" w:rsidRPr="00040895" w:rsidRDefault="000839F2" w:rsidP="003423C0">
      <w:pPr>
        <w:spacing w:line="276" w:lineRule="auto"/>
        <w:rPr>
          <w:rFonts w:asciiTheme="majorHAnsi" w:hAnsiTheme="majorHAnsi"/>
          <w:color w:val="000000" w:themeColor="text1"/>
        </w:rPr>
      </w:pPr>
    </w:p>
    <w:p w:rsidR="002D056B" w:rsidRPr="00BC347F" w:rsidRDefault="00662CF4" w:rsidP="003423C0">
      <w:pPr>
        <w:spacing w:line="276" w:lineRule="auto"/>
        <w:rPr>
          <w:rFonts w:asciiTheme="majorHAnsi" w:hAnsiTheme="majorHAnsi"/>
          <w:b/>
          <w:color w:val="365F91" w:themeColor="accent1" w:themeShade="BF"/>
          <w:sz w:val="24"/>
          <w:szCs w:val="24"/>
        </w:rPr>
      </w:pPr>
      <w:r w:rsidRPr="00BC347F">
        <w:rPr>
          <w:rFonts w:asciiTheme="majorHAnsi" w:hAnsiTheme="majorHAnsi"/>
          <w:b/>
          <w:color w:val="365F91" w:themeColor="accent1" w:themeShade="BF"/>
          <w:sz w:val="24"/>
          <w:szCs w:val="24"/>
        </w:rPr>
        <w:t>Департамент социального развития</w:t>
      </w:r>
    </w:p>
    <w:p w:rsidR="00662CF4" w:rsidRPr="00BC347F" w:rsidRDefault="00662CF4" w:rsidP="003423C0">
      <w:pPr>
        <w:spacing w:line="276" w:lineRule="auto"/>
        <w:rPr>
          <w:rFonts w:asciiTheme="majorHAnsi" w:hAnsiTheme="majorHAnsi"/>
          <w:b/>
          <w:color w:val="365F91" w:themeColor="accent1" w:themeShade="BF"/>
          <w:sz w:val="24"/>
          <w:szCs w:val="24"/>
        </w:rPr>
      </w:pPr>
      <w:r w:rsidRPr="00BC347F">
        <w:rPr>
          <w:rFonts w:asciiTheme="majorHAnsi" w:hAnsiTheme="majorHAnsi"/>
          <w:b/>
          <w:color w:val="365F91" w:themeColor="accent1" w:themeShade="BF"/>
          <w:sz w:val="24"/>
          <w:szCs w:val="24"/>
        </w:rPr>
        <w:t>Ханты-Мансийского автономного округа – Югры</w:t>
      </w:r>
    </w:p>
    <w:p w:rsidR="00662CF4" w:rsidRPr="00BC347F" w:rsidRDefault="00662CF4" w:rsidP="003423C0">
      <w:pPr>
        <w:spacing w:line="276" w:lineRule="auto"/>
        <w:rPr>
          <w:rFonts w:asciiTheme="majorHAnsi" w:hAnsiTheme="majorHAnsi"/>
          <w:b/>
          <w:color w:val="365F91" w:themeColor="accent1" w:themeShade="BF"/>
          <w:sz w:val="24"/>
          <w:szCs w:val="24"/>
        </w:rPr>
      </w:pPr>
    </w:p>
    <w:p w:rsidR="00662CF4" w:rsidRPr="00040895" w:rsidRDefault="00700480" w:rsidP="003423C0">
      <w:pPr>
        <w:spacing w:line="276" w:lineRule="auto"/>
        <w:rPr>
          <w:rFonts w:asciiTheme="majorHAnsi" w:hAnsiTheme="majorHAnsi"/>
          <w:color w:val="000000" w:themeColor="text1"/>
        </w:rPr>
      </w:pPr>
      <w:r w:rsidRPr="00040895">
        <w:rPr>
          <w:rFonts w:asciiTheme="majorHAnsi" w:hAnsiTheme="majorHAnsi"/>
          <w:b/>
          <w:noProof/>
          <w:color w:val="000000" w:themeColor="text1"/>
          <w:sz w:val="24"/>
          <w:szCs w:val="24"/>
          <w:lang w:eastAsia="ru-RU"/>
        </w:rPr>
        <w:drawing>
          <wp:inline distT="0" distB="0" distL="0" distR="0">
            <wp:extent cx="2139351" cy="2007522"/>
            <wp:effectExtent l="0" t="0" r="0" b="0"/>
            <wp:docPr id="54" name="Рисунок 54" descr="C:\Users\PC018\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018\Desktop\logo.png"/>
                    <pic:cNvPicPr>
                      <a:picLocks noChangeAspect="1" noChangeArrowheads="1"/>
                    </pic:cNvPicPr>
                  </pic:nvPicPr>
                  <pic:blipFill>
                    <a:blip r:embed="rId9">
                      <a:extLst>
                        <a:ext uri="{BEBA8EAE-BF5A-486C-A8C5-ECC9F3942E4B}">
                          <a14:imgProps xmlns:a14="http://schemas.microsoft.com/office/drawing/2010/main">
                            <a14:imgLayer r:embed="rId10">
                              <a14:imgEffect>
                                <a14:colorTemperature colorTemp="5900"/>
                              </a14:imgEffect>
                            </a14:imgLayer>
                          </a14:imgProps>
                        </a:ext>
                        <a:ext uri="{28A0092B-C50C-407E-A947-70E740481C1C}">
                          <a14:useLocalDpi xmlns:a14="http://schemas.microsoft.com/office/drawing/2010/main" val="0"/>
                        </a:ext>
                      </a:extLst>
                    </a:blip>
                    <a:srcRect/>
                    <a:stretch>
                      <a:fillRect/>
                    </a:stretch>
                  </pic:blipFill>
                  <pic:spPr bwMode="auto">
                    <a:xfrm>
                      <a:off x="0" y="0"/>
                      <a:ext cx="2143520" cy="2011434"/>
                    </a:xfrm>
                    <a:prstGeom prst="rect">
                      <a:avLst/>
                    </a:prstGeom>
                    <a:noFill/>
                    <a:ln>
                      <a:noFill/>
                    </a:ln>
                  </pic:spPr>
                </pic:pic>
              </a:graphicData>
            </a:graphic>
          </wp:inline>
        </w:drawing>
      </w:r>
    </w:p>
    <w:p w:rsidR="002D056B" w:rsidRPr="00040895" w:rsidRDefault="002D056B" w:rsidP="003423C0">
      <w:pPr>
        <w:spacing w:line="276" w:lineRule="auto"/>
        <w:rPr>
          <w:rFonts w:asciiTheme="majorHAnsi" w:hAnsiTheme="majorHAnsi"/>
          <w:color w:val="000000" w:themeColor="text1"/>
        </w:rPr>
      </w:pPr>
    </w:p>
    <w:p w:rsidR="002D056B" w:rsidRPr="00040895" w:rsidRDefault="002D056B" w:rsidP="00AC59A5">
      <w:pPr>
        <w:spacing w:line="276" w:lineRule="auto"/>
        <w:jc w:val="both"/>
        <w:rPr>
          <w:rFonts w:asciiTheme="majorHAnsi" w:hAnsiTheme="majorHAnsi"/>
          <w:color w:val="000000" w:themeColor="text1"/>
        </w:rPr>
      </w:pPr>
    </w:p>
    <w:p w:rsidR="002D056B" w:rsidRPr="00040895" w:rsidRDefault="00E72923" w:rsidP="003423C0">
      <w:pPr>
        <w:spacing w:line="276" w:lineRule="auto"/>
        <w:rPr>
          <w:rFonts w:asciiTheme="majorHAnsi" w:hAnsiTheme="majorHAnsi"/>
          <w:color w:val="000000" w:themeColor="text1"/>
        </w:rPr>
      </w:pPr>
      <w:r>
        <w:rPr>
          <w:rFonts w:asciiTheme="majorHAnsi" w:hAnsiTheme="majorHAnsi"/>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28.1pt;height:87.6pt;mso-position-horizontal:absolute;mso-position-vertical:absolute" fillcolor="red" strokecolor="#17365d [2415]" strokeweight="1.5pt">
            <v:fill color2="#b2a1c7 [1943]" recolor="t" rotate="t" focusposition=".5,.5" focussize="" focus="100%" type="gradientRadial"/>
            <v:shadow on="t" opacity="52429f"/>
            <v:textpath style="font-family:&quot;Book Antiqua&quot;;font-size:28pt;font-weight:bold;v-text-kern:t" trim="t" fitpath="t" string="Годовой &#10;аналитический  отчет &#10;"/>
          </v:shape>
        </w:pict>
      </w:r>
    </w:p>
    <w:p w:rsidR="00C9552B" w:rsidRPr="00040895" w:rsidRDefault="00C9552B" w:rsidP="003423C0">
      <w:pPr>
        <w:spacing w:line="276" w:lineRule="auto"/>
        <w:rPr>
          <w:rFonts w:asciiTheme="majorHAnsi" w:hAnsiTheme="majorHAnsi"/>
          <w:color w:val="000000" w:themeColor="text1"/>
        </w:rPr>
      </w:pPr>
    </w:p>
    <w:p w:rsidR="00B2315B" w:rsidRPr="00040895" w:rsidRDefault="00E72923" w:rsidP="003423C0">
      <w:pPr>
        <w:spacing w:line="276" w:lineRule="auto"/>
        <w:rPr>
          <w:rFonts w:asciiTheme="majorHAnsi" w:hAnsiTheme="majorHAnsi"/>
          <w:color w:val="000000" w:themeColor="text1"/>
        </w:rPr>
      </w:pPr>
      <w:r>
        <w:rPr>
          <w:rFonts w:asciiTheme="majorHAnsi" w:hAnsiTheme="majorHAnsi"/>
          <w:color w:val="000000" w:themeColor="text1"/>
        </w:rPr>
        <w:pict>
          <v:shape id="_x0000_i1027" type="#_x0000_t136" style="width:172.55pt;height:26.5pt" fillcolor="red" strokecolor="#17365d [2415]" strokeweight="1.5pt">
            <v:fill color2="#b2a1c7 [1943]" recolor="t" rotate="t" focus="100%" type="gradient"/>
            <v:shadow on="t" opacity="52429f"/>
            <v:textpath style="font-family:&quot;Book Antiqua&quot;;font-weight:bold;v-text-kern:t" trim="t" fitpath="t" string="за  2019 год"/>
          </v:shape>
        </w:pict>
      </w:r>
    </w:p>
    <w:p w:rsidR="00662CF4" w:rsidRPr="00040895" w:rsidRDefault="00662CF4" w:rsidP="003423C0">
      <w:pPr>
        <w:spacing w:line="276" w:lineRule="auto"/>
        <w:rPr>
          <w:rFonts w:asciiTheme="majorHAnsi" w:hAnsiTheme="majorHAnsi"/>
          <w:color w:val="000000" w:themeColor="text1"/>
        </w:rPr>
      </w:pPr>
    </w:p>
    <w:p w:rsidR="00662CF4" w:rsidRPr="00040895" w:rsidRDefault="00662CF4" w:rsidP="003423C0">
      <w:pPr>
        <w:spacing w:line="276" w:lineRule="auto"/>
        <w:rPr>
          <w:rFonts w:asciiTheme="majorHAnsi" w:hAnsiTheme="majorHAnsi"/>
          <w:color w:val="000000" w:themeColor="text1"/>
        </w:rPr>
      </w:pPr>
    </w:p>
    <w:p w:rsidR="00AC59A5" w:rsidRPr="00040895" w:rsidRDefault="00AC59A5" w:rsidP="003423C0">
      <w:pPr>
        <w:spacing w:line="276" w:lineRule="auto"/>
        <w:rPr>
          <w:rFonts w:asciiTheme="majorHAnsi" w:hAnsiTheme="majorHAnsi"/>
          <w:color w:val="000000" w:themeColor="text1"/>
        </w:rPr>
      </w:pPr>
    </w:p>
    <w:p w:rsidR="00B2315B" w:rsidRPr="00040895" w:rsidRDefault="00E72923" w:rsidP="003423C0">
      <w:pPr>
        <w:spacing w:line="276" w:lineRule="auto"/>
        <w:rPr>
          <w:rFonts w:asciiTheme="majorHAnsi" w:hAnsiTheme="majorHAnsi"/>
          <w:color w:val="000000" w:themeColor="text1"/>
        </w:rPr>
      </w:pPr>
      <w:r>
        <w:rPr>
          <w:rFonts w:asciiTheme="majorHAnsi" w:hAnsiTheme="majorHAnsi"/>
          <w:color w:val="000000" w:themeColor="text1"/>
        </w:rPr>
        <w:pict>
          <v:shape id="_x0000_i1028" type="#_x0000_t136" style="width:457.8pt;height:78.8pt;mso-position-horizontal:absolute;mso-position-vertical:absolute" fillcolor="#b2a1c7 [1943]" strokecolor="#17365d [2415]" strokeweight="1.25pt">
            <v:fill opacity="53084f" color2="red" recolor="t" rotate="t" focus="100%" type="gradient"/>
            <v:shadow on="t" opacity="52429f"/>
            <v:textpath style="font-family:&quot;Bookman Old Style&quot;;font-size:20pt;font-weight:bold;v-text-kern:t" trim="t" fitpath="t" string="Бюджетного учреждения&#10;Ханты-Мансийского автономного округа - Югры"/>
          </v:shape>
        </w:pict>
      </w:r>
    </w:p>
    <w:p w:rsidR="00B2315B" w:rsidRPr="00040895" w:rsidRDefault="00E72923" w:rsidP="003423C0">
      <w:pPr>
        <w:spacing w:line="276" w:lineRule="auto"/>
        <w:rPr>
          <w:rFonts w:asciiTheme="majorHAnsi" w:hAnsiTheme="majorHAnsi"/>
          <w:color w:val="000000" w:themeColor="text1"/>
        </w:rPr>
      </w:pPr>
      <w:r>
        <w:rPr>
          <w:rFonts w:asciiTheme="majorHAnsi" w:hAnsiTheme="majorHAnsi"/>
          <w:noProof/>
          <w:color w:val="000000" w:themeColor="text1"/>
        </w:rPr>
        <w:pict>
          <v:shape id="_x0000_s1029" type="#_x0000_t136" style="position:absolute;left:0;text-align:left;margin-left:58.1pt;margin-top:10.6pt;width:374.3pt;height:105.9pt;z-index:-251646976" wrapcoords="12034 -153 130 -153 43 1991 693 2298 563 3830 866 4289 2814 4749 3073 7200 3073 10264 9436 12102 11255 12102 1082 12868 390 13021 390 16085 5800 17004 13722 17004 6580 18843 6580 20528 6666 21906 6753 21906 14501 21906 14544 21906 15020 19455 15107 18689 14804 17770 14155 17004 20258 16391 21210 16085 21210 13328 21081 12868 12207 12102 16016 12102 18570 11183 18613 9345 18397 7047 13982 4749 21124 4289 21081 2145 20951 766 20778 -153 12034 -153" fillcolor="#5f497a [2407]" strokecolor="#17365d [2415]" strokeweight="1pt">
            <v:fill color2="red" recolor="t" rotate="t" angle="-90" focus="100%" type="gradient"/>
            <v:shadow on="t" opacity="52429f"/>
            <v:textpath style="font-family:&quot;Bookman Old Style&quot;;font-size:18pt;font-weight:bold;v-text-kern:t" trim="t" fitpath="t" string="&quot;Нефтеюганский районный &#10;комплексный центр&#10; социального обслуживания &#10;населения&quot;"/>
            <w10:wrap type="tight"/>
          </v:shape>
        </w:pict>
      </w:r>
    </w:p>
    <w:p w:rsidR="00B2315B" w:rsidRPr="00040895" w:rsidRDefault="00B2315B" w:rsidP="00F57BC1">
      <w:pPr>
        <w:spacing w:line="276" w:lineRule="auto"/>
        <w:jc w:val="both"/>
        <w:rPr>
          <w:rFonts w:asciiTheme="majorHAnsi" w:hAnsiTheme="majorHAnsi"/>
          <w:color w:val="000000" w:themeColor="text1"/>
        </w:rPr>
      </w:pPr>
    </w:p>
    <w:p w:rsidR="00836C76" w:rsidRPr="00040895" w:rsidRDefault="00836C76" w:rsidP="00F57BC1">
      <w:pPr>
        <w:spacing w:line="276" w:lineRule="auto"/>
        <w:jc w:val="both"/>
        <w:rPr>
          <w:rFonts w:asciiTheme="majorHAnsi" w:hAnsiTheme="majorHAnsi"/>
          <w:color w:val="000000" w:themeColor="text1"/>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B2315B" w:rsidRPr="00BC347F" w:rsidRDefault="00671268" w:rsidP="00671268">
      <w:pPr>
        <w:tabs>
          <w:tab w:val="center" w:pos="4677"/>
          <w:tab w:val="left" w:pos="8463"/>
        </w:tabs>
        <w:spacing w:line="276" w:lineRule="auto"/>
        <w:jc w:val="left"/>
        <w:rPr>
          <w:rFonts w:asciiTheme="majorHAnsi" w:hAnsiTheme="majorHAnsi"/>
          <w:b/>
          <w:color w:val="365F91" w:themeColor="accent1" w:themeShade="BF"/>
          <w:sz w:val="24"/>
          <w:szCs w:val="24"/>
        </w:rPr>
      </w:pPr>
      <w:r w:rsidRPr="00040895">
        <w:rPr>
          <w:rFonts w:asciiTheme="majorHAnsi" w:hAnsiTheme="majorHAnsi"/>
          <w:b/>
          <w:i/>
          <w:color w:val="000000" w:themeColor="text1"/>
          <w:sz w:val="24"/>
          <w:szCs w:val="24"/>
        </w:rPr>
        <w:tab/>
      </w:r>
      <w:r w:rsidR="00B2315B" w:rsidRPr="00BC347F">
        <w:rPr>
          <w:rFonts w:asciiTheme="majorHAnsi" w:hAnsiTheme="majorHAnsi"/>
          <w:b/>
          <w:color w:val="365F91" w:themeColor="accent1" w:themeShade="BF"/>
          <w:sz w:val="24"/>
          <w:szCs w:val="24"/>
        </w:rPr>
        <w:t>Нефтеюганский район</w:t>
      </w:r>
      <w:r w:rsidRPr="00BC347F">
        <w:rPr>
          <w:rFonts w:asciiTheme="majorHAnsi" w:hAnsiTheme="majorHAnsi"/>
          <w:b/>
          <w:color w:val="365F91" w:themeColor="accent1" w:themeShade="BF"/>
          <w:sz w:val="24"/>
          <w:szCs w:val="24"/>
        </w:rPr>
        <w:tab/>
      </w:r>
    </w:p>
    <w:p w:rsidR="00C9552B" w:rsidRPr="00BC347F" w:rsidRDefault="00343F6C" w:rsidP="003423C0">
      <w:pPr>
        <w:spacing w:line="276" w:lineRule="auto"/>
        <w:rPr>
          <w:rFonts w:asciiTheme="majorHAnsi" w:hAnsiTheme="majorHAnsi"/>
          <w:b/>
          <w:color w:val="365F91" w:themeColor="accent1" w:themeShade="BF"/>
          <w:sz w:val="24"/>
          <w:szCs w:val="24"/>
        </w:rPr>
      </w:pPr>
      <w:r w:rsidRPr="00BC347F">
        <w:rPr>
          <w:rFonts w:asciiTheme="majorHAnsi" w:hAnsiTheme="majorHAnsi"/>
          <w:b/>
          <w:color w:val="365F91" w:themeColor="accent1" w:themeShade="BF"/>
          <w:sz w:val="24"/>
          <w:szCs w:val="24"/>
        </w:rPr>
        <w:t>201</w:t>
      </w:r>
      <w:r w:rsidR="0011279A" w:rsidRPr="00BC347F">
        <w:rPr>
          <w:rFonts w:asciiTheme="majorHAnsi" w:hAnsiTheme="majorHAnsi"/>
          <w:b/>
          <w:color w:val="365F91" w:themeColor="accent1" w:themeShade="BF"/>
          <w:sz w:val="24"/>
          <w:szCs w:val="24"/>
        </w:rPr>
        <w:t>9</w:t>
      </w:r>
      <w:r w:rsidR="00B2315B" w:rsidRPr="00BC347F">
        <w:rPr>
          <w:rFonts w:asciiTheme="majorHAnsi" w:hAnsiTheme="majorHAnsi"/>
          <w:b/>
          <w:color w:val="365F91" w:themeColor="accent1" w:themeShade="BF"/>
          <w:sz w:val="24"/>
          <w:szCs w:val="24"/>
        </w:rPr>
        <w:t xml:space="preserve"> г</w:t>
      </w:r>
    </w:p>
    <w:p w:rsidR="00F603FD" w:rsidRPr="00040895" w:rsidRDefault="00F603FD" w:rsidP="003423C0">
      <w:pPr>
        <w:spacing w:line="276" w:lineRule="auto"/>
        <w:jc w:val="both"/>
        <w:rPr>
          <w:rFonts w:asciiTheme="majorHAnsi" w:hAnsiTheme="majorHAnsi"/>
          <w:b/>
          <w:color w:val="000000" w:themeColor="text1"/>
          <w:spacing w:val="4"/>
          <w:sz w:val="32"/>
          <w:szCs w:val="32"/>
        </w:rPr>
      </w:pPr>
    </w:p>
    <w:p w:rsidR="007558DD" w:rsidRPr="00040895" w:rsidRDefault="005C74D7" w:rsidP="003423C0">
      <w:pPr>
        <w:spacing w:line="276" w:lineRule="auto"/>
        <w:rPr>
          <w:rFonts w:asciiTheme="majorHAnsi" w:hAnsiTheme="majorHAnsi"/>
          <w:b/>
          <w:color w:val="000000" w:themeColor="text1"/>
          <w:spacing w:val="4"/>
          <w:sz w:val="32"/>
          <w:szCs w:val="32"/>
        </w:rPr>
      </w:pPr>
      <w:r w:rsidRPr="00040895">
        <w:rPr>
          <w:rFonts w:asciiTheme="majorHAnsi" w:hAnsiTheme="majorHAnsi"/>
          <w:b/>
          <w:color w:val="000000" w:themeColor="text1"/>
          <w:spacing w:val="4"/>
          <w:sz w:val="32"/>
          <w:szCs w:val="32"/>
        </w:rPr>
        <w:t>Характеристика учреждения</w:t>
      </w:r>
    </w:p>
    <w:p w:rsidR="00E55E1D" w:rsidRPr="00040895" w:rsidRDefault="00E55E1D" w:rsidP="003423C0">
      <w:pPr>
        <w:spacing w:line="276" w:lineRule="auto"/>
        <w:rPr>
          <w:rFonts w:asciiTheme="majorHAnsi" w:hAnsiTheme="majorHAnsi"/>
          <w:b/>
          <w:color w:val="000000" w:themeColor="text1"/>
          <w:spacing w:val="4"/>
          <w:sz w:val="24"/>
          <w:szCs w:val="24"/>
        </w:rPr>
      </w:pP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Бюджетное учреждение Ханты-Мансийского автономного округа </w:t>
      </w:r>
      <w:r w:rsidR="00700480" w:rsidRPr="00040895">
        <w:rPr>
          <w:rFonts w:asciiTheme="majorHAnsi" w:hAnsiTheme="majorHAnsi"/>
          <w:color w:val="000000" w:themeColor="text1"/>
          <w:sz w:val="24"/>
          <w:szCs w:val="24"/>
        </w:rPr>
        <w:t xml:space="preserve">– Югры </w:t>
      </w:r>
      <w:r w:rsidRPr="00040895">
        <w:rPr>
          <w:rFonts w:asciiTheme="majorHAnsi" w:hAnsiTheme="majorHAnsi"/>
          <w:color w:val="000000" w:themeColor="text1"/>
          <w:sz w:val="24"/>
          <w:szCs w:val="24"/>
        </w:rPr>
        <w:t>«</w:t>
      </w:r>
      <w:r w:rsidR="00700480" w:rsidRPr="00040895">
        <w:rPr>
          <w:rFonts w:asciiTheme="majorHAnsi" w:hAnsiTheme="majorHAnsi"/>
          <w:color w:val="000000" w:themeColor="text1"/>
          <w:sz w:val="24"/>
          <w:szCs w:val="24"/>
        </w:rPr>
        <w:t xml:space="preserve">Нефтеюганский </w:t>
      </w:r>
      <w:proofErr w:type="gramStart"/>
      <w:r w:rsidR="00700480" w:rsidRPr="00040895">
        <w:rPr>
          <w:rFonts w:asciiTheme="majorHAnsi" w:hAnsiTheme="majorHAnsi"/>
          <w:color w:val="000000" w:themeColor="text1"/>
          <w:sz w:val="24"/>
          <w:szCs w:val="24"/>
        </w:rPr>
        <w:t>районный</w:t>
      </w:r>
      <w:proofErr w:type="gramEnd"/>
      <w:r w:rsidR="00700480" w:rsidRPr="00040895">
        <w:rPr>
          <w:rFonts w:asciiTheme="majorHAnsi" w:hAnsiTheme="majorHAnsi"/>
          <w:color w:val="000000" w:themeColor="text1"/>
          <w:sz w:val="24"/>
          <w:szCs w:val="24"/>
        </w:rPr>
        <w:t xml:space="preserve"> к</w:t>
      </w:r>
      <w:r w:rsidRPr="00040895">
        <w:rPr>
          <w:rFonts w:asciiTheme="majorHAnsi" w:hAnsiTheme="majorHAnsi"/>
          <w:color w:val="000000" w:themeColor="text1"/>
          <w:sz w:val="24"/>
          <w:szCs w:val="24"/>
        </w:rPr>
        <w:t>омплексный центр социального обслуживания населения»</w:t>
      </w:r>
      <w:r w:rsidR="009426DE" w:rsidRPr="00040895">
        <w:rPr>
          <w:rFonts w:asciiTheme="majorHAnsi" w:hAnsiTheme="majorHAnsi"/>
          <w:color w:val="000000" w:themeColor="text1"/>
          <w:sz w:val="24"/>
          <w:szCs w:val="24"/>
        </w:rPr>
        <w:t>.</w:t>
      </w:r>
    </w:p>
    <w:p w:rsidR="00E55E1D" w:rsidRPr="00040895" w:rsidRDefault="00E55E1D" w:rsidP="00700480">
      <w:pPr>
        <w:spacing w:line="276" w:lineRule="auto"/>
        <w:ind w:firstLine="709"/>
        <w:jc w:val="both"/>
        <w:rPr>
          <w:rFonts w:asciiTheme="majorHAnsi" w:hAnsiTheme="majorHAnsi"/>
          <w:color w:val="000000" w:themeColor="text1"/>
          <w:sz w:val="24"/>
          <w:szCs w:val="24"/>
          <w:highlight w:val="yellow"/>
        </w:rPr>
      </w:pPr>
      <w:r w:rsidRPr="00040895">
        <w:rPr>
          <w:rFonts w:asciiTheme="majorHAnsi" w:hAnsiTheme="majorHAnsi"/>
          <w:color w:val="000000" w:themeColor="text1"/>
          <w:sz w:val="24"/>
          <w:szCs w:val="24"/>
        </w:rPr>
        <w:t xml:space="preserve">Тип учреждения: </w:t>
      </w:r>
      <w:r w:rsidR="009426DE" w:rsidRPr="00040895">
        <w:rPr>
          <w:rFonts w:asciiTheme="majorHAnsi" w:hAnsiTheme="majorHAnsi"/>
          <w:color w:val="000000" w:themeColor="text1"/>
          <w:sz w:val="24"/>
          <w:szCs w:val="24"/>
        </w:rPr>
        <w:t>комплексный.</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Вид  учреждения: комплексный центр социального обслуживания населения</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Финансируется из  бюджета Ханты-Мансийского автономного округа – Югры, является собственностью</w:t>
      </w:r>
      <w:r w:rsidR="00A839C9" w:rsidRPr="00040895">
        <w:rPr>
          <w:rFonts w:asciiTheme="majorHAnsi" w:hAnsiTheme="majorHAnsi"/>
          <w:color w:val="000000" w:themeColor="text1"/>
          <w:sz w:val="24"/>
          <w:szCs w:val="24"/>
        </w:rPr>
        <w:t xml:space="preserve"> субъекта </w:t>
      </w:r>
      <w:r w:rsidRPr="00040895">
        <w:rPr>
          <w:rFonts w:asciiTheme="majorHAnsi" w:hAnsiTheme="majorHAnsi"/>
          <w:color w:val="000000" w:themeColor="text1"/>
          <w:sz w:val="24"/>
          <w:szCs w:val="24"/>
        </w:rPr>
        <w:t xml:space="preserve"> Российской Федерации.</w:t>
      </w:r>
    </w:p>
    <w:p w:rsidR="0047441C"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Дата регистрации</w:t>
      </w:r>
      <w:r w:rsidR="00700480" w:rsidRPr="00040895">
        <w:rPr>
          <w:rFonts w:asciiTheme="majorHAnsi" w:hAnsiTheme="majorHAnsi"/>
          <w:color w:val="000000" w:themeColor="text1"/>
          <w:sz w:val="24"/>
          <w:szCs w:val="24"/>
        </w:rPr>
        <w:t xml:space="preserve"> – </w:t>
      </w:r>
      <w:r w:rsidR="0047441C" w:rsidRPr="00040895">
        <w:rPr>
          <w:rFonts w:asciiTheme="majorHAnsi" w:hAnsiTheme="majorHAnsi"/>
          <w:color w:val="000000" w:themeColor="text1"/>
          <w:sz w:val="24"/>
          <w:szCs w:val="24"/>
        </w:rPr>
        <w:t>29</w:t>
      </w:r>
      <w:r w:rsidRPr="00040895">
        <w:rPr>
          <w:rFonts w:asciiTheme="majorHAnsi" w:hAnsiTheme="majorHAnsi"/>
          <w:color w:val="000000" w:themeColor="text1"/>
          <w:sz w:val="24"/>
          <w:szCs w:val="24"/>
        </w:rPr>
        <w:t xml:space="preserve"> </w:t>
      </w:r>
      <w:r w:rsidR="0047441C" w:rsidRPr="00040895">
        <w:rPr>
          <w:rFonts w:asciiTheme="majorHAnsi" w:hAnsiTheme="majorHAnsi"/>
          <w:color w:val="000000" w:themeColor="text1"/>
          <w:sz w:val="24"/>
          <w:szCs w:val="24"/>
        </w:rPr>
        <w:t>октября</w:t>
      </w:r>
      <w:r w:rsidRPr="00040895">
        <w:rPr>
          <w:rFonts w:asciiTheme="majorHAnsi" w:hAnsiTheme="majorHAnsi"/>
          <w:color w:val="000000" w:themeColor="text1"/>
          <w:sz w:val="24"/>
          <w:szCs w:val="24"/>
        </w:rPr>
        <w:t xml:space="preserve"> 20</w:t>
      </w:r>
      <w:r w:rsidR="0047441C" w:rsidRPr="00040895">
        <w:rPr>
          <w:rFonts w:asciiTheme="majorHAnsi" w:hAnsiTheme="majorHAnsi"/>
          <w:color w:val="000000" w:themeColor="text1"/>
          <w:sz w:val="24"/>
          <w:szCs w:val="24"/>
        </w:rPr>
        <w:t>03 года</w:t>
      </w:r>
    </w:p>
    <w:p w:rsidR="00E55E1D" w:rsidRPr="00040895" w:rsidRDefault="006A1703"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На балансе имеет 7</w:t>
      </w:r>
      <w:r w:rsidR="00E55E1D" w:rsidRPr="00040895">
        <w:rPr>
          <w:rFonts w:asciiTheme="majorHAnsi" w:hAnsiTheme="majorHAnsi"/>
          <w:color w:val="000000" w:themeColor="text1"/>
          <w:sz w:val="24"/>
          <w:szCs w:val="24"/>
        </w:rPr>
        <w:t xml:space="preserve"> зданий и помещений, архитектурно-планировочные и конструктивные решения которых  соответствуют санитарно-гигиеническим и противоэпидемическим режимам, а также приспособлены для работы персонала. Помещения укомплектованы мебелью, автоматизированными рабочими местами, оборудованием, необходимым для проведения диагностических, коррекционных и реабилитационных мероприятий.</w:t>
      </w:r>
    </w:p>
    <w:p w:rsidR="00E55E1D" w:rsidRPr="00BC347F" w:rsidRDefault="00E55E1D" w:rsidP="00700480">
      <w:pPr>
        <w:spacing w:line="276" w:lineRule="auto"/>
        <w:ind w:firstLine="709"/>
        <w:jc w:val="both"/>
        <w:rPr>
          <w:rFonts w:asciiTheme="majorHAnsi" w:hAnsiTheme="majorHAnsi"/>
          <w:sz w:val="24"/>
          <w:szCs w:val="24"/>
        </w:rPr>
      </w:pPr>
      <w:r w:rsidRPr="00040895">
        <w:rPr>
          <w:rFonts w:asciiTheme="majorHAnsi" w:hAnsiTheme="majorHAnsi"/>
          <w:color w:val="000000" w:themeColor="text1"/>
          <w:sz w:val="24"/>
          <w:szCs w:val="24"/>
        </w:rPr>
        <w:t xml:space="preserve">Штатная </w:t>
      </w:r>
      <w:r w:rsidR="00C21FB7" w:rsidRPr="00040895">
        <w:rPr>
          <w:rFonts w:asciiTheme="majorHAnsi" w:hAnsiTheme="majorHAnsi"/>
          <w:color w:val="000000" w:themeColor="text1"/>
          <w:sz w:val="24"/>
          <w:szCs w:val="24"/>
        </w:rPr>
        <w:t>численность по учреждению</w:t>
      </w:r>
      <w:r w:rsidR="00297F75" w:rsidRPr="00040895">
        <w:rPr>
          <w:rFonts w:asciiTheme="majorHAnsi" w:hAnsiTheme="majorHAnsi"/>
          <w:color w:val="000000" w:themeColor="text1"/>
          <w:sz w:val="24"/>
          <w:szCs w:val="24"/>
        </w:rPr>
        <w:t xml:space="preserve"> в 201</w:t>
      </w:r>
      <w:r w:rsidR="00E03FC6">
        <w:rPr>
          <w:rFonts w:asciiTheme="majorHAnsi" w:hAnsiTheme="majorHAnsi"/>
          <w:color w:val="000000" w:themeColor="text1"/>
          <w:sz w:val="24"/>
          <w:szCs w:val="24"/>
        </w:rPr>
        <w:t>9</w:t>
      </w:r>
      <w:r w:rsidR="00297F75" w:rsidRPr="00040895">
        <w:rPr>
          <w:rFonts w:asciiTheme="majorHAnsi" w:hAnsiTheme="majorHAnsi"/>
          <w:color w:val="000000" w:themeColor="text1"/>
          <w:sz w:val="24"/>
          <w:szCs w:val="24"/>
        </w:rPr>
        <w:t xml:space="preserve"> г</w:t>
      </w:r>
      <w:r w:rsidR="00700480" w:rsidRPr="00040895">
        <w:rPr>
          <w:rFonts w:asciiTheme="majorHAnsi" w:hAnsiTheme="majorHAnsi"/>
          <w:color w:val="000000" w:themeColor="text1"/>
          <w:sz w:val="24"/>
          <w:szCs w:val="24"/>
        </w:rPr>
        <w:t xml:space="preserve">. –  </w:t>
      </w:r>
      <w:r w:rsidR="0011279A" w:rsidRPr="00BC347F">
        <w:rPr>
          <w:rFonts w:asciiTheme="majorHAnsi" w:hAnsiTheme="majorHAnsi"/>
          <w:sz w:val="24"/>
          <w:szCs w:val="24"/>
        </w:rPr>
        <w:t>9</w:t>
      </w:r>
      <w:r w:rsidR="00BC347F" w:rsidRPr="00BC347F">
        <w:rPr>
          <w:rFonts w:asciiTheme="majorHAnsi" w:hAnsiTheme="majorHAnsi"/>
          <w:sz w:val="24"/>
          <w:szCs w:val="24"/>
        </w:rPr>
        <w:t>3,5</w:t>
      </w:r>
      <w:r w:rsidR="00586F54" w:rsidRPr="00BC347F">
        <w:rPr>
          <w:rFonts w:asciiTheme="majorHAnsi" w:hAnsiTheme="majorHAnsi"/>
          <w:sz w:val="24"/>
          <w:szCs w:val="24"/>
        </w:rPr>
        <w:t xml:space="preserve"> шт.</w:t>
      </w:r>
      <w:r w:rsidR="009E1345" w:rsidRPr="00BC347F">
        <w:rPr>
          <w:rFonts w:asciiTheme="majorHAnsi" w:hAnsiTheme="majorHAnsi"/>
          <w:sz w:val="24"/>
          <w:szCs w:val="24"/>
        </w:rPr>
        <w:t xml:space="preserve"> ед.</w:t>
      </w:r>
    </w:p>
    <w:p w:rsidR="00E55E1D" w:rsidRPr="00BC347F" w:rsidRDefault="00E55E1D" w:rsidP="00700480">
      <w:pPr>
        <w:spacing w:line="276" w:lineRule="auto"/>
        <w:ind w:firstLine="709"/>
        <w:jc w:val="both"/>
        <w:rPr>
          <w:rFonts w:asciiTheme="majorHAnsi" w:hAnsiTheme="majorHAnsi"/>
          <w:sz w:val="24"/>
          <w:szCs w:val="24"/>
        </w:rPr>
      </w:pPr>
      <w:r w:rsidRPr="00BC347F">
        <w:rPr>
          <w:rFonts w:asciiTheme="majorHAnsi" w:hAnsiTheme="majorHAnsi"/>
          <w:sz w:val="24"/>
          <w:szCs w:val="24"/>
        </w:rPr>
        <w:t xml:space="preserve">Сведения о лицензировании: </w:t>
      </w:r>
    </w:p>
    <w:p w:rsidR="00E55E1D" w:rsidRPr="00040895" w:rsidRDefault="00E55E1D" w:rsidP="00700480">
      <w:pPr>
        <w:pStyle w:val="a7"/>
        <w:numPr>
          <w:ilvl w:val="0"/>
          <w:numId w:val="7"/>
        </w:numPr>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лицензия на осуществление медицинской деятельности № </w:t>
      </w:r>
      <w:r w:rsidR="00FA702A" w:rsidRPr="00040895">
        <w:rPr>
          <w:rFonts w:asciiTheme="majorHAnsi" w:hAnsiTheme="majorHAnsi"/>
          <w:color w:val="000000" w:themeColor="text1"/>
          <w:sz w:val="24"/>
          <w:szCs w:val="24"/>
        </w:rPr>
        <w:t>ЛО</w:t>
      </w:r>
      <w:r w:rsidR="00E617C0" w:rsidRPr="00040895">
        <w:rPr>
          <w:rFonts w:asciiTheme="majorHAnsi" w:hAnsiTheme="majorHAnsi"/>
          <w:color w:val="000000" w:themeColor="text1"/>
          <w:sz w:val="24"/>
          <w:szCs w:val="24"/>
        </w:rPr>
        <w:t>-86-01-</w:t>
      </w:r>
      <w:r w:rsidR="00FA702A" w:rsidRPr="00040895">
        <w:rPr>
          <w:rFonts w:asciiTheme="majorHAnsi" w:hAnsiTheme="majorHAnsi"/>
          <w:color w:val="000000" w:themeColor="text1"/>
          <w:sz w:val="24"/>
          <w:szCs w:val="24"/>
        </w:rPr>
        <w:t>002996</w:t>
      </w:r>
      <w:r w:rsidR="007E52A1" w:rsidRPr="00040895">
        <w:rPr>
          <w:rFonts w:asciiTheme="majorHAnsi" w:hAnsiTheme="majorHAnsi"/>
          <w:color w:val="000000" w:themeColor="text1"/>
          <w:sz w:val="24"/>
          <w:szCs w:val="24"/>
        </w:rPr>
        <w:t>, д</w:t>
      </w:r>
      <w:r w:rsidR="00E617C0" w:rsidRPr="00040895">
        <w:rPr>
          <w:rFonts w:asciiTheme="majorHAnsi" w:hAnsiTheme="majorHAnsi"/>
          <w:color w:val="000000" w:themeColor="text1"/>
          <w:sz w:val="24"/>
          <w:szCs w:val="24"/>
        </w:rPr>
        <w:t>ата начала лицензии 1</w:t>
      </w:r>
      <w:r w:rsidR="00FA702A" w:rsidRPr="00040895">
        <w:rPr>
          <w:rFonts w:asciiTheme="majorHAnsi" w:hAnsiTheme="majorHAnsi"/>
          <w:color w:val="000000" w:themeColor="text1"/>
          <w:sz w:val="24"/>
          <w:szCs w:val="24"/>
        </w:rPr>
        <w:t>3</w:t>
      </w:r>
      <w:r w:rsidR="00E617C0" w:rsidRPr="00040895">
        <w:rPr>
          <w:rFonts w:asciiTheme="majorHAnsi" w:hAnsiTheme="majorHAnsi"/>
          <w:color w:val="000000" w:themeColor="text1"/>
          <w:sz w:val="24"/>
          <w:szCs w:val="24"/>
        </w:rPr>
        <w:t>.0</w:t>
      </w:r>
      <w:r w:rsidR="00FA702A" w:rsidRPr="00040895">
        <w:rPr>
          <w:rFonts w:asciiTheme="majorHAnsi" w:hAnsiTheme="majorHAnsi"/>
          <w:color w:val="000000" w:themeColor="text1"/>
          <w:sz w:val="24"/>
          <w:szCs w:val="24"/>
        </w:rPr>
        <w:t>4</w:t>
      </w:r>
      <w:r w:rsidR="00E617C0" w:rsidRPr="00040895">
        <w:rPr>
          <w:rFonts w:asciiTheme="majorHAnsi" w:hAnsiTheme="majorHAnsi"/>
          <w:color w:val="000000" w:themeColor="text1"/>
          <w:sz w:val="24"/>
          <w:szCs w:val="24"/>
        </w:rPr>
        <w:t>.201</w:t>
      </w:r>
      <w:r w:rsidR="00FA702A" w:rsidRPr="00040895">
        <w:rPr>
          <w:rFonts w:asciiTheme="majorHAnsi" w:hAnsiTheme="majorHAnsi"/>
          <w:color w:val="000000" w:themeColor="text1"/>
          <w:sz w:val="24"/>
          <w:szCs w:val="24"/>
        </w:rPr>
        <w:t>8</w:t>
      </w:r>
      <w:r w:rsidR="00E617C0"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г., дата окончания действия лицензии   </w:t>
      </w:r>
      <w:r w:rsidR="00E617C0" w:rsidRPr="00040895">
        <w:rPr>
          <w:rFonts w:asciiTheme="majorHAnsi" w:hAnsiTheme="majorHAnsi"/>
          <w:color w:val="000000" w:themeColor="text1"/>
          <w:sz w:val="24"/>
          <w:szCs w:val="24"/>
        </w:rPr>
        <w:t>- бессрочно;</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Сведения о сертификации</w:t>
      </w:r>
      <w:r w:rsidR="007E52A1" w:rsidRPr="00040895">
        <w:rPr>
          <w:rFonts w:asciiTheme="majorHAnsi" w:hAnsiTheme="majorHAnsi"/>
          <w:color w:val="000000" w:themeColor="text1"/>
          <w:sz w:val="24"/>
          <w:szCs w:val="24"/>
        </w:rPr>
        <w:t>:</w:t>
      </w:r>
    </w:p>
    <w:p w:rsidR="00E55E1D" w:rsidRPr="00040895" w:rsidRDefault="00FE0EE8"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2010 году учреждение прошло сертификацию, выдан «</w:t>
      </w:r>
      <w:r w:rsidR="00E55E1D" w:rsidRPr="00040895">
        <w:rPr>
          <w:rFonts w:asciiTheme="majorHAnsi" w:hAnsiTheme="majorHAnsi"/>
          <w:color w:val="000000" w:themeColor="text1"/>
          <w:sz w:val="24"/>
          <w:szCs w:val="24"/>
        </w:rPr>
        <w:t>Сертифик</w:t>
      </w:r>
      <w:r w:rsidRPr="00040895">
        <w:rPr>
          <w:rFonts w:asciiTheme="majorHAnsi" w:hAnsiTheme="majorHAnsi"/>
          <w:color w:val="000000" w:themeColor="text1"/>
          <w:sz w:val="24"/>
          <w:szCs w:val="24"/>
        </w:rPr>
        <w:t>ат системы менеджмента качества»,</w:t>
      </w:r>
      <w:r w:rsidR="00E55E1D" w:rsidRPr="00040895">
        <w:rPr>
          <w:rFonts w:asciiTheme="majorHAnsi" w:hAnsiTheme="majorHAnsi"/>
          <w:color w:val="000000" w:themeColor="text1"/>
          <w:sz w:val="24"/>
          <w:szCs w:val="24"/>
        </w:rPr>
        <w:t xml:space="preserve"> регистрационный № РОСС  </w:t>
      </w:r>
      <w:r w:rsidR="00E55E1D" w:rsidRPr="00040895">
        <w:rPr>
          <w:rFonts w:asciiTheme="majorHAnsi" w:hAnsiTheme="majorHAnsi"/>
          <w:color w:val="000000" w:themeColor="text1"/>
          <w:sz w:val="24"/>
          <w:szCs w:val="24"/>
          <w:lang w:val="en-US"/>
        </w:rPr>
        <w:t>RU</w:t>
      </w:r>
      <w:r w:rsidR="00E55E1D" w:rsidRPr="00040895">
        <w:rPr>
          <w:rFonts w:asciiTheme="majorHAnsi" w:hAnsiTheme="majorHAnsi"/>
          <w:color w:val="000000" w:themeColor="text1"/>
          <w:sz w:val="24"/>
          <w:szCs w:val="24"/>
        </w:rPr>
        <w:t>. ИФ52 КООО11 от 27.09.2010 года, дата окончания действия сертификата 27.09.2013 года</w:t>
      </w:r>
      <w:r w:rsidRPr="00040895">
        <w:rPr>
          <w:rFonts w:asciiTheme="majorHAnsi" w:hAnsiTheme="majorHAnsi"/>
          <w:color w:val="000000" w:themeColor="text1"/>
          <w:sz w:val="24"/>
          <w:szCs w:val="24"/>
        </w:rPr>
        <w:t xml:space="preserve">. </w:t>
      </w:r>
      <w:r w:rsidR="00423A29"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О</w:t>
      </w:r>
      <w:r w:rsidR="00E55E1D" w:rsidRPr="00040895">
        <w:rPr>
          <w:rFonts w:asciiTheme="majorHAnsi" w:hAnsiTheme="majorHAnsi"/>
          <w:color w:val="000000" w:themeColor="text1"/>
          <w:sz w:val="24"/>
          <w:szCs w:val="24"/>
        </w:rPr>
        <w:t xml:space="preserve">рганом по сертификации систем менеджмента качества ФГУ «Тюменский центр стандартизации, метрологии и сертификации» было принято решение о подтверждении </w:t>
      </w:r>
      <w:proofErr w:type="gramStart"/>
      <w:r w:rsidR="00E55E1D" w:rsidRPr="00040895">
        <w:rPr>
          <w:rFonts w:asciiTheme="majorHAnsi" w:hAnsiTheme="majorHAnsi"/>
          <w:color w:val="000000" w:themeColor="text1"/>
          <w:sz w:val="24"/>
          <w:szCs w:val="24"/>
        </w:rPr>
        <w:t>действия сертификата соответствия системы менеджмента качества</w:t>
      </w:r>
      <w:proofErr w:type="gramEnd"/>
      <w:r w:rsidR="00E55E1D" w:rsidRPr="00040895">
        <w:rPr>
          <w:rFonts w:asciiTheme="majorHAnsi" w:hAnsiTheme="majorHAnsi"/>
          <w:color w:val="000000" w:themeColor="text1"/>
          <w:sz w:val="24"/>
          <w:szCs w:val="24"/>
        </w:rPr>
        <w:t xml:space="preserve"> № РОСС </w:t>
      </w:r>
      <w:r w:rsidR="00E55E1D" w:rsidRPr="00040895">
        <w:rPr>
          <w:rFonts w:asciiTheme="majorHAnsi" w:hAnsiTheme="majorHAnsi"/>
          <w:color w:val="000000" w:themeColor="text1"/>
          <w:sz w:val="24"/>
          <w:szCs w:val="24"/>
          <w:lang w:val="en-US"/>
        </w:rPr>
        <w:t>RU</w:t>
      </w:r>
      <w:r w:rsidR="00E55E1D" w:rsidRPr="00040895">
        <w:rPr>
          <w:rFonts w:asciiTheme="majorHAnsi" w:hAnsiTheme="majorHAnsi"/>
          <w:color w:val="000000" w:themeColor="text1"/>
          <w:sz w:val="24"/>
          <w:szCs w:val="24"/>
        </w:rPr>
        <w:t>.   ИФ52  КООО11 от 27.09.2010 года</w:t>
      </w:r>
    </w:p>
    <w:p w:rsidR="00423A29" w:rsidRPr="00040895" w:rsidRDefault="00FE0EE8"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В </w:t>
      </w:r>
      <w:r w:rsidR="00CC6F88">
        <w:rPr>
          <w:rFonts w:asciiTheme="majorHAnsi" w:hAnsiTheme="majorHAnsi"/>
          <w:color w:val="000000" w:themeColor="text1"/>
          <w:sz w:val="24"/>
          <w:szCs w:val="24"/>
        </w:rPr>
        <w:t>2019</w:t>
      </w:r>
      <w:r w:rsidRPr="00040895">
        <w:rPr>
          <w:rFonts w:asciiTheme="majorHAnsi" w:hAnsiTheme="majorHAnsi"/>
          <w:color w:val="000000" w:themeColor="text1"/>
          <w:sz w:val="24"/>
          <w:szCs w:val="24"/>
        </w:rPr>
        <w:t xml:space="preserve"> году учреждение прошло</w:t>
      </w:r>
      <w:r w:rsidR="00CC6F88">
        <w:rPr>
          <w:rFonts w:asciiTheme="majorHAnsi" w:hAnsiTheme="majorHAnsi"/>
          <w:color w:val="000000" w:themeColor="text1"/>
          <w:sz w:val="24"/>
          <w:szCs w:val="24"/>
        </w:rPr>
        <w:t xml:space="preserve"> очередную</w:t>
      </w:r>
      <w:r w:rsidR="00737026" w:rsidRPr="00040895">
        <w:rPr>
          <w:rFonts w:asciiTheme="majorHAnsi" w:hAnsiTheme="majorHAnsi"/>
          <w:color w:val="000000" w:themeColor="text1"/>
          <w:sz w:val="24"/>
          <w:szCs w:val="24"/>
        </w:rPr>
        <w:t xml:space="preserve"> </w:t>
      </w:r>
      <w:proofErr w:type="spellStart"/>
      <w:r w:rsidRPr="00040895">
        <w:rPr>
          <w:rFonts w:asciiTheme="majorHAnsi" w:hAnsiTheme="majorHAnsi"/>
          <w:color w:val="000000" w:themeColor="text1"/>
          <w:sz w:val="24"/>
          <w:szCs w:val="24"/>
        </w:rPr>
        <w:t>ресертификацию</w:t>
      </w:r>
      <w:proofErr w:type="spellEnd"/>
      <w:r w:rsidRPr="00040895">
        <w:rPr>
          <w:rFonts w:asciiTheme="majorHAnsi" w:hAnsiTheme="majorHAnsi"/>
          <w:color w:val="000000" w:themeColor="text1"/>
          <w:sz w:val="24"/>
          <w:szCs w:val="24"/>
        </w:rPr>
        <w:t>, с</w:t>
      </w:r>
      <w:r w:rsidR="00423A29" w:rsidRPr="00040895">
        <w:rPr>
          <w:rFonts w:asciiTheme="majorHAnsi" w:hAnsiTheme="majorHAnsi"/>
          <w:color w:val="000000" w:themeColor="text1"/>
          <w:sz w:val="24"/>
          <w:szCs w:val="24"/>
        </w:rPr>
        <w:t>ертификат соответствия</w:t>
      </w:r>
      <w:r w:rsidR="00737026" w:rsidRPr="00040895">
        <w:rPr>
          <w:rFonts w:asciiTheme="majorHAnsi" w:hAnsiTheme="majorHAnsi"/>
          <w:color w:val="000000" w:themeColor="text1"/>
          <w:sz w:val="24"/>
          <w:szCs w:val="24"/>
        </w:rPr>
        <w:t xml:space="preserve"> на соответствие требованиям ГОСТ </w:t>
      </w:r>
      <w:proofErr w:type="gramStart"/>
      <w:r w:rsidR="00737026" w:rsidRPr="00040895">
        <w:rPr>
          <w:rFonts w:asciiTheme="majorHAnsi" w:hAnsiTheme="majorHAnsi"/>
          <w:color w:val="000000" w:themeColor="text1"/>
          <w:sz w:val="24"/>
          <w:szCs w:val="24"/>
        </w:rPr>
        <w:t>Р</w:t>
      </w:r>
      <w:proofErr w:type="gramEnd"/>
      <w:r w:rsidR="00737026" w:rsidRPr="00040895">
        <w:rPr>
          <w:rFonts w:asciiTheme="majorHAnsi" w:hAnsiTheme="majorHAnsi"/>
          <w:color w:val="000000" w:themeColor="text1"/>
          <w:sz w:val="24"/>
          <w:szCs w:val="24"/>
        </w:rPr>
        <w:t xml:space="preserve"> ИСО 9001-2015 </w:t>
      </w:r>
      <w:r w:rsidR="00423A29" w:rsidRPr="00040895">
        <w:rPr>
          <w:rFonts w:asciiTheme="majorHAnsi" w:hAnsiTheme="majorHAnsi"/>
          <w:color w:val="000000" w:themeColor="text1"/>
          <w:sz w:val="24"/>
          <w:szCs w:val="24"/>
        </w:rPr>
        <w:t xml:space="preserve"> № РОСС </w:t>
      </w:r>
      <w:r w:rsidR="00423A29" w:rsidRPr="00040895">
        <w:rPr>
          <w:rFonts w:asciiTheme="majorHAnsi" w:hAnsiTheme="majorHAnsi"/>
          <w:color w:val="000000" w:themeColor="text1"/>
          <w:sz w:val="24"/>
          <w:szCs w:val="24"/>
          <w:lang w:val="en-US"/>
        </w:rPr>
        <w:t>RU</w:t>
      </w:r>
      <w:r w:rsidR="00423A29" w:rsidRPr="00040895">
        <w:rPr>
          <w:rFonts w:asciiTheme="majorHAnsi" w:hAnsiTheme="majorHAnsi"/>
          <w:color w:val="000000" w:themeColor="text1"/>
          <w:sz w:val="24"/>
          <w:szCs w:val="24"/>
        </w:rPr>
        <w:t>.1910. К00</w:t>
      </w:r>
      <w:r w:rsidR="00CC6F88">
        <w:rPr>
          <w:rFonts w:asciiTheme="majorHAnsi" w:hAnsiTheme="majorHAnsi"/>
          <w:color w:val="000000" w:themeColor="text1"/>
          <w:sz w:val="24"/>
          <w:szCs w:val="24"/>
        </w:rPr>
        <w:t>095</w:t>
      </w:r>
      <w:r w:rsidR="00423A29" w:rsidRPr="00040895">
        <w:rPr>
          <w:rFonts w:asciiTheme="majorHAnsi" w:hAnsiTheme="majorHAnsi"/>
          <w:color w:val="000000" w:themeColor="text1"/>
          <w:sz w:val="24"/>
          <w:szCs w:val="24"/>
        </w:rPr>
        <w:t xml:space="preserve"> от  </w:t>
      </w:r>
      <w:r w:rsidR="00CC6F88">
        <w:rPr>
          <w:rFonts w:asciiTheme="majorHAnsi" w:hAnsiTheme="majorHAnsi"/>
          <w:color w:val="000000" w:themeColor="text1"/>
          <w:sz w:val="24"/>
          <w:szCs w:val="24"/>
        </w:rPr>
        <w:t>19</w:t>
      </w:r>
      <w:r w:rsidR="00423A29" w:rsidRPr="00040895">
        <w:rPr>
          <w:rFonts w:asciiTheme="majorHAnsi" w:hAnsiTheme="majorHAnsi"/>
          <w:color w:val="000000" w:themeColor="text1"/>
          <w:sz w:val="24"/>
          <w:szCs w:val="24"/>
        </w:rPr>
        <w:t xml:space="preserve"> </w:t>
      </w:r>
      <w:r w:rsidR="00CC6F88">
        <w:rPr>
          <w:rFonts w:asciiTheme="majorHAnsi" w:hAnsiTheme="majorHAnsi"/>
          <w:color w:val="000000" w:themeColor="text1"/>
          <w:sz w:val="24"/>
          <w:szCs w:val="24"/>
        </w:rPr>
        <w:t>октября</w:t>
      </w:r>
      <w:r w:rsidR="00737026" w:rsidRPr="00040895">
        <w:rPr>
          <w:rFonts w:asciiTheme="majorHAnsi" w:hAnsiTheme="majorHAnsi"/>
          <w:color w:val="000000" w:themeColor="text1"/>
          <w:sz w:val="24"/>
          <w:szCs w:val="24"/>
        </w:rPr>
        <w:t xml:space="preserve"> 201</w:t>
      </w:r>
      <w:r w:rsidR="00CC6F88">
        <w:rPr>
          <w:rFonts w:asciiTheme="majorHAnsi" w:hAnsiTheme="majorHAnsi"/>
          <w:color w:val="000000" w:themeColor="text1"/>
          <w:sz w:val="24"/>
          <w:szCs w:val="24"/>
        </w:rPr>
        <w:t>9</w:t>
      </w:r>
      <w:r w:rsidR="00423A29" w:rsidRPr="00040895">
        <w:rPr>
          <w:rFonts w:asciiTheme="majorHAnsi" w:hAnsiTheme="majorHAnsi"/>
          <w:color w:val="000000" w:themeColor="text1"/>
          <w:sz w:val="24"/>
          <w:szCs w:val="24"/>
        </w:rPr>
        <w:t xml:space="preserve"> г., дата окончания </w:t>
      </w:r>
      <w:r w:rsidR="00CC6F88">
        <w:rPr>
          <w:rFonts w:asciiTheme="majorHAnsi" w:hAnsiTheme="majorHAnsi"/>
          <w:color w:val="000000" w:themeColor="text1"/>
          <w:sz w:val="24"/>
          <w:szCs w:val="24"/>
        </w:rPr>
        <w:t>18</w:t>
      </w:r>
      <w:r w:rsidR="00737026" w:rsidRPr="00040895">
        <w:rPr>
          <w:rFonts w:asciiTheme="majorHAnsi" w:hAnsiTheme="majorHAnsi"/>
          <w:color w:val="000000" w:themeColor="text1"/>
          <w:sz w:val="24"/>
          <w:szCs w:val="24"/>
        </w:rPr>
        <w:t xml:space="preserve"> </w:t>
      </w:r>
      <w:r w:rsidR="00CC6F88">
        <w:rPr>
          <w:rFonts w:asciiTheme="majorHAnsi" w:hAnsiTheme="majorHAnsi"/>
          <w:color w:val="000000" w:themeColor="text1"/>
          <w:sz w:val="24"/>
          <w:szCs w:val="24"/>
        </w:rPr>
        <w:t>октября</w:t>
      </w:r>
      <w:r w:rsidR="00737026" w:rsidRPr="00040895">
        <w:rPr>
          <w:rFonts w:asciiTheme="majorHAnsi" w:hAnsiTheme="majorHAnsi"/>
          <w:color w:val="000000" w:themeColor="text1"/>
          <w:sz w:val="24"/>
          <w:szCs w:val="24"/>
        </w:rPr>
        <w:t xml:space="preserve"> </w:t>
      </w:r>
      <w:r w:rsidR="00423A29" w:rsidRPr="00040895">
        <w:rPr>
          <w:rFonts w:asciiTheme="majorHAnsi" w:hAnsiTheme="majorHAnsi"/>
          <w:color w:val="000000" w:themeColor="text1"/>
          <w:sz w:val="24"/>
          <w:szCs w:val="24"/>
        </w:rPr>
        <w:t xml:space="preserve"> 20</w:t>
      </w:r>
      <w:r w:rsidR="00CC6F88">
        <w:rPr>
          <w:rFonts w:asciiTheme="majorHAnsi" w:hAnsiTheme="majorHAnsi"/>
          <w:color w:val="000000" w:themeColor="text1"/>
          <w:sz w:val="24"/>
          <w:szCs w:val="24"/>
        </w:rPr>
        <w:t>22</w:t>
      </w:r>
      <w:r w:rsidR="00423A29" w:rsidRPr="00040895">
        <w:rPr>
          <w:rFonts w:asciiTheme="majorHAnsi" w:hAnsiTheme="majorHAnsi"/>
          <w:color w:val="000000" w:themeColor="text1"/>
          <w:sz w:val="24"/>
          <w:szCs w:val="24"/>
        </w:rPr>
        <w:t xml:space="preserve"> г., выдан органом по сертификации системы добровольной сертификации «Первый регистр» БУ ХМАО-Югры «</w:t>
      </w:r>
      <w:r w:rsidR="00D00154">
        <w:rPr>
          <w:rFonts w:asciiTheme="majorHAnsi" w:hAnsiTheme="majorHAnsi"/>
          <w:color w:val="000000" w:themeColor="text1"/>
          <w:sz w:val="24"/>
          <w:szCs w:val="24"/>
        </w:rPr>
        <w:t>Ресурсный</w:t>
      </w:r>
      <w:r w:rsidR="00423A29" w:rsidRPr="00040895">
        <w:rPr>
          <w:rFonts w:asciiTheme="majorHAnsi" w:hAnsiTheme="majorHAnsi"/>
          <w:color w:val="000000" w:themeColor="text1"/>
          <w:sz w:val="24"/>
          <w:szCs w:val="24"/>
        </w:rPr>
        <w:t xml:space="preserve"> центр развития социального обслуживания»</w:t>
      </w:r>
      <w:r w:rsidR="00FA702A" w:rsidRPr="00040895">
        <w:rPr>
          <w:rFonts w:asciiTheme="majorHAnsi" w:hAnsiTheme="majorHAnsi"/>
          <w:color w:val="000000" w:themeColor="text1"/>
          <w:sz w:val="24"/>
          <w:szCs w:val="24"/>
        </w:rPr>
        <w:t>.</w:t>
      </w:r>
    </w:p>
    <w:p w:rsidR="005A1CD6" w:rsidRPr="00040895" w:rsidRDefault="005A1CD6" w:rsidP="003423C0">
      <w:pPr>
        <w:spacing w:line="276" w:lineRule="auto"/>
        <w:ind w:left="502"/>
        <w:jc w:val="both"/>
        <w:rPr>
          <w:rFonts w:asciiTheme="majorHAnsi" w:hAnsiTheme="majorHAnsi"/>
          <w:color w:val="000000" w:themeColor="text1"/>
          <w:sz w:val="24"/>
          <w:szCs w:val="24"/>
        </w:rPr>
      </w:pPr>
    </w:p>
    <w:p w:rsidR="00700480" w:rsidRPr="00040895" w:rsidRDefault="00700480" w:rsidP="003423C0">
      <w:pPr>
        <w:spacing w:line="276" w:lineRule="auto"/>
        <w:ind w:left="502"/>
        <w:jc w:val="both"/>
        <w:rPr>
          <w:rFonts w:asciiTheme="majorHAnsi" w:hAnsiTheme="majorHAnsi"/>
          <w:color w:val="000000" w:themeColor="text1"/>
          <w:sz w:val="24"/>
          <w:szCs w:val="24"/>
        </w:rPr>
      </w:pPr>
    </w:p>
    <w:p w:rsidR="00215929" w:rsidRPr="00040895" w:rsidRDefault="00215929" w:rsidP="003423C0">
      <w:pPr>
        <w:pStyle w:val="a7"/>
        <w:ind w:left="360"/>
        <w:jc w:val="both"/>
        <w:rPr>
          <w:rFonts w:asciiTheme="majorHAnsi" w:hAnsiTheme="majorHAnsi"/>
          <w:color w:val="000000" w:themeColor="text1"/>
          <w:sz w:val="24"/>
          <w:szCs w:val="24"/>
        </w:rPr>
        <w:sectPr w:rsidR="00215929" w:rsidRPr="00040895" w:rsidSect="00647DAF">
          <w:footerReference w:type="default" r:id="rId11"/>
          <w:footerReference w:type="first" r:id="rId12"/>
          <w:pgSz w:w="11906" w:h="16838"/>
          <w:pgMar w:top="709" w:right="851" w:bottom="851" w:left="1701"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215929" w:rsidRPr="00040895" w:rsidRDefault="00215929" w:rsidP="003423C0">
      <w:pPr>
        <w:spacing w:line="276" w:lineRule="auto"/>
        <w:jc w:val="both"/>
        <w:rPr>
          <w:rFonts w:asciiTheme="majorHAnsi" w:hAnsiTheme="majorHAnsi"/>
          <w:b/>
          <w:color w:val="000000" w:themeColor="text1"/>
          <w:sz w:val="24"/>
          <w:szCs w:val="24"/>
        </w:rPr>
      </w:pPr>
    </w:p>
    <w:p w:rsidR="00215929" w:rsidRPr="00040895" w:rsidRDefault="00215929" w:rsidP="003423C0">
      <w:pPr>
        <w:spacing w:line="276" w:lineRule="auto"/>
        <w:rPr>
          <w:rFonts w:asciiTheme="majorHAnsi" w:hAnsiTheme="majorHAnsi"/>
          <w:b/>
          <w:color w:val="000000" w:themeColor="text1"/>
          <w:sz w:val="24"/>
          <w:szCs w:val="24"/>
        </w:rPr>
      </w:pPr>
    </w:p>
    <w:p w:rsidR="00836C76" w:rsidRPr="00040895" w:rsidRDefault="00215929" w:rsidP="003423C0">
      <w:pPr>
        <w:spacing w:line="276" w:lineRule="auto"/>
        <w:rPr>
          <w:rFonts w:asciiTheme="majorHAnsi" w:hAnsiTheme="majorHAnsi"/>
          <w:b/>
          <w:color w:val="000000" w:themeColor="text1"/>
          <w:sz w:val="32"/>
          <w:szCs w:val="32"/>
        </w:rPr>
      </w:pPr>
      <w:r w:rsidRPr="00040895">
        <w:rPr>
          <w:rFonts w:asciiTheme="majorHAnsi" w:hAnsiTheme="majorHAnsi"/>
          <w:b/>
          <w:color w:val="000000" w:themeColor="text1"/>
          <w:sz w:val="32"/>
          <w:szCs w:val="32"/>
        </w:rPr>
        <w:t>СТРУКТУРА УЧРЕЖДЕНИЯ</w:t>
      </w:r>
      <w:r w:rsidR="00836C76" w:rsidRPr="00040895">
        <w:rPr>
          <w:rFonts w:asciiTheme="majorHAnsi" w:hAnsiTheme="majorHAnsi"/>
          <w:b/>
          <w:color w:val="000000" w:themeColor="text1"/>
          <w:sz w:val="32"/>
          <w:szCs w:val="32"/>
        </w:rPr>
        <w:t xml:space="preserve"> </w:t>
      </w:r>
    </w:p>
    <w:p w:rsidR="00215929" w:rsidRPr="00040895" w:rsidRDefault="00836C76" w:rsidP="003423C0">
      <w:pPr>
        <w:spacing w:line="276" w:lineRule="auto"/>
        <w:rPr>
          <w:rFonts w:asciiTheme="majorHAnsi" w:hAnsiTheme="majorHAnsi"/>
          <w:b/>
          <w:color w:val="000000" w:themeColor="text1"/>
          <w:sz w:val="32"/>
          <w:szCs w:val="32"/>
        </w:rPr>
      </w:pPr>
      <w:r w:rsidRPr="00040895">
        <w:rPr>
          <w:rFonts w:asciiTheme="majorHAnsi" w:hAnsiTheme="majorHAnsi"/>
          <w:b/>
          <w:color w:val="000000" w:themeColor="text1"/>
          <w:sz w:val="32"/>
          <w:szCs w:val="32"/>
        </w:rPr>
        <w:t>в 201</w:t>
      </w:r>
      <w:r w:rsidR="0011279A">
        <w:rPr>
          <w:rFonts w:asciiTheme="majorHAnsi" w:hAnsiTheme="majorHAnsi"/>
          <w:b/>
          <w:color w:val="000000" w:themeColor="text1"/>
          <w:sz w:val="32"/>
          <w:szCs w:val="32"/>
        </w:rPr>
        <w:t>9</w:t>
      </w:r>
      <w:r w:rsidRPr="00040895">
        <w:rPr>
          <w:rFonts w:asciiTheme="majorHAnsi" w:hAnsiTheme="majorHAnsi"/>
          <w:b/>
          <w:color w:val="000000" w:themeColor="text1"/>
          <w:sz w:val="32"/>
          <w:szCs w:val="32"/>
        </w:rPr>
        <w:t xml:space="preserve"> году</w:t>
      </w:r>
    </w:p>
    <w:p w:rsidR="00215929" w:rsidRPr="00040895" w:rsidRDefault="00215929" w:rsidP="003423C0">
      <w:pPr>
        <w:spacing w:line="276" w:lineRule="auto"/>
        <w:rPr>
          <w:rFonts w:asciiTheme="majorHAnsi" w:hAnsiTheme="majorHAnsi"/>
          <w:b/>
          <w:color w:val="000000" w:themeColor="text1"/>
          <w:sz w:val="24"/>
          <w:szCs w:val="24"/>
        </w:rPr>
      </w:pPr>
    </w:p>
    <w:p w:rsidR="00215929" w:rsidRPr="00040895" w:rsidRDefault="00215929" w:rsidP="00892E22">
      <w:pPr>
        <w:spacing w:line="276" w:lineRule="auto"/>
        <w:jc w:val="both"/>
        <w:rPr>
          <w:rFonts w:asciiTheme="majorHAnsi" w:hAnsiTheme="majorHAnsi"/>
          <w:b/>
          <w:color w:val="000000" w:themeColor="text1"/>
          <w:sz w:val="24"/>
          <w:szCs w:val="24"/>
        </w:rPr>
      </w:pPr>
    </w:p>
    <w:p w:rsidR="00215929" w:rsidRPr="00040895" w:rsidRDefault="00E72923" w:rsidP="003423C0">
      <w:pPr>
        <w:spacing w:line="276" w:lineRule="auto"/>
        <w:rPr>
          <w:rFonts w:asciiTheme="majorHAnsi" w:hAnsiTheme="majorHAnsi"/>
          <w:b/>
          <w:color w:val="000000" w:themeColor="text1"/>
          <w:sz w:val="24"/>
          <w:szCs w:val="24"/>
        </w:rPr>
      </w:pPr>
      <w:r>
        <w:rPr>
          <w:rFonts w:asciiTheme="majorHAnsi" w:hAnsiTheme="majorHAnsi"/>
          <w:b/>
          <w:noProof/>
          <w:color w:val="000000" w:themeColor="text1"/>
          <w:sz w:val="28"/>
          <w:szCs w:val="28"/>
          <w:lang w:eastAsia="ru-RU"/>
        </w:rPr>
        <w:pict>
          <v:line id="Line 63" o:spid="_x0000_s1026" style="position:absolute;left:0;text-align:left;flip:x;z-index:251709440;visibility:visible" from="351.55pt,46.55pt" to="39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VDNgIAAFs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" strokecolor="#c00000" strokeweight="2pt">
            <v:stroke endarrow="block"/>
          </v:line>
        </w:pict>
      </w:r>
      <w:r>
        <w:rPr>
          <w:rFonts w:asciiTheme="majorHAnsi" w:hAnsiTheme="majorHAnsi"/>
          <w:b/>
          <w:noProof/>
          <w:color w:val="000000" w:themeColor="text1"/>
          <w:sz w:val="28"/>
          <w:szCs w:val="28"/>
          <w:lang w:eastAsia="ru-RU"/>
        </w:rPr>
        <w:pict>
          <v:line id="Line 77" o:spid="_x0000_s1050" style="position:absolute;left:0;text-align:left;z-index:251723776;visibility:visible;mso-wrap-distance-left:3.17497mm;mso-wrap-distance-right:3.17497mm" from="475.3pt,46.55pt" to="475.3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" strokecolor="#c00000" strokeweight="2pt">
            <v:stroke endarrow="block"/>
          </v:line>
        </w:pict>
      </w:r>
      <w:r>
        <w:rPr>
          <w:rFonts w:asciiTheme="majorHAnsi" w:hAnsiTheme="majorHAnsi"/>
          <w:b/>
          <w:noProof/>
          <w:color w:val="000000" w:themeColor="text1"/>
          <w:sz w:val="28"/>
          <w:szCs w:val="28"/>
          <w:lang w:eastAsia="ru-RU"/>
        </w:rPr>
      </w:r>
      <w:r>
        <w:rPr>
          <w:rFonts w:asciiTheme="majorHAnsi" w:hAnsiTheme="majorHAnsi"/>
          <w:b/>
          <w:noProof/>
          <w:color w:val="000000" w:themeColor="text1"/>
          <w:sz w:val="28"/>
          <w:szCs w:val="28"/>
          <w:lang w:eastAsia="ru-RU"/>
        </w:rPr>
        <w:pict>
          <v:rect id="Rectangle 117" o:spid="_x0000_s1051" style="width:211.7pt;height:45.75pt;visibility:visible;mso-left-percent:-10001;mso-top-percent:-10001;mso-position-horizontal:absolute;mso-position-horizontal-relative:char;mso-position-vertical:absolute;mso-position-vertical-relative:line;mso-left-percent:-10001;mso-top-percent:-10001" fillcolor="#f29b54" strokecolor="#974706 [1609]" strokeweight="1.5pt">
            <v:fill color2="yellow" rotate="t" focus="100%" type="gradient"/>
            <v:textbox>
              <w:txbxContent>
                <w:p w:rsidR="00E72923" w:rsidRPr="00381BF5" w:rsidRDefault="00E72923" w:rsidP="00215929">
                  <w:r w:rsidRPr="00381BF5">
                    <w:rPr>
                      <w:rFonts w:ascii="Times New Roman" w:hAnsi="Times New Roman"/>
                      <w:b/>
                      <w:bCs/>
                    </w:rPr>
                    <w:t>Админи</w:t>
                  </w:r>
                  <w:r>
                    <w:rPr>
                      <w:rFonts w:ascii="Times New Roman" w:hAnsi="Times New Roman"/>
                      <w:b/>
                      <w:bCs/>
                    </w:rPr>
                    <w:t>с</w:t>
                  </w:r>
                  <w:r w:rsidRPr="00381BF5">
                    <w:rPr>
                      <w:rFonts w:ascii="Times New Roman" w:hAnsi="Times New Roman"/>
                      <w:b/>
                      <w:bCs/>
                    </w:rPr>
                    <w:t>тративно-</w:t>
                  </w:r>
                  <w:r>
                    <w:rPr>
                      <w:rFonts w:ascii="Times New Roman" w:hAnsi="Times New Roman"/>
                      <w:b/>
                      <w:bCs/>
                    </w:rPr>
                    <w:t>хозяйственная</w:t>
                  </w:r>
                  <w:r w:rsidRPr="00381BF5">
                    <w:rPr>
                      <w:rFonts w:ascii="Times New Roman" w:hAnsi="Times New Roman"/>
                      <w:b/>
                      <w:bCs/>
                    </w:rPr>
                    <w:t xml:space="preserve"> </w:t>
                  </w:r>
                  <w:r>
                    <w:rPr>
                      <w:rFonts w:ascii="Times New Roman" w:hAnsi="Times New Roman"/>
                      <w:b/>
                      <w:bCs/>
                    </w:rPr>
                    <w:t>часть</w:t>
                  </w:r>
                </w:p>
              </w:txbxContent>
            </v:textbox>
            <w10:wrap type="none"/>
            <w10:anchorlock/>
          </v:rect>
        </w:pict>
      </w:r>
    </w:p>
    <w:p w:rsidR="00215929" w:rsidRPr="00040895" w:rsidRDefault="00215929" w:rsidP="003423C0">
      <w:pPr>
        <w:spacing w:line="276" w:lineRule="auto"/>
        <w:rPr>
          <w:rFonts w:asciiTheme="majorHAnsi" w:hAnsiTheme="majorHAnsi"/>
          <w:b/>
          <w:color w:val="000000" w:themeColor="text1"/>
          <w:sz w:val="24"/>
          <w:szCs w:val="24"/>
        </w:rPr>
      </w:pPr>
    </w:p>
    <w:p w:rsidR="00215929" w:rsidRPr="00040895" w:rsidRDefault="00E72923" w:rsidP="003423C0">
      <w:pPr>
        <w:spacing w:line="276" w:lineRule="auto"/>
        <w:rPr>
          <w:rFonts w:asciiTheme="majorHAnsi" w:hAnsiTheme="majorHAnsi"/>
          <w:b/>
          <w:i/>
          <w:color w:val="000000" w:themeColor="text1"/>
          <w:sz w:val="24"/>
          <w:szCs w:val="24"/>
        </w:rPr>
      </w:pPr>
      <w:r>
        <w:rPr>
          <w:rFonts w:asciiTheme="majorHAnsi" w:hAnsiTheme="majorHAnsi"/>
          <w:b/>
          <w:noProof/>
          <w:color w:val="000000" w:themeColor="text1"/>
          <w:sz w:val="28"/>
          <w:szCs w:val="28"/>
          <w:lang w:eastAsia="ru-RU"/>
        </w:rPr>
        <w:pict>
          <v:rect id="Rectangle 62" o:spid="_x0000_s1027" style="position:absolute;left:0;text-align:left;margin-left:276.1pt;margin-top:13.3pt;width:167.25pt;height:50.6pt;z-index:251645952;visibility:visible" fillcolor="#ffc000" strokecolor="#e36c0a [2409]" strokeweight="1.5pt">
            <v:fill color2="#4f81bd [3204]" recolor="t" rotate="t" focus="100%" type="gradient"/>
            <v:textbox>
              <w:txbxContent>
                <w:p w:rsidR="00E72923" w:rsidRPr="00381BF5" w:rsidRDefault="00E72923" w:rsidP="00215929">
                  <w:r>
                    <w:rPr>
                      <w:rFonts w:ascii="Times New Roman" w:hAnsi="Times New Roman"/>
                      <w:b/>
                      <w:bCs/>
                      <w:sz w:val="20"/>
                      <w:szCs w:val="20"/>
                    </w:rPr>
                    <w:t>Отделение информационно-аналитической работы</w:t>
                  </w:r>
                </w:p>
              </w:txbxContent>
            </v:textbox>
          </v:rect>
        </w:pict>
      </w:r>
    </w:p>
    <w:p w:rsidR="00215929" w:rsidRPr="00040895" w:rsidRDefault="00215929" w:rsidP="003423C0">
      <w:pPr>
        <w:spacing w:line="276" w:lineRule="auto"/>
        <w:rPr>
          <w:rFonts w:asciiTheme="majorHAnsi" w:hAnsiTheme="majorHAnsi"/>
          <w:b/>
          <w:color w:val="000000" w:themeColor="text1"/>
          <w:sz w:val="28"/>
          <w:szCs w:val="28"/>
        </w:rPr>
      </w:pPr>
      <w:r w:rsidRPr="00040895">
        <w:rPr>
          <w:rFonts w:asciiTheme="majorHAnsi" w:hAnsiTheme="majorHAnsi"/>
          <w:b/>
          <w:color w:val="000000" w:themeColor="text1"/>
          <w:sz w:val="28"/>
          <w:szCs w:val="28"/>
        </w:rPr>
        <w:t xml:space="preserve">                                                                                    </w:t>
      </w:r>
    </w:p>
    <w:p w:rsidR="00215929" w:rsidRPr="00040895" w:rsidRDefault="00215929" w:rsidP="003423C0">
      <w:pPr>
        <w:spacing w:line="276" w:lineRule="auto"/>
        <w:ind w:firstLine="180"/>
        <w:jc w:val="both"/>
        <w:rPr>
          <w:rFonts w:asciiTheme="majorHAnsi" w:hAnsiTheme="majorHAnsi"/>
          <w:color w:val="000000" w:themeColor="text1"/>
          <w:sz w:val="28"/>
          <w:szCs w:val="28"/>
        </w:rPr>
      </w:pPr>
    </w:p>
    <w:p w:rsidR="00215929" w:rsidRPr="00040895" w:rsidRDefault="00E72923" w:rsidP="003423C0">
      <w:pPr>
        <w:spacing w:line="276" w:lineRule="auto"/>
        <w:jc w:val="both"/>
        <w:rPr>
          <w:rFonts w:asciiTheme="majorHAnsi" w:hAnsiTheme="majorHAnsi"/>
          <w:color w:val="000000" w:themeColor="text1"/>
          <w:sz w:val="28"/>
          <w:szCs w:val="28"/>
        </w:rPr>
      </w:pPr>
      <w:r>
        <w:rPr>
          <w:rFonts w:asciiTheme="majorHAnsi" w:hAnsiTheme="majorHAnsi"/>
          <w:b/>
          <w:noProof/>
          <w:color w:val="000000" w:themeColor="text1"/>
          <w:sz w:val="28"/>
          <w:szCs w:val="28"/>
          <w:lang w:eastAsia="ru-RU"/>
        </w:rPr>
        <w:pict>
          <v:line id="Line 78" o:spid="_x0000_s1048" style="position:absolute;left:0;text-align:left;z-index:251724800;visibility:visible;mso-wrap-distance-left:3.17497mm;mso-wrap-distance-right:3.17497mm" from="359.25pt,9.95pt" to="359.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hcKgIAAEw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" strokecolor="#c00000" strokeweight="2pt">
            <v:stroke endarrow="block"/>
          </v:line>
        </w:pict>
      </w:r>
    </w:p>
    <w:p w:rsidR="00215929" w:rsidRPr="00040895" w:rsidRDefault="00E72923" w:rsidP="003423C0">
      <w:pPr>
        <w:spacing w:line="276" w:lineRule="auto"/>
        <w:jc w:val="both"/>
        <w:rPr>
          <w:rFonts w:asciiTheme="majorHAnsi" w:hAnsiTheme="majorHAnsi"/>
          <w:color w:val="000000" w:themeColor="text1"/>
          <w:sz w:val="28"/>
          <w:szCs w:val="28"/>
        </w:rPr>
      </w:pPr>
      <w:r>
        <w:rPr>
          <w:rFonts w:asciiTheme="majorHAnsi" w:hAnsiTheme="majorHAnsi"/>
          <w:b/>
          <w:noProof/>
          <w:color w:val="000000" w:themeColor="text1"/>
          <w:sz w:val="28"/>
          <w:szCs w:val="28"/>
          <w:lang w:eastAsia="ru-RU"/>
        </w:rPr>
        <w:pict>
          <v:line id="_x0000_s1047" style="position:absolute;left:0;text-align:left;z-index:251763712;visibility:visible;mso-wrap-distance-left:3.17497mm;mso-wrap-distance-right:3.17497mm" from="537.15pt,10.5pt" to="537.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TxKQ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" strokecolor="#c00000">
            <v:stroke endarrow="block"/>
          </v:line>
        </w:pict>
      </w:r>
      <w:r>
        <w:rPr>
          <w:rFonts w:asciiTheme="majorHAnsi" w:hAnsiTheme="majorHAnsi"/>
          <w:b/>
          <w:noProof/>
          <w:color w:val="000000" w:themeColor="text1"/>
          <w:sz w:val="28"/>
          <w:szCs w:val="28"/>
          <w:lang w:eastAsia="ru-RU"/>
        </w:rPr>
        <w:pict>
          <v:line id="Line 79" o:spid="_x0000_s1039" style="position:absolute;left:0;text-align:left;z-index:251725824;visibility:visible;mso-wrap-distance-left:3.17497mm;mso-wrap-distance-right:3.17497mm" from="177.85pt,7.45pt" to="177.8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" strokecolor="#c00000">
            <v:stroke endarrow="block"/>
          </v:line>
        </w:pict>
      </w:r>
      <w:r>
        <w:rPr>
          <w:rFonts w:asciiTheme="majorHAnsi" w:hAnsiTheme="majorHAnsi"/>
          <w:b/>
          <w:noProof/>
          <w:color w:val="000000" w:themeColor="text1"/>
          <w:sz w:val="28"/>
          <w:szCs w:val="28"/>
          <w:lang w:eastAsia="ru-RU"/>
        </w:rPr>
        <w:pict>
          <v:line id="Line 87" o:spid="_x0000_s1040" style="position:absolute;left:0;text-align:left;z-index:251734016;visibility:visible;mso-wrap-distance-left:3.17497mm;mso-wrap-distance-right:3.17497mm" from="263.9pt,7.2pt" to="263.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XSKQIAAEs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" strokecolor="#c00000">
            <v:stroke endarrow="block"/>
          </v:line>
        </w:pict>
      </w:r>
      <w:r>
        <w:rPr>
          <w:rFonts w:asciiTheme="majorHAnsi" w:hAnsiTheme="majorHAnsi"/>
          <w:b/>
          <w:noProof/>
          <w:color w:val="000000" w:themeColor="text1"/>
          <w:sz w:val="28"/>
          <w:szCs w:val="28"/>
          <w:lang w:eastAsia="ru-RU"/>
        </w:rPr>
        <w:pict>
          <v:line id="Line 86" o:spid="_x0000_s1043" style="position:absolute;left:0;text-align:left;z-index:251732992;visibility:visible;mso-wrap-distance-left:3.17497mm;mso-wrap-distance-right:3.17497mm" from="346.3pt,7.45pt" to="346.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KAIAAEs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" strokecolor="#c00000">
            <v:stroke endarrow="block"/>
          </v:line>
        </w:pict>
      </w:r>
      <w:r>
        <w:rPr>
          <w:rFonts w:asciiTheme="majorHAnsi" w:hAnsiTheme="majorHAnsi"/>
          <w:b/>
          <w:noProof/>
          <w:color w:val="000000" w:themeColor="text1"/>
          <w:sz w:val="28"/>
          <w:szCs w:val="28"/>
          <w:lang w:eastAsia="ru-RU"/>
        </w:rPr>
        <w:pict>
          <v:line id="Line 83" o:spid="_x0000_s1046" style="position:absolute;left:0;text-align:left;z-index:251729920;visibility:visible;mso-wrap-distance-left:3.17497mm;mso-wrap-distance-right:3.17497mm" from="443.1pt,7.45pt" to="443.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1iKA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" strokecolor="#c00000">
            <v:stroke endarrow="block"/>
          </v:line>
        </w:pict>
      </w:r>
      <w:r>
        <w:rPr>
          <w:rFonts w:asciiTheme="majorHAnsi" w:hAnsiTheme="majorHAnsi"/>
          <w:b/>
          <w:noProof/>
          <w:color w:val="000000" w:themeColor="text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6" o:spid="_x0000_s1042" type="#_x0000_t34" style="position:absolute;left:0;text-align:left;margin-left:111.2pt;margin-top:6.2pt;width:523.85pt;height: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" adj="10799" strokecolor="#c00000" strokeweight="2pt"/>
        </w:pict>
      </w:r>
      <w:r>
        <w:rPr>
          <w:rFonts w:asciiTheme="majorHAnsi" w:hAnsiTheme="majorHAnsi"/>
          <w:b/>
          <w:noProof/>
          <w:color w:val="000000" w:themeColor="text1"/>
          <w:sz w:val="28"/>
          <w:szCs w:val="28"/>
          <w:lang w:eastAsia="ru-RU"/>
        </w:rPr>
        <w:pict>
          <v:line id="Line 81" o:spid="_x0000_s1041" style="position:absolute;left:0;text-align:left;z-index:251727872;visibility:visible;mso-wrap-distance-left:3.17497mm;mso-wrap-distance-right:3.17497mm" from="635.05pt,7.2pt" to="635.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6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" strokecolor="#c00000">
            <v:stroke endarrow="block"/>
          </v:line>
        </w:pict>
      </w:r>
      <w:r>
        <w:rPr>
          <w:rFonts w:asciiTheme="majorHAnsi" w:hAnsiTheme="majorHAnsi"/>
          <w:b/>
          <w:noProof/>
          <w:color w:val="000000" w:themeColor="text1"/>
          <w:sz w:val="28"/>
          <w:szCs w:val="28"/>
          <w:lang w:eastAsia="ru-RU"/>
        </w:rPr>
        <w:pict>
          <v:line id="Line 80" o:spid="_x0000_s1038" style="position:absolute;left:0;text-align:left;z-index:251726848;visibility:visible;mso-wrap-distance-left:3.17497mm;mso-wrap-distance-right:3.17497mm" from="111.2pt,6.25pt" to="111.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yKA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" strokecolor="#c00000">
            <v:stroke endarrow="block"/>
          </v:line>
        </w:pict>
      </w:r>
    </w:p>
    <w:p w:rsidR="00215929" w:rsidRPr="00040895" w:rsidRDefault="00E72923" w:rsidP="003423C0">
      <w:pPr>
        <w:spacing w:line="276" w:lineRule="auto"/>
        <w:jc w:val="both"/>
        <w:rPr>
          <w:rFonts w:asciiTheme="majorHAnsi" w:hAnsiTheme="majorHAnsi"/>
          <w:color w:val="000000" w:themeColor="text1"/>
          <w:sz w:val="28"/>
          <w:szCs w:val="28"/>
        </w:rPr>
      </w:pPr>
      <w:r>
        <w:rPr>
          <w:rFonts w:asciiTheme="majorHAnsi" w:hAnsiTheme="majorHAnsi"/>
          <w:noProof/>
          <w:color w:val="000000" w:themeColor="text1"/>
          <w:sz w:val="28"/>
          <w:szCs w:val="28"/>
          <w:lang w:eastAsia="ru-RU"/>
        </w:rPr>
        <w:pict>
          <v:rect id="Rectangle 73" o:spid="_x0000_s1037" style="position:absolute;left:0;text-align:left;margin-left:599.1pt;margin-top:13.2pt;width:54.4pt;height:122.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" fillcolor="#b8cce4 [1300]" strokecolor="#205867 [1608]" strokeweight="2pt">
            <v:fill color2="#205867 [1608]" rotate="t" focus="100%" type="gradient"/>
            <v:textbox style="layout-flow:vertical;mso-layout-flow-alt:bottom-to-top">
              <w:txbxContent>
                <w:p w:rsidR="00E72923" w:rsidRPr="00032959" w:rsidRDefault="00E72923" w:rsidP="00215929">
                  <w:r w:rsidRPr="00345B1E">
                    <w:rPr>
                      <w:rFonts w:ascii="Times New Roman" w:hAnsi="Times New Roman"/>
                      <w:b/>
                      <w:bCs/>
                      <w:sz w:val="18"/>
                      <w:szCs w:val="18"/>
                    </w:rPr>
                    <w:t>Филиал  п. Каркатеевы</w:t>
                  </w:r>
                </w:p>
              </w:txbxContent>
            </v:textbox>
          </v:rect>
        </w:pict>
      </w:r>
      <w:r>
        <w:rPr>
          <w:rFonts w:asciiTheme="majorHAnsi" w:hAnsiTheme="majorHAnsi"/>
          <w:noProof/>
          <w:color w:val="000000" w:themeColor="text1"/>
          <w:sz w:val="28"/>
          <w:szCs w:val="28"/>
          <w:lang w:eastAsia="ru-RU"/>
        </w:rPr>
        <w:pict>
          <v:rect id="Rectangle 71" o:spid="_x0000_s1035" style="position:absolute;left:0;text-align:left;margin-left:510.8pt;margin-top:13.05pt;width:53.55pt;height:122.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" fillcolor="#b8cce4 [1300]" strokecolor="#205867 [1608]" strokeweight="2pt">
            <v:fill color2="#31849b [2408]" rotate="t" focus="100%" type="gradient"/>
            <v:textbox style="layout-flow:vertical;mso-layout-flow-alt:bottom-to-top">
              <w:txbxContent>
                <w:p w:rsidR="00E72923" w:rsidRPr="00345B1E" w:rsidRDefault="00E72923"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Салым</w:t>
                  </w:r>
                </w:p>
              </w:txbxContent>
            </v:textbox>
          </v:rect>
        </w:pict>
      </w:r>
      <w:r>
        <w:rPr>
          <w:rFonts w:asciiTheme="majorHAnsi" w:hAnsiTheme="majorHAnsi"/>
          <w:noProof/>
          <w:color w:val="000000" w:themeColor="text1"/>
          <w:sz w:val="28"/>
          <w:szCs w:val="28"/>
          <w:lang w:eastAsia="ru-RU"/>
        </w:rPr>
        <w:pict>
          <v:rect id="Rectangle 69" o:spid="_x0000_s1031" style="position:absolute;left:0;text-align:left;margin-left:146.25pt;margin-top:13.05pt;width:58.6pt;height:122.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" fillcolor="#b8cce4 [1300]" strokecolor="#205867 [1608]" strokeweight="2pt">
            <v:fill color2="#31849b [2408]" rotate="t" focus="100%" type="gradient"/>
            <v:textbox style="layout-flow:vertical;mso-layout-flow-alt:bottom-to-top">
              <w:txbxContent>
                <w:p w:rsidR="00E72923" w:rsidRPr="00381BF5" w:rsidRDefault="00E72923" w:rsidP="00215929">
                  <w:r w:rsidRPr="00345B1E">
                    <w:rPr>
                      <w:rFonts w:ascii="Times New Roman" w:hAnsi="Times New Roman"/>
                      <w:b/>
                      <w:bCs/>
                      <w:sz w:val="18"/>
                      <w:szCs w:val="18"/>
                    </w:rPr>
                    <w:t xml:space="preserve">Отделение </w:t>
                  </w:r>
                  <w:proofErr w:type="gramStart"/>
                  <w:r>
                    <w:rPr>
                      <w:rFonts w:ascii="Times New Roman" w:hAnsi="Times New Roman"/>
                      <w:b/>
                      <w:bCs/>
                      <w:sz w:val="18"/>
                      <w:szCs w:val="18"/>
                    </w:rPr>
                    <w:t>психологической</w:t>
                  </w:r>
                  <w:proofErr w:type="gramEnd"/>
                  <w:r>
                    <w:rPr>
                      <w:rFonts w:ascii="Times New Roman" w:hAnsi="Times New Roman"/>
                      <w:b/>
                      <w:bCs/>
                      <w:sz w:val="18"/>
                      <w:szCs w:val="18"/>
                    </w:rPr>
                    <w:t xml:space="preserve"> помощи гражданам</w:t>
                  </w:r>
                </w:p>
              </w:txbxContent>
            </v:textbox>
          </v:rect>
        </w:pict>
      </w:r>
      <w:r>
        <w:rPr>
          <w:rFonts w:asciiTheme="majorHAnsi" w:hAnsiTheme="majorHAnsi"/>
          <w:noProof/>
          <w:color w:val="000000" w:themeColor="text1"/>
          <w:sz w:val="28"/>
          <w:szCs w:val="28"/>
          <w:lang w:eastAsia="ru-RU"/>
        </w:rPr>
        <w:pict>
          <v:rect id="Rectangle 68" o:spid="_x0000_s1032" style="position:absolute;left:0;text-align:left;margin-left:229.85pt;margin-top:13.2pt;width:53.25pt;height:122.6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" fillcolor="#b8cce4 [1300]" strokecolor="#205867 [1608]" strokeweight="2pt">
            <v:fill color2="#31849b [2408]" rotate="t" focus="100%" type="gradient"/>
            <v:textbox style="layout-flow:vertical;mso-layout-flow-alt:bottom-to-top">
              <w:txbxContent>
                <w:p w:rsidR="00E72923" w:rsidRPr="00FA7B6A" w:rsidRDefault="00E72923" w:rsidP="00215929">
                  <w:pPr>
                    <w:rPr>
                      <w:rFonts w:ascii="Times New Roman" w:hAnsi="Times New Roman"/>
                      <w:sz w:val="18"/>
                      <w:szCs w:val="18"/>
                    </w:rPr>
                  </w:pPr>
                  <w:r w:rsidRPr="00FA7B6A">
                    <w:rPr>
                      <w:rFonts w:ascii="Times New Roman" w:hAnsi="Times New Roman"/>
                      <w:b/>
                      <w:bCs/>
                      <w:sz w:val="18"/>
                      <w:szCs w:val="18"/>
                    </w:rPr>
                    <w:t xml:space="preserve">Отделение социальной реабилитации и </w:t>
                  </w:r>
                  <w:proofErr w:type="spellStart"/>
                  <w:r w:rsidRPr="00FA7B6A">
                    <w:rPr>
                      <w:rFonts w:ascii="Times New Roman" w:hAnsi="Times New Roman"/>
                      <w:b/>
                      <w:bCs/>
                      <w:sz w:val="18"/>
                      <w:szCs w:val="18"/>
                    </w:rPr>
                    <w:t>абилитации</w:t>
                  </w:r>
                  <w:proofErr w:type="spellEnd"/>
                </w:p>
              </w:txbxContent>
            </v:textbox>
          </v:rect>
        </w:pict>
      </w:r>
      <w:r>
        <w:rPr>
          <w:rFonts w:asciiTheme="majorHAnsi" w:hAnsiTheme="majorHAnsi"/>
          <w:noProof/>
          <w:color w:val="000000" w:themeColor="text1"/>
          <w:sz w:val="28"/>
          <w:szCs w:val="28"/>
          <w:lang w:eastAsia="ru-RU"/>
        </w:rPr>
        <w:pict>
          <v:rect id="Rectangle 72" o:spid="_x0000_s1033" style="position:absolute;left:0;text-align:left;margin-left:313.55pt;margin-top:13.2pt;width:64.3pt;height:122.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" fillcolor="#b8cce4 [1300]" strokecolor="#31849b [2408]" strokeweight="2pt">
            <v:fill color2="#31849b [2408]" rotate="t" focus="100%" type="gradient"/>
            <v:textbox style="layout-flow:vertical;mso-layout-flow-alt:bottom-to-top">
              <w:txbxContent>
                <w:p w:rsidR="00E72923" w:rsidRPr="00032959" w:rsidRDefault="00E72923" w:rsidP="00215929">
                  <w:r w:rsidRPr="00345B1E">
                    <w:rPr>
                      <w:rFonts w:ascii="Times New Roman" w:hAnsi="Times New Roman"/>
                      <w:b/>
                      <w:bCs/>
                      <w:sz w:val="18"/>
                      <w:szCs w:val="18"/>
                    </w:rPr>
                    <w:t xml:space="preserve">Отделение </w:t>
                  </w:r>
                  <w:proofErr w:type="gramStart"/>
                  <w:r w:rsidRPr="00345B1E">
                    <w:rPr>
                      <w:rFonts w:ascii="Times New Roman" w:hAnsi="Times New Roman"/>
                      <w:b/>
                      <w:bCs/>
                      <w:sz w:val="18"/>
                      <w:szCs w:val="18"/>
                    </w:rPr>
                    <w:t>-и</w:t>
                  </w:r>
                  <w:proofErr w:type="gramEnd"/>
                  <w:r w:rsidRPr="00345B1E">
                    <w:rPr>
                      <w:rFonts w:ascii="Times New Roman" w:hAnsi="Times New Roman"/>
                      <w:b/>
                      <w:bCs/>
                      <w:sz w:val="18"/>
                      <w:szCs w:val="18"/>
                    </w:rPr>
                    <w:t>нтернат малой вместимости для граждан пожилого возраста и инвалидов</w:t>
                  </w:r>
                </w:p>
              </w:txbxContent>
            </v:textbox>
          </v:rect>
        </w:pict>
      </w:r>
      <w:r>
        <w:rPr>
          <w:rFonts w:asciiTheme="majorHAnsi" w:hAnsiTheme="majorHAnsi"/>
          <w:noProof/>
          <w:color w:val="000000" w:themeColor="text1"/>
          <w:sz w:val="28"/>
          <w:szCs w:val="28"/>
          <w:lang w:eastAsia="ru-RU"/>
        </w:rPr>
        <w:pict>
          <v:rect id="Rectangle 74" o:spid="_x0000_s1028" style="position:absolute;left:0;text-align:left;margin-left:413pt;margin-top:13.2pt;width:58.65pt;height:122.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" fillcolor="#b9cde5" strokecolor="#215968" strokeweight="2pt">
            <v:fill color2="#31859c" rotate="t" focus="100%" type="gradient"/>
            <v:textbox style="layout-flow:vertical;mso-layout-flow-alt:bottom-to-top">
              <w:txbxContent>
                <w:p w:rsidR="00E72923" w:rsidRPr="00032959" w:rsidRDefault="00E72923" w:rsidP="00700480">
                  <w:pPr>
                    <w:tabs>
                      <w:tab w:val="num" w:pos="720"/>
                    </w:tabs>
                  </w:pPr>
                  <w:r>
                    <w:rPr>
                      <w:rFonts w:ascii="Times New Roman" w:hAnsi="Times New Roman"/>
                      <w:b/>
                      <w:bCs/>
                      <w:sz w:val="18"/>
                      <w:szCs w:val="18"/>
                    </w:rPr>
                    <w:t>Социально-медицинское отделение</w:t>
                  </w:r>
                </w:p>
              </w:txbxContent>
            </v:textbox>
          </v:rect>
        </w:pict>
      </w:r>
      <w:r>
        <w:rPr>
          <w:rFonts w:asciiTheme="majorHAnsi" w:hAnsiTheme="majorHAnsi"/>
          <w:b/>
          <w:noProof/>
          <w:color w:val="000000" w:themeColor="text1"/>
          <w:sz w:val="28"/>
          <w:szCs w:val="28"/>
          <w:lang w:eastAsia="ru-RU"/>
        </w:rPr>
        <w:pict>
          <v:rect id="Rectangle 66" o:spid="_x0000_s1030" style="position:absolute;left:0;text-align:left;margin-left:77.55pt;margin-top:12.25pt;width:55.25pt;height:122.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" fillcolor="#b8cce4 [1300]" strokecolor="#205867 [1608]" strokeweight="2pt">
            <v:fill color2="#31849b [2408]" rotate="t" focus="100%" type="gradient"/>
            <v:textbox style="layout-flow:vertical;mso-layout-flow-alt:bottom-to-top">
              <w:txbxContent>
                <w:p w:rsidR="00E72923" w:rsidRPr="00381BF5" w:rsidRDefault="00E72923" w:rsidP="00215929">
                  <w:r>
                    <w:rPr>
                      <w:rFonts w:ascii="Times New Roman" w:hAnsi="Times New Roman"/>
                      <w:b/>
                      <w:bCs/>
                      <w:sz w:val="18"/>
                      <w:szCs w:val="18"/>
                    </w:rPr>
                    <w:t>Отделение социального сопровождения граждан</w:t>
                  </w:r>
                </w:p>
              </w:txbxContent>
            </v:textbox>
          </v:rect>
        </w:pict>
      </w:r>
    </w:p>
    <w:p w:rsidR="00215929" w:rsidRPr="00040895" w:rsidRDefault="00215929" w:rsidP="003423C0">
      <w:pPr>
        <w:spacing w:line="276" w:lineRule="auto"/>
        <w:jc w:val="both"/>
        <w:rPr>
          <w:rFonts w:asciiTheme="majorHAnsi" w:hAnsiTheme="majorHAnsi"/>
          <w:color w:val="000000" w:themeColor="text1"/>
          <w:sz w:val="28"/>
          <w:szCs w:val="28"/>
        </w:rPr>
      </w:pPr>
    </w:p>
    <w:p w:rsidR="00215929" w:rsidRPr="00040895" w:rsidRDefault="00215929" w:rsidP="003423C0">
      <w:pPr>
        <w:spacing w:line="276" w:lineRule="auto"/>
        <w:jc w:val="both"/>
        <w:rPr>
          <w:rFonts w:asciiTheme="majorHAnsi" w:hAnsiTheme="majorHAnsi"/>
          <w:color w:val="000000" w:themeColor="text1"/>
          <w:sz w:val="28"/>
          <w:szCs w:val="28"/>
        </w:rPr>
      </w:pPr>
    </w:p>
    <w:p w:rsidR="00215929" w:rsidRPr="00040895" w:rsidRDefault="00215929" w:rsidP="003423C0">
      <w:pPr>
        <w:spacing w:line="276" w:lineRule="auto"/>
        <w:jc w:val="both"/>
        <w:rPr>
          <w:rFonts w:asciiTheme="majorHAnsi" w:hAnsiTheme="majorHAnsi"/>
          <w:color w:val="000000" w:themeColor="text1"/>
          <w:sz w:val="24"/>
          <w:szCs w:val="24"/>
        </w:rPr>
        <w:sectPr w:rsidR="00215929" w:rsidRPr="00040895" w:rsidSect="00647DAF">
          <w:pgSz w:w="16838" w:h="11906" w:orient="landscape"/>
          <w:pgMar w:top="851" w:right="851" w:bottom="1701" w:left="709"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425838" w:rsidRPr="00040895" w:rsidRDefault="00425838" w:rsidP="003423C0">
      <w:pPr>
        <w:spacing w:line="276" w:lineRule="auto"/>
        <w:ind w:firstLine="567"/>
        <w:rPr>
          <w:rFonts w:asciiTheme="majorHAnsi" w:hAnsiTheme="majorHAnsi"/>
          <w:b/>
          <w:color w:val="000000" w:themeColor="text1"/>
          <w:sz w:val="28"/>
          <w:szCs w:val="28"/>
        </w:rPr>
      </w:pPr>
    </w:p>
    <w:p w:rsidR="00425838" w:rsidRPr="00040895" w:rsidRDefault="00425838" w:rsidP="003423C0">
      <w:pPr>
        <w:spacing w:line="276" w:lineRule="auto"/>
        <w:ind w:firstLine="567"/>
        <w:rPr>
          <w:rFonts w:asciiTheme="majorHAnsi" w:hAnsiTheme="majorHAnsi"/>
          <w:b/>
          <w:color w:val="000000" w:themeColor="text1"/>
          <w:sz w:val="32"/>
          <w:szCs w:val="32"/>
        </w:rPr>
      </w:pPr>
      <w:r w:rsidRPr="00040895">
        <w:rPr>
          <w:rFonts w:asciiTheme="majorHAnsi" w:hAnsiTheme="majorHAnsi"/>
          <w:b/>
          <w:color w:val="000000" w:themeColor="text1"/>
          <w:sz w:val="32"/>
          <w:szCs w:val="32"/>
        </w:rPr>
        <w:t>Анализ деятельности учреждения</w:t>
      </w:r>
    </w:p>
    <w:p w:rsidR="00425838" w:rsidRPr="00040895" w:rsidRDefault="00425838" w:rsidP="003423C0">
      <w:pPr>
        <w:spacing w:line="276" w:lineRule="auto"/>
        <w:jc w:val="both"/>
        <w:rPr>
          <w:rFonts w:asciiTheme="majorHAnsi" w:hAnsiTheme="majorHAnsi"/>
          <w:b/>
          <w:color w:val="000000" w:themeColor="text1"/>
          <w:sz w:val="24"/>
          <w:szCs w:val="24"/>
        </w:rPr>
      </w:pPr>
    </w:p>
    <w:p w:rsidR="00425838" w:rsidRPr="00040895" w:rsidRDefault="00E55E1D" w:rsidP="00700480">
      <w:pPr>
        <w:spacing w:line="276" w:lineRule="auto"/>
        <w:ind w:firstLine="709"/>
        <w:jc w:val="both"/>
        <w:rPr>
          <w:rFonts w:asciiTheme="majorHAnsi" w:eastAsia="Calibri" w:hAnsiTheme="majorHAnsi" w:cs="Times New Roman"/>
          <w:color w:val="000000" w:themeColor="text1"/>
        </w:rPr>
      </w:pPr>
      <w:r w:rsidRPr="00040895">
        <w:rPr>
          <w:rFonts w:asciiTheme="majorHAnsi" w:hAnsiTheme="majorHAnsi"/>
          <w:b/>
          <w:color w:val="000000" w:themeColor="text1"/>
          <w:sz w:val="24"/>
          <w:szCs w:val="24"/>
        </w:rPr>
        <w:t xml:space="preserve">Основной целью деятельности </w:t>
      </w:r>
      <w:r w:rsidRPr="00040895">
        <w:rPr>
          <w:rFonts w:asciiTheme="majorHAnsi" w:hAnsiTheme="majorHAnsi"/>
          <w:color w:val="000000" w:themeColor="text1"/>
          <w:sz w:val="24"/>
          <w:szCs w:val="24"/>
        </w:rPr>
        <w:t xml:space="preserve">бюджетного </w:t>
      </w:r>
      <w:r w:rsidR="00425838" w:rsidRPr="00040895">
        <w:rPr>
          <w:rFonts w:asciiTheme="majorHAnsi" w:hAnsiTheme="majorHAnsi"/>
          <w:color w:val="000000" w:themeColor="text1"/>
          <w:sz w:val="24"/>
          <w:szCs w:val="24"/>
        </w:rPr>
        <w:t>учреждения</w:t>
      </w:r>
      <w:r w:rsidRPr="00040895">
        <w:rPr>
          <w:rFonts w:asciiTheme="majorHAnsi" w:hAnsiTheme="majorHAnsi"/>
          <w:color w:val="000000" w:themeColor="text1"/>
          <w:sz w:val="24"/>
          <w:szCs w:val="24"/>
        </w:rPr>
        <w:t xml:space="preserve"> </w:t>
      </w:r>
      <w:r w:rsidR="00700480" w:rsidRPr="00040895">
        <w:rPr>
          <w:rFonts w:asciiTheme="majorHAnsi" w:hAnsiTheme="majorHAnsi"/>
          <w:color w:val="000000" w:themeColor="text1"/>
          <w:sz w:val="24"/>
          <w:szCs w:val="24"/>
        </w:rPr>
        <w:t xml:space="preserve">Ханты-Мансийского автономного округа – Югры </w:t>
      </w:r>
      <w:r w:rsidRPr="00040895">
        <w:rPr>
          <w:rFonts w:asciiTheme="majorHAnsi" w:hAnsiTheme="majorHAnsi"/>
          <w:color w:val="000000" w:themeColor="text1"/>
          <w:sz w:val="24"/>
          <w:szCs w:val="24"/>
        </w:rPr>
        <w:t>«</w:t>
      </w:r>
      <w:r w:rsidR="00700480" w:rsidRPr="00040895">
        <w:rPr>
          <w:rFonts w:asciiTheme="majorHAnsi" w:hAnsiTheme="majorHAnsi"/>
          <w:color w:val="000000" w:themeColor="text1"/>
          <w:sz w:val="24"/>
          <w:szCs w:val="24"/>
        </w:rPr>
        <w:t xml:space="preserve">Нефтеюганский </w:t>
      </w:r>
      <w:proofErr w:type="gramStart"/>
      <w:r w:rsidR="00700480" w:rsidRPr="00040895">
        <w:rPr>
          <w:rFonts w:asciiTheme="majorHAnsi" w:hAnsiTheme="majorHAnsi"/>
          <w:color w:val="000000" w:themeColor="text1"/>
          <w:sz w:val="24"/>
          <w:szCs w:val="24"/>
        </w:rPr>
        <w:t>районный</w:t>
      </w:r>
      <w:proofErr w:type="gramEnd"/>
      <w:r w:rsidR="00700480" w:rsidRPr="00040895">
        <w:rPr>
          <w:rFonts w:asciiTheme="majorHAnsi" w:hAnsiTheme="majorHAnsi"/>
          <w:color w:val="000000" w:themeColor="text1"/>
          <w:sz w:val="24"/>
          <w:szCs w:val="24"/>
        </w:rPr>
        <w:t xml:space="preserve"> к</w:t>
      </w:r>
      <w:r w:rsidRPr="00040895">
        <w:rPr>
          <w:rFonts w:asciiTheme="majorHAnsi" w:hAnsiTheme="majorHAnsi"/>
          <w:color w:val="000000" w:themeColor="text1"/>
          <w:sz w:val="24"/>
          <w:szCs w:val="24"/>
        </w:rPr>
        <w:t>омплексный центр социального обслуживания населения» является</w:t>
      </w:r>
      <w:r w:rsidRPr="00040895">
        <w:rPr>
          <w:rFonts w:asciiTheme="majorHAnsi" w:hAnsiTheme="majorHAnsi"/>
          <w:b/>
          <w:i/>
          <w:color w:val="000000" w:themeColor="text1"/>
          <w:sz w:val="24"/>
          <w:szCs w:val="24"/>
        </w:rPr>
        <w:t xml:space="preserve"> </w:t>
      </w:r>
      <w:r w:rsidR="00425838" w:rsidRPr="00040895">
        <w:rPr>
          <w:rFonts w:asciiTheme="majorHAnsi" w:hAnsiTheme="majorHAnsi"/>
          <w:color w:val="000000" w:themeColor="text1"/>
          <w:sz w:val="24"/>
          <w:szCs w:val="24"/>
        </w:rPr>
        <w:t>у</w:t>
      </w:r>
      <w:r w:rsidR="00425838" w:rsidRPr="00040895">
        <w:rPr>
          <w:rFonts w:asciiTheme="majorHAnsi" w:eastAsia="Calibri" w:hAnsiTheme="majorHAnsi" w:cs="Times New Roman"/>
          <w:color w:val="000000" w:themeColor="text1"/>
          <w:sz w:val="24"/>
          <w:szCs w:val="24"/>
        </w:rPr>
        <w:t>довлетворение потребностей населения Ханты-Мансийского автономного округа – Югры в социальных услугах</w:t>
      </w:r>
      <w:r w:rsidR="00700480" w:rsidRPr="00040895">
        <w:rPr>
          <w:rFonts w:asciiTheme="majorHAnsi" w:eastAsia="Calibri" w:hAnsiTheme="majorHAnsi" w:cs="Times New Roman"/>
          <w:color w:val="000000" w:themeColor="text1"/>
          <w:sz w:val="24"/>
          <w:szCs w:val="24"/>
        </w:rPr>
        <w:t>.</w:t>
      </w:r>
    </w:p>
    <w:p w:rsidR="00E55E1D" w:rsidRPr="00040895" w:rsidRDefault="00E55E1D" w:rsidP="003423C0">
      <w:pPr>
        <w:spacing w:line="276" w:lineRule="auto"/>
        <w:ind w:firstLine="567"/>
        <w:jc w:val="both"/>
        <w:rPr>
          <w:rFonts w:asciiTheme="majorHAnsi" w:hAnsiTheme="majorHAnsi"/>
          <w:color w:val="000000" w:themeColor="text1"/>
          <w:sz w:val="24"/>
          <w:szCs w:val="24"/>
        </w:rPr>
      </w:pPr>
      <w:proofErr w:type="gramStart"/>
      <w:r w:rsidRPr="00040895">
        <w:rPr>
          <w:rFonts w:asciiTheme="majorHAnsi" w:hAnsiTheme="majorHAnsi"/>
          <w:color w:val="000000" w:themeColor="text1"/>
          <w:sz w:val="24"/>
          <w:szCs w:val="24"/>
        </w:rPr>
        <w:t>Учреждение в своей деятельности руководствуется Конституцией Российской Федерации, законами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указами Президента Российской Федерации, Уставом Ханты-Мансийского автономного округа - Югры, законами автономного округа, постановлениями и распоряжениями Губернатора автономного округа и Правительства Ханты-Мансийском автономного округа - Югры и иными нормативными правовыми актами автономного округа, Уставом Учреждения, Правилами внутреннего трудового</w:t>
      </w:r>
      <w:proofErr w:type="gramEnd"/>
      <w:r w:rsidRPr="00040895">
        <w:rPr>
          <w:rFonts w:asciiTheme="majorHAnsi" w:hAnsiTheme="majorHAnsi"/>
          <w:color w:val="000000" w:themeColor="text1"/>
          <w:sz w:val="24"/>
          <w:szCs w:val="24"/>
        </w:rPr>
        <w:t xml:space="preserve"> распорядка.</w:t>
      </w:r>
    </w:p>
    <w:p w:rsidR="00700480" w:rsidRPr="00040895" w:rsidRDefault="00700480" w:rsidP="003423C0">
      <w:pPr>
        <w:spacing w:line="276" w:lineRule="auto"/>
        <w:rPr>
          <w:rFonts w:asciiTheme="majorHAnsi" w:hAnsiTheme="majorHAnsi"/>
          <w:b/>
          <w:color w:val="000000" w:themeColor="text1"/>
          <w:sz w:val="32"/>
          <w:szCs w:val="32"/>
        </w:rPr>
      </w:pPr>
    </w:p>
    <w:p w:rsidR="00425838" w:rsidRPr="00040895" w:rsidRDefault="00425838" w:rsidP="003423C0">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ЗАДАЧИ:</w:t>
      </w:r>
    </w:p>
    <w:p w:rsidR="00425838" w:rsidRPr="00040895" w:rsidRDefault="00425838" w:rsidP="003423C0">
      <w:pPr>
        <w:tabs>
          <w:tab w:val="left" w:pos="180"/>
        </w:tabs>
        <w:spacing w:line="276" w:lineRule="auto"/>
        <w:rPr>
          <w:rFonts w:asciiTheme="majorHAnsi" w:eastAsia="Calibri" w:hAnsiTheme="majorHAnsi" w:cs="Times New Roman"/>
          <w:color w:val="000000" w:themeColor="text1"/>
          <w:sz w:val="24"/>
          <w:szCs w:val="24"/>
          <w:highlight w:val="yellow"/>
        </w:rPr>
      </w:pPr>
    </w:p>
    <w:p w:rsidR="00CC6F88" w:rsidRPr="00CC6F88" w:rsidRDefault="00CC6F88" w:rsidP="00CC6F88">
      <w:pPr>
        <w:numPr>
          <w:ilvl w:val="0"/>
          <w:numId w:val="1"/>
        </w:numPr>
        <w:spacing w:line="276" w:lineRule="auto"/>
        <w:ind w:left="644"/>
        <w:contextualSpacing/>
        <w:jc w:val="both"/>
        <w:rPr>
          <w:rFonts w:asciiTheme="majorHAnsi" w:eastAsia="Times New Roman" w:hAnsiTheme="majorHAnsi" w:cs="Times New Roman"/>
          <w:sz w:val="24"/>
          <w:szCs w:val="24"/>
          <w:lang w:eastAsia="ru-RU"/>
        </w:rPr>
      </w:pPr>
      <w:r w:rsidRPr="00CC6F88">
        <w:rPr>
          <w:rFonts w:asciiTheme="majorHAnsi" w:eastAsia="Times New Roman" w:hAnsiTheme="majorHAnsi" w:cs="Times New Roman"/>
          <w:sz w:val="24"/>
          <w:szCs w:val="24"/>
          <w:lang w:eastAsia="ru-RU"/>
        </w:rPr>
        <w:t>Осуществлять социальное обслуживание населения Нефтеюганского района в соответствии с Федеральным законом от 28 декабря 2013 года N 442-ФЗ "Об основах социального обслуживания граждан в Российской Федерации".</w:t>
      </w:r>
    </w:p>
    <w:p w:rsidR="00CC6F88" w:rsidRPr="00CC6F88" w:rsidRDefault="00CC6F88" w:rsidP="00CC6F88">
      <w:pPr>
        <w:numPr>
          <w:ilvl w:val="0"/>
          <w:numId w:val="1"/>
        </w:numPr>
        <w:spacing w:line="276" w:lineRule="auto"/>
        <w:ind w:left="644"/>
        <w:contextualSpacing/>
        <w:jc w:val="both"/>
        <w:rPr>
          <w:rFonts w:asciiTheme="majorHAnsi" w:eastAsia="Times New Roman" w:hAnsiTheme="majorHAnsi" w:cs="Times New Roman"/>
          <w:sz w:val="24"/>
          <w:szCs w:val="24"/>
          <w:lang w:eastAsia="ru-RU"/>
        </w:rPr>
      </w:pPr>
      <w:r w:rsidRPr="00CC6F88">
        <w:rPr>
          <w:rFonts w:asciiTheme="majorHAnsi" w:eastAsia="Times New Roman" w:hAnsiTheme="majorHAnsi" w:cs="Times New Roman"/>
          <w:sz w:val="24"/>
          <w:szCs w:val="24"/>
          <w:lang w:eastAsia="ru-RU"/>
        </w:rPr>
        <w:t xml:space="preserve"> Повышать уровень качества предоставляемых учреждением социальных услуг, совершенствовать информационную открытость и доступность учреждения для получателей социальных услуг.</w:t>
      </w:r>
    </w:p>
    <w:p w:rsidR="00CC6F88" w:rsidRPr="00CC6F88" w:rsidRDefault="00CC6F88" w:rsidP="00CC6F88">
      <w:pPr>
        <w:numPr>
          <w:ilvl w:val="0"/>
          <w:numId w:val="1"/>
        </w:numPr>
        <w:spacing w:line="276" w:lineRule="auto"/>
        <w:ind w:left="644"/>
        <w:contextualSpacing/>
        <w:jc w:val="both"/>
        <w:rPr>
          <w:rFonts w:asciiTheme="majorHAnsi" w:eastAsia="Times New Roman" w:hAnsiTheme="majorHAnsi" w:cs="Times New Roman"/>
          <w:sz w:val="24"/>
          <w:szCs w:val="24"/>
          <w:lang w:eastAsia="ru-RU"/>
        </w:rPr>
      </w:pPr>
      <w:r w:rsidRPr="00CC6F88">
        <w:rPr>
          <w:rFonts w:asciiTheme="majorHAnsi" w:eastAsia="Times New Roman" w:hAnsiTheme="majorHAnsi" w:cs="Times New Roman"/>
          <w:sz w:val="24"/>
          <w:szCs w:val="24"/>
          <w:lang w:eastAsia="ru-RU"/>
        </w:rPr>
        <w:t>Выявлять совместно с государственными и муниципальными органами (здравоохранения, образования, внутренних дел и др.), общественными и религиозными организациями граждан, нуждающихся в социальном обслуживании, осуществлять  их учет, предоставлять им необходимую социальную поддержку.</w:t>
      </w:r>
    </w:p>
    <w:p w:rsidR="00CC6F88" w:rsidRPr="00CC6F88" w:rsidRDefault="00CC6F88" w:rsidP="00CC6F88">
      <w:pPr>
        <w:numPr>
          <w:ilvl w:val="0"/>
          <w:numId w:val="1"/>
        </w:numPr>
        <w:spacing w:after="200" w:line="276" w:lineRule="auto"/>
        <w:ind w:left="644"/>
        <w:contextualSpacing/>
        <w:jc w:val="both"/>
        <w:rPr>
          <w:rFonts w:asciiTheme="majorHAnsi" w:eastAsia="Times New Roman" w:hAnsiTheme="majorHAnsi" w:cs="Times New Roman"/>
          <w:sz w:val="24"/>
          <w:szCs w:val="24"/>
          <w:lang w:eastAsia="ru-RU"/>
        </w:rPr>
      </w:pPr>
      <w:r w:rsidRPr="00CC6F88">
        <w:rPr>
          <w:rFonts w:asciiTheme="majorHAnsi" w:eastAsia="Times New Roman" w:hAnsiTheme="majorHAnsi" w:cs="Times New Roman"/>
          <w:iCs/>
          <w:sz w:val="24"/>
          <w:szCs w:val="24"/>
          <w:lang w:eastAsia="ru-RU"/>
        </w:rPr>
        <w:t>Осуществлять профилактику безнадзорности несовершеннолетних и других проявлений асоциального поведения, содействовать укреплению семьи, повышению её воспитательного потенциала.</w:t>
      </w:r>
    </w:p>
    <w:p w:rsidR="00CC6F88" w:rsidRPr="00CC6F88" w:rsidRDefault="00CC6F88" w:rsidP="00CC6F88">
      <w:pPr>
        <w:numPr>
          <w:ilvl w:val="0"/>
          <w:numId w:val="1"/>
        </w:numPr>
        <w:spacing w:after="200" w:line="276" w:lineRule="auto"/>
        <w:ind w:left="644"/>
        <w:contextualSpacing/>
        <w:jc w:val="both"/>
        <w:rPr>
          <w:rFonts w:asciiTheme="majorHAnsi" w:eastAsia="Times New Roman" w:hAnsiTheme="majorHAnsi" w:cs="Times New Roman"/>
          <w:sz w:val="24"/>
          <w:szCs w:val="24"/>
          <w:lang w:eastAsia="ru-RU"/>
        </w:rPr>
      </w:pPr>
      <w:r w:rsidRPr="00CC6F88">
        <w:rPr>
          <w:rFonts w:asciiTheme="majorHAnsi" w:eastAsia="Times New Roman" w:hAnsiTheme="majorHAnsi" w:cs="Times New Roman"/>
          <w:iCs/>
          <w:sz w:val="24"/>
          <w:szCs w:val="24"/>
          <w:lang w:eastAsia="ru-RU"/>
        </w:rPr>
        <w:t>Развивать систему менеджмента качества в учреждении, осуществлять контроль качества оказываемых учреждением социальных услуг в соответствии с требованиями СМК.</w:t>
      </w:r>
    </w:p>
    <w:p w:rsidR="00CC6F88" w:rsidRPr="00CC6F88" w:rsidRDefault="00CC6F88" w:rsidP="00CC6F88">
      <w:pPr>
        <w:numPr>
          <w:ilvl w:val="0"/>
          <w:numId w:val="1"/>
        </w:numPr>
        <w:spacing w:after="200" w:line="276" w:lineRule="auto"/>
        <w:ind w:left="644"/>
        <w:contextualSpacing/>
        <w:jc w:val="both"/>
        <w:rPr>
          <w:rFonts w:asciiTheme="majorHAnsi" w:eastAsia="Times New Roman" w:hAnsiTheme="majorHAnsi" w:cs="Times New Roman"/>
          <w:sz w:val="24"/>
          <w:szCs w:val="24"/>
          <w:lang w:eastAsia="ru-RU"/>
        </w:rPr>
      </w:pPr>
      <w:r w:rsidRPr="00CC6F88">
        <w:rPr>
          <w:rFonts w:asciiTheme="majorHAnsi" w:eastAsia="Times New Roman" w:hAnsiTheme="majorHAnsi" w:cs="Times New Roman"/>
          <w:sz w:val="24"/>
          <w:szCs w:val="24"/>
          <w:lang w:eastAsia="ru-RU"/>
        </w:rPr>
        <w:t>Развивать кадровый потенциал учреждения.</w:t>
      </w:r>
    </w:p>
    <w:p w:rsidR="00CC6F88" w:rsidRPr="00CC6F88" w:rsidRDefault="00CC6F88" w:rsidP="00CC6F88">
      <w:pPr>
        <w:numPr>
          <w:ilvl w:val="0"/>
          <w:numId w:val="1"/>
        </w:numPr>
        <w:spacing w:after="200" w:line="276" w:lineRule="auto"/>
        <w:ind w:left="644"/>
        <w:contextualSpacing/>
        <w:jc w:val="both"/>
        <w:rPr>
          <w:rFonts w:asciiTheme="majorHAnsi" w:eastAsia="Times New Roman" w:hAnsiTheme="majorHAnsi" w:cs="Times New Roman"/>
          <w:sz w:val="24"/>
          <w:szCs w:val="24"/>
          <w:lang w:eastAsia="ru-RU"/>
        </w:rPr>
      </w:pPr>
      <w:r w:rsidRPr="00CC6F88">
        <w:rPr>
          <w:rFonts w:asciiTheme="majorHAnsi" w:eastAsia="Times New Roman" w:hAnsiTheme="majorHAnsi" w:cs="Times New Roman"/>
          <w:sz w:val="24"/>
          <w:szCs w:val="24"/>
          <w:lang w:eastAsia="ru-RU"/>
        </w:rPr>
        <w:t>Совершенствовать условия и охрану труда.</w:t>
      </w:r>
    </w:p>
    <w:p w:rsidR="006B1D7E" w:rsidRPr="00040895" w:rsidRDefault="006B1D7E" w:rsidP="00435505">
      <w:pPr>
        <w:spacing w:after="200" w:line="276" w:lineRule="auto"/>
        <w:ind w:left="644"/>
        <w:contextualSpacing/>
        <w:jc w:val="both"/>
        <w:rPr>
          <w:rFonts w:asciiTheme="majorHAnsi" w:eastAsia="Times New Roman" w:hAnsiTheme="majorHAnsi" w:cs="Times New Roman"/>
          <w:color w:val="000000" w:themeColor="text1"/>
          <w:sz w:val="24"/>
          <w:szCs w:val="24"/>
          <w:lang w:eastAsia="ru-RU"/>
        </w:rPr>
      </w:pPr>
    </w:p>
    <w:p w:rsidR="00F57BC1" w:rsidRPr="00040895" w:rsidRDefault="00F57BC1" w:rsidP="00435505">
      <w:pPr>
        <w:pStyle w:val="a7"/>
        <w:tabs>
          <w:tab w:val="num" w:pos="780"/>
        </w:tabs>
        <w:ind w:left="0"/>
        <w:rPr>
          <w:rFonts w:asciiTheme="majorHAnsi" w:hAnsiTheme="majorHAnsi"/>
          <w:b/>
          <w:color w:val="000000" w:themeColor="text1"/>
          <w:sz w:val="28"/>
          <w:szCs w:val="28"/>
        </w:rPr>
      </w:pPr>
    </w:p>
    <w:p w:rsidR="00F57BC1" w:rsidRPr="00040895" w:rsidRDefault="00A21F7B" w:rsidP="00F57BC1">
      <w:pPr>
        <w:pStyle w:val="a7"/>
        <w:tabs>
          <w:tab w:val="num" w:pos="780"/>
        </w:tabs>
        <w:ind w:left="0"/>
        <w:jc w:val="center"/>
        <w:rPr>
          <w:rFonts w:asciiTheme="majorHAnsi" w:hAnsiTheme="majorHAnsi"/>
          <w:b/>
          <w:color w:val="000000" w:themeColor="text1"/>
          <w:sz w:val="28"/>
          <w:szCs w:val="28"/>
        </w:rPr>
      </w:pPr>
      <w:r w:rsidRPr="00040895">
        <w:rPr>
          <w:rFonts w:asciiTheme="majorHAnsi" w:hAnsiTheme="majorHAnsi"/>
          <w:b/>
          <w:color w:val="000000" w:themeColor="text1"/>
          <w:sz w:val="28"/>
          <w:szCs w:val="28"/>
        </w:rPr>
        <w:t>Исполнение Государственного задания</w:t>
      </w:r>
      <w:r w:rsidR="00425838" w:rsidRPr="00040895">
        <w:rPr>
          <w:rFonts w:asciiTheme="majorHAnsi" w:hAnsiTheme="majorHAnsi"/>
          <w:b/>
          <w:color w:val="000000" w:themeColor="text1"/>
          <w:sz w:val="28"/>
          <w:szCs w:val="28"/>
        </w:rPr>
        <w:t xml:space="preserve"> в 201</w:t>
      </w:r>
      <w:r w:rsidR="00FA7B6A">
        <w:rPr>
          <w:rFonts w:asciiTheme="majorHAnsi" w:hAnsiTheme="majorHAnsi"/>
          <w:b/>
          <w:color w:val="000000" w:themeColor="text1"/>
          <w:sz w:val="28"/>
          <w:szCs w:val="28"/>
        </w:rPr>
        <w:t>9</w:t>
      </w:r>
      <w:r w:rsidR="00425838" w:rsidRPr="00040895">
        <w:rPr>
          <w:rFonts w:asciiTheme="majorHAnsi" w:hAnsiTheme="majorHAnsi"/>
          <w:b/>
          <w:color w:val="000000" w:themeColor="text1"/>
          <w:sz w:val="28"/>
          <w:szCs w:val="28"/>
        </w:rPr>
        <w:t xml:space="preserve"> году</w:t>
      </w:r>
    </w:p>
    <w:p w:rsidR="00CF12CE" w:rsidRPr="00040895" w:rsidRDefault="005A1CD6" w:rsidP="009426DE">
      <w:pPr>
        <w:pStyle w:val="a7"/>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Департаментом социального развития Ханты-Мансийского автономного округа – Югры было утверждено Государственное задание</w:t>
      </w:r>
      <w:r w:rsidR="003120D6" w:rsidRPr="00040895">
        <w:rPr>
          <w:rFonts w:asciiTheme="majorHAnsi" w:hAnsiTheme="majorHAnsi"/>
          <w:color w:val="000000" w:themeColor="text1"/>
          <w:sz w:val="24"/>
          <w:szCs w:val="24"/>
        </w:rPr>
        <w:t xml:space="preserve"> учреждению</w:t>
      </w:r>
      <w:r w:rsidRPr="00040895">
        <w:rPr>
          <w:rFonts w:asciiTheme="majorHAnsi" w:hAnsiTheme="majorHAnsi"/>
          <w:color w:val="000000" w:themeColor="text1"/>
          <w:sz w:val="24"/>
          <w:szCs w:val="24"/>
        </w:rPr>
        <w:t xml:space="preserve"> на оказание госуда</w:t>
      </w:r>
      <w:r w:rsidR="00BB558C" w:rsidRPr="00040895">
        <w:rPr>
          <w:rFonts w:asciiTheme="majorHAnsi" w:hAnsiTheme="majorHAnsi"/>
          <w:color w:val="000000" w:themeColor="text1"/>
          <w:sz w:val="24"/>
          <w:szCs w:val="24"/>
        </w:rPr>
        <w:t>рственных услуг населению в 201</w:t>
      </w:r>
      <w:r w:rsidR="00CC6F88">
        <w:rPr>
          <w:rFonts w:asciiTheme="majorHAnsi" w:hAnsiTheme="majorHAnsi"/>
          <w:color w:val="000000" w:themeColor="text1"/>
          <w:sz w:val="24"/>
          <w:szCs w:val="24"/>
        </w:rPr>
        <w:t>9</w:t>
      </w:r>
      <w:r w:rsidRPr="00040895">
        <w:rPr>
          <w:rFonts w:asciiTheme="majorHAnsi" w:hAnsiTheme="majorHAnsi"/>
          <w:color w:val="000000" w:themeColor="text1"/>
          <w:sz w:val="24"/>
          <w:szCs w:val="24"/>
        </w:rPr>
        <w:t xml:space="preserve"> году, которое составило</w:t>
      </w:r>
      <w:r w:rsidR="00435505" w:rsidRPr="00040895">
        <w:rPr>
          <w:rFonts w:asciiTheme="majorHAnsi" w:hAnsiTheme="majorHAnsi"/>
          <w:color w:val="000000" w:themeColor="text1"/>
          <w:sz w:val="24"/>
          <w:szCs w:val="24"/>
        </w:rPr>
        <w:t xml:space="preserve"> на конец года </w:t>
      </w:r>
      <w:r w:rsidRPr="00040895">
        <w:rPr>
          <w:rFonts w:asciiTheme="majorHAnsi" w:hAnsiTheme="majorHAnsi"/>
          <w:color w:val="000000" w:themeColor="text1"/>
          <w:sz w:val="24"/>
          <w:szCs w:val="24"/>
        </w:rPr>
        <w:t xml:space="preserve"> </w:t>
      </w:r>
      <w:r w:rsidR="00CC6F88">
        <w:rPr>
          <w:rFonts w:asciiTheme="majorHAnsi" w:hAnsiTheme="majorHAnsi"/>
          <w:color w:val="000000" w:themeColor="text1"/>
          <w:sz w:val="24"/>
          <w:szCs w:val="24"/>
        </w:rPr>
        <w:t>8329</w:t>
      </w:r>
      <w:r w:rsidR="009C07E5">
        <w:rPr>
          <w:rFonts w:asciiTheme="majorHAnsi" w:hAnsiTheme="majorHAnsi"/>
          <w:color w:val="000000" w:themeColor="text1"/>
          <w:sz w:val="24"/>
          <w:szCs w:val="24"/>
        </w:rPr>
        <w:t xml:space="preserve">  </w:t>
      </w:r>
      <w:r w:rsidR="00435505"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человек</w:t>
      </w:r>
      <w:r w:rsidR="009426DE" w:rsidRPr="00040895">
        <w:rPr>
          <w:rFonts w:asciiTheme="majorHAnsi" w:hAnsiTheme="majorHAnsi"/>
          <w:color w:val="000000" w:themeColor="text1"/>
          <w:sz w:val="24"/>
          <w:szCs w:val="24"/>
        </w:rPr>
        <w:t xml:space="preserve"> – </w:t>
      </w:r>
      <w:r w:rsidR="00BB558C" w:rsidRPr="00040895">
        <w:rPr>
          <w:rFonts w:asciiTheme="majorHAnsi" w:hAnsiTheme="majorHAnsi"/>
          <w:color w:val="000000" w:themeColor="text1"/>
          <w:sz w:val="24"/>
          <w:szCs w:val="24"/>
        </w:rPr>
        <w:t xml:space="preserve">полустационарная форма обслуживания, </w:t>
      </w:r>
      <w:r w:rsidR="00CC6F88">
        <w:rPr>
          <w:rFonts w:asciiTheme="majorHAnsi" w:hAnsiTheme="majorHAnsi"/>
          <w:color w:val="000000" w:themeColor="text1"/>
          <w:sz w:val="24"/>
          <w:szCs w:val="24"/>
        </w:rPr>
        <w:t>19</w:t>
      </w:r>
      <w:r w:rsidR="00622533" w:rsidRPr="00040895">
        <w:rPr>
          <w:rFonts w:asciiTheme="majorHAnsi" w:hAnsiTheme="majorHAnsi"/>
          <w:color w:val="000000" w:themeColor="text1"/>
          <w:sz w:val="24"/>
          <w:szCs w:val="24"/>
        </w:rPr>
        <w:t xml:space="preserve"> человек</w:t>
      </w:r>
      <w:r w:rsidR="00B863E1" w:rsidRPr="00040895">
        <w:rPr>
          <w:rFonts w:asciiTheme="majorHAnsi" w:hAnsiTheme="majorHAnsi"/>
          <w:color w:val="000000" w:themeColor="text1"/>
          <w:sz w:val="24"/>
          <w:szCs w:val="24"/>
        </w:rPr>
        <w:t xml:space="preserve"> </w:t>
      </w:r>
      <w:r w:rsidR="009426DE" w:rsidRPr="00040895">
        <w:rPr>
          <w:rFonts w:asciiTheme="majorHAnsi" w:hAnsiTheme="majorHAnsi"/>
          <w:color w:val="000000" w:themeColor="text1"/>
          <w:sz w:val="24"/>
          <w:szCs w:val="24"/>
        </w:rPr>
        <w:t>–</w:t>
      </w:r>
      <w:r w:rsidR="00B863E1" w:rsidRPr="00040895">
        <w:rPr>
          <w:rFonts w:asciiTheme="majorHAnsi" w:hAnsiTheme="majorHAnsi"/>
          <w:color w:val="000000" w:themeColor="text1"/>
          <w:sz w:val="24"/>
          <w:szCs w:val="24"/>
        </w:rPr>
        <w:t xml:space="preserve"> стационарное социальное обслуживание</w:t>
      </w:r>
      <w:r w:rsidRPr="00040895">
        <w:rPr>
          <w:rFonts w:asciiTheme="majorHAnsi" w:hAnsiTheme="majorHAnsi"/>
          <w:color w:val="000000" w:themeColor="text1"/>
          <w:sz w:val="24"/>
          <w:szCs w:val="24"/>
        </w:rPr>
        <w:t>.</w:t>
      </w:r>
    </w:p>
    <w:p w:rsidR="00336F9E" w:rsidRPr="00040895" w:rsidRDefault="00622533" w:rsidP="009426DE">
      <w:pPr>
        <w:spacing w:line="276" w:lineRule="auto"/>
        <w:ind w:firstLine="709"/>
        <w:jc w:val="both"/>
        <w:rPr>
          <w:rFonts w:asciiTheme="majorHAnsi" w:hAnsiTheme="majorHAnsi"/>
          <w:color w:val="000000" w:themeColor="text1"/>
          <w:sz w:val="24"/>
          <w:szCs w:val="24"/>
        </w:rPr>
      </w:pPr>
      <w:proofErr w:type="gramStart"/>
      <w:r w:rsidRPr="00040895">
        <w:rPr>
          <w:rFonts w:asciiTheme="majorHAnsi" w:hAnsiTheme="majorHAnsi"/>
          <w:color w:val="000000" w:themeColor="text1"/>
          <w:sz w:val="24"/>
          <w:szCs w:val="24"/>
        </w:rPr>
        <w:t xml:space="preserve">Во исполнение </w:t>
      </w:r>
      <w:r w:rsidR="00B863E1" w:rsidRPr="00040895">
        <w:rPr>
          <w:rFonts w:asciiTheme="majorHAnsi" w:hAnsiTheme="majorHAnsi"/>
          <w:color w:val="000000" w:themeColor="text1"/>
          <w:sz w:val="24"/>
          <w:szCs w:val="24"/>
        </w:rPr>
        <w:t>федеральн</w:t>
      </w:r>
      <w:r w:rsidRPr="00040895">
        <w:rPr>
          <w:rFonts w:asciiTheme="majorHAnsi" w:hAnsiTheme="majorHAnsi"/>
          <w:color w:val="000000" w:themeColor="text1"/>
          <w:sz w:val="24"/>
          <w:szCs w:val="24"/>
        </w:rPr>
        <w:t>ого</w:t>
      </w:r>
      <w:r w:rsidR="00B863E1" w:rsidRPr="00040895">
        <w:rPr>
          <w:rFonts w:asciiTheme="majorHAnsi" w:hAnsiTheme="majorHAnsi"/>
          <w:color w:val="000000" w:themeColor="text1"/>
          <w:sz w:val="24"/>
          <w:szCs w:val="24"/>
        </w:rPr>
        <w:t xml:space="preserve"> закон</w:t>
      </w:r>
      <w:r w:rsidRPr="00040895">
        <w:rPr>
          <w:rFonts w:asciiTheme="majorHAnsi" w:hAnsiTheme="majorHAnsi"/>
          <w:color w:val="000000" w:themeColor="text1"/>
          <w:sz w:val="24"/>
          <w:szCs w:val="24"/>
        </w:rPr>
        <w:t>а</w:t>
      </w:r>
      <w:r w:rsidR="00B863E1" w:rsidRPr="00040895">
        <w:rPr>
          <w:rFonts w:asciiTheme="majorHAnsi" w:hAnsiTheme="majorHAnsi"/>
          <w:color w:val="000000" w:themeColor="text1"/>
          <w:sz w:val="24"/>
          <w:szCs w:val="24"/>
        </w:rPr>
        <w:t xml:space="preserve"> № 442-ФЗ от 28 декабря 2013 года «Об основах социального обслуживания</w:t>
      </w:r>
      <w:r w:rsidR="00AC1C0F" w:rsidRPr="00040895">
        <w:rPr>
          <w:rFonts w:asciiTheme="majorHAnsi" w:hAnsiTheme="majorHAnsi"/>
          <w:color w:val="000000" w:themeColor="text1"/>
          <w:sz w:val="24"/>
          <w:szCs w:val="24"/>
        </w:rPr>
        <w:t xml:space="preserve"> граждан </w:t>
      </w:r>
      <w:r w:rsidR="00B863E1" w:rsidRPr="00040895">
        <w:rPr>
          <w:rFonts w:asciiTheme="majorHAnsi" w:hAnsiTheme="majorHAnsi"/>
          <w:color w:val="000000" w:themeColor="text1"/>
          <w:sz w:val="24"/>
          <w:szCs w:val="24"/>
        </w:rPr>
        <w:t xml:space="preserve"> в Российской </w:t>
      </w:r>
      <w:r w:rsidR="00C401A6" w:rsidRPr="00040895">
        <w:rPr>
          <w:rFonts w:asciiTheme="majorHAnsi" w:hAnsiTheme="majorHAnsi"/>
          <w:color w:val="000000" w:themeColor="text1"/>
          <w:sz w:val="24"/>
          <w:szCs w:val="24"/>
        </w:rPr>
        <w:t>Федерации»</w:t>
      </w:r>
      <w:r w:rsidR="00C72A36" w:rsidRPr="00040895">
        <w:rPr>
          <w:rFonts w:asciiTheme="majorHAnsi" w:hAnsiTheme="majorHAnsi"/>
          <w:color w:val="000000" w:themeColor="text1"/>
          <w:sz w:val="24"/>
          <w:szCs w:val="24"/>
        </w:rPr>
        <w:t xml:space="preserve"> (далее – 442-ФЗ)</w:t>
      </w:r>
      <w:r w:rsidRPr="00040895">
        <w:rPr>
          <w:rFonts w:asciiTheme="majorHAnsi" w:hAnsiTheme="majorHAnsi"/>
          <w:color w:val="000000" w:themeColor="text1"/>
          <w:sz w:val="24"/>
          <w:szCs w:val="24"/>
        </w:rPr>
        <w:t xml:space="preserve"> специалисты учреждения предоставляют социальное обслуживание </w:t>
      </w:r>
      <w:r w:rsidR="00336F9E" w:rsidRPr="00040895">
        <w:rPr>
          <w:rFonts w:asciiTheme="majorHAnsi" w:hAnsiTheme="majorHAnsi"/>
          <w:color w:val="000000" w:themeColor="text1"/>
          <w:sz w:val="24"/>
          <w:szCs w:val="24"/>
        </w:rPr>
        <w:t>получател</w:t>
      </w:r>
      <w:r w:rsidRPr="00040895">
        <w:rPr>
          <w:rFonts w:asciiTheme="majorHAnsi" w:hAnsiTheme="majorHAnsi"/>
          <w:color w:val="000000" w:themeColor="text1"/>
          <w:sz w:val="24"/>
          <w:szCs w:val="24"/>
        </w:rPr>
        <w:t xml:space="preserve">ям </w:t>
      </w:r>
      <w:r w:rsidR="00336F9E" w:rsidRPr="00040895">
        <w:rPr>
          <w:rFonts w:asciiTheme="majorHAnsi" w:hAnsiTheme="majorHAnsi"/>
          <w:color w:val="000000" w:themeColor="text1"/>
          <w:sz w:val="24"/>
          <w:szCs w:val="24"/>
        </w:rPr>
        <w:t>социальных услуг</w:t>
      </w:r>
      <w:r w:rsidRPr="00040895">
        <w:rPr>
          <w:rFonts w:asciiTheme="majorHAnsi" w:hAnsiTheme="majorHAnsi"/>
          <w:color w:val="000000" w:themeColor="text1"/>
          <w:sz w:val="24"/>
          <w:szCs w:val="24"/>
        </w:rPr>
        <w:t xml:space="preserve"> на основании </w:t>
      </w:r>
      <w:r w:rsidR="00AC1C0F" w:rsidRPr="00040895">
        <w:rPr>
          <w:rFonts w:asciiTheme="majorHAnsi" w:hAnsiTheme="majorHAnsi"/>
          <w:color w:val="000000" w:themeColor="text1"/>
          <w:sz w:val="24"/>
          <w:szCs w:val="24"/>
        </w:rPr>
        <w:t>индивидуальн</w:t>
      </w:r>
      <w:r w:rsidRPr="00040895">
        <w:rPr>
          <w:rFonts w:asciiTheme="majorHAnsi" w:hAnsiTheme="majorHAnsi"/>
          <w:color w:val="000000" w:themeColor="text1"/>
          <w:sz w:val="24"/>
          <w:szCs w:val="24"/>
        </w:rPr>
        <w:t>ых</w:t>
      </w:r>
      <w:r w:rsidR="00AC1C0F" w:rsidRPr="00040895">
        <w:rPr>
          <w:rFonts w:asciiTheme="majorHAnsi" w:hAnsiTheme="majorHAnsi"/>
          <w:color w:val="000000" w:themeColor="text1"/>
          <w:sz w:val="24"/>
          <w:szCs w:val="24"/>
        </w:rPr>
        <w:t xml:space="preserve"> программ</w:t>
      </w:r>
      <w:r w:rsidRPr="00040895">
        <w:rPr>
          <w:rFonts w:asciiTheme="majorHAnsi" w:hAnsiTheme="majorHAnsi"/>
          <w:color w:val="000000" w:themeColor="text1"/>
          <w:sz w:val="24"/>
          <w:szCs w:val="24"/>
        </w:rPr>
        <w:t xml:space="preserve"> </w:t>
      </w:r>
      <w:r w:rsidR="00AC1C0F" w:rsidRPr="00040895">
        <w:rPr>
          <w:rFonts w:asciiTheme="majorHAnsi" w:hAnsiTheme="majorHAnsi"/>
          <w:color w:val="000000" w:themeColor="text1"/>
          <w:sz w:val="24"/>
          <w:szCs w:val="24"/>
        </w:rPr>
        <w:t xml:space="preserve"> получател</w:t>
      </w:r>
      <w:r w:rsidRPr="00040895">
        <w:rPr>
          <w:rFonts w:asciiTheme="majorHAnsi" w:hAnsiTheme="majorHAnsi"/>
          <w:color w:val="000000" w:themeColor="text1"/>
          <w:sz w:val="24"/>
          <w:szCs w:val="24"/>
        </w:rPr>
        <w:t>ей</w:t>
      </w:r>
      <w:r w:rsidR="00AC1C0F" w:rsidRPr="00040895">
        <w:rPr>
          <w:rFonts w:asciiTheme="majorHAnsi" w:hAnsiTheme="majorHAnsi"/>
          <w:color w:val="000000" w:themeColor="text1"/>
          <w:sz w:val="24"/>
          <w:szCs w:val="24"/>
        </w:rPr>
        <w:t xml:space="preserve"> социальных услуг (далее – ИППСУ</w:t>
      </w:r>
      <w:r w:rsidRPr="00040895">
        <w:rPr>
          <w:rFonts w:asciiTheme="majorHAnsi" w:hAnsiTheme="majorHAnsi"/>
          <w:color w:val="000000" w:themeColor="text1"/>
          <w:sz w:val="24"/>
          <w:szCs w:val="24"/>
        </w:rPr>
        <w:t>)</w:t>
      </w:r>
      <w:r w:rsidR="00EB0D84" w:rsidRPr="00040895">
        <w:rPr>
          <w:rFonts w:asciiTheme="majorHAnsi" w:hAnsiTheme="majorHAnsi"/>
          <w:color w:val="000000" w:themeColor="text1"/>
          <w:sz w:val="24"/>
          <w:szCs w:val="24"/>
        </w:rPr>
        <w:t xml:space="preserve">, а также </w:t>
      </w:r>
      <w:r w:rsidR="00C93D13" w:rsidRPr="00040895">
        <w:rPr>
          <w:rStyle w:val="af0"/>
          <w:rFonts w:asciiTheme="majorHAnsi" w:hAnsiTheme="majorHAnsi"/>
          <w:color w:val="000000" w:themeColor="text1"/>
          <w:sz w:val="24"/>
          <w:szCs w:val="24"/>
        </w:rPr>
        <w:t>проводят широкую профилактическую работу среди населения района</w:t>
      </w:r>
      <w:r w:rsidR="000D683D" w:rsidRPr="00040895">
        <w:rPr>
          <w:rStyle w:val="af0"/>
          <w:rFonts w:asciiTheme="majorHAnsi" w:hAnsiTheme="majorHAnsi"/>
          <w:color w:val="000000" w:themeColor="text1"/>
          <w:sz w:val="24"/>
          <w:szCs w:val="24"/>
        </w:rPr>
        <w:t xml:space="preserve">: профилактика безнадзорности несовершеннолетних, профилактика </w:t>
      </w:r>
      <w:proofErr w:type="spellStart"/>
      <w:r w:rsidR="000D683D" w:rsidRPr="00040895">
        <w:rPr>
          <w:rStyle w:val="af0"/>
          <w:rFonts w:asciiTheme="majorHAnsi" w:hAnsiTheme="majorHAnsi"/>
          <w:color w:val="000000" w:themeColor="text1"/>
          <w:sz w:val="24"/>
          <w:szCs w:val="24"/>
        </w:rPr>
        <w:t>девиантного</w:t>
      </w:r>
      <w:proofErr w:type="spellEnd"/>
      <w:r w:rsidR="000D683D" w:rsidRPr="00040895">
        <w:rPr>
          <w:rStyle w:val="af0"/>
          <w:rFonts w:asciiTheme="majorHAnsi" w:hAnsiTheme="majorHAnsi"/>
          <w:color w:val="000000" w:themeColor="text1"/>
          <w:sz w:val="24"/>
          <w:szCs w:val="24"/>
        </w:rPr>
        <w:t xml:space="preserve"> поведения и асоциальных проявлений среди молодежи, профилактика семейного неблагополучия</w:t>
      </w:r>
      <w:proofErr w:type="gramEnd"/>
      <w:r w:rsidR="00717A71" w:rsidRPr="00040895">
        <w:rPr>
          <w:rStyle w:val="af0"/>
          <w:rFonts w:asciiTheme="majorHAnsi" w:hAnsiTheme="majorHAnsi"/>
          <w:color w:val="000000" w:themeColor="text1"/>
          <w:sz w:val="24"/>
          <w:szCs w:val="24"/>
        </w:rPr>
        <w:t xml:space="preserve"> и социального сиротства.</w:t>
      </w:r>
      <w:r w:rsidR="000D683D" w:rsidRPr="00040895">
        <w:rPr>
          <w:rStyle w:val="af0"/>
          <w:rFonts w:asciiTheme="majorHAnsi" w:hAnsiTheme="majorHAnsi"/>
          <w:color w:val="000000" w:themeColor="text1"/>
          <w:sz w:val="24"/>
          <w:szCs w:val="24"/>
        </w:rPr>
        <w:t xml:space="preserve"> </w:t>
      </w:r>
    </w:p>
    <w:p w:rsidR="00FD75A3" w:rsidRPr="00040895" w:rsidRDefault="00336F9E" w:rsidP="00831AA3">
      <w:pPr>
        <w:pStyle w:val="a7"/>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По результатам деятельности</w:t>
      </w:r>
      <w:r w:rsidR="00900BE4" w:rsidRPr="00040895">
        <w:rPr>
          <w:rFonts w:asciiTheme="majorHAnsi" w:hAnsiTheme="majorHAnsi"/>
          <w:color w:val="000000" w:themeColor="text1"/>
          <w:sz w:val="24"/>
          <w:szCs w:val="24"/>
        </w:rPr>
        <w:t xml:space="preserve"> в</w:t>
      </w:r>
      <w:r w:rsidR="00F603FD" w:rsidRPr="00040895">
        <w:rPr>
          <w:rFonts w:asciiTheme="majorHAnsi" w:hAnsiTheme="majorHAnsi"/>
          <w:color w:val="000000" w:themeColor="text1"/>
          <w:sz w:val="24"/>
          <w:szCs w:val="24"/>
        </w:rPr>
        <w:t xml:space="preserve"> 201</w:t>
      </w:r>
      <w:r w:rsidR="00445500">
        <w:rPr>
          <w:rFonts w:asciiTheme="majorHAnsi" w:hAnsiTheme="majorHAnsi"/>
          <w:color w:val="000000" w:themeColor="text1"/>
          <w:sz w:val="24"/>
          <w:szCs w:val="24"/>
        </w:rPr>
        <w:t>9</w:t>
      </w:r>
      <w:r w:rsidR="003030AA" w:rsidRPr="00040895">
        <w:rPr>
          <w:rFonts w:asciiTheme="majorHAnsi" w:hAnsiTheme="majorHAnsi"/>
          <w:color w:val="000000" w:themeColor="text1"/>
          <w:sz w:val="24"/>
          <w:szCs w:val="24"/>
        </w:rPr>
        <w:t xml:space="preserve"> году специалисты учре</w:t>
      </w:r>
      <w:r w:rsidR="00072F05" w:rsidRPr="00040895">
        <w:rPr>
          <w:rFonts w:asciiTheme="majorHAnsi" w:hAnsiTheme="majorHAnsi"/>
          <w:color w:val="000000" w:themeColor="text1"/>
          <w:sz w:val="24"/>
          <w:szCs w:val="24"/>
        </w:rPr>
        <w:t>ждени</w:t>
      </w:r>
      <w:r w:rsidR="00430043" w:rsidRPr="00040895">
        <w:rPr>
          <w:rFonts w:asciiTheme="majorHAnsi" w:hAnsiTheme="majorHAnsi"/>
          <w:color w:val="000000" w:themeColor="text1"/>
          <w:sz w:val="24"/>
          <w:szCs w:val="24"/>
        </w:rPr>
        <w:t>я обслужили первично</w:t>
      </w:r>
      <w:r w:rsidR="00622533" w:rsidRPr="00040895">
        <w:rPr>
          <w:rFonts w:asciiTheme="majorHAnsi" w:hAnsiTheme="majorHAnsi"/>
          <w:color w:val="000000" w:themeColor="text1"/>
          <w:sz w:val="24"/>
          <w:szCs w:val="24"/>
        </w:rPr>
        <w:t xml:space="preserve"> </w:t>
      </w:r>
      <w:r w:rsidR="00FA7B6A" w:rsidRPr="009C07E5">
        <w:rPr>
          <w:rFonts w:asciiTheme="majorHAnsi" w:hAnsiTheme="majorHAnsi"/>
          <w:sz w:val="24"/>
          <w:szCs w:val="24"/>
        </w:rPr>
        <w:t>8401</w:t>
      </w:r>
      <w:r w:rsidR="00622533" w:rsidRPr="009C07E5">
        <w:rPr>
          <w:rFonts w:asciiTheme="majorHAnsi" w:hAnsiTheme="majorHAnsi"/>
          <w:sz w:val="24"/>
          <w:szCs w:val="24"/>
        </w:rPr>
        <w:t xml:space="preserve"> </w:t>
      </w:r>
      <w:r w:rsidR="00072F05" w:rsidRPr="009C07E5">
        <w:rPr>
          <w:rFonts w:asciiTheme="majorHAnsi" w:hAnsiTheme="majorHAnsi"/>
          <w:sz w:val="24"/>
          <w:szCs w:val="24"/>
        </w:rPr>
        <w:t>граждан</w:t>
      </w:r>
      <w:r w:rsidR="00622533" w:rsidRPr="009C07E5">
        <w:rPr>
          <w:rFonts w:asciiTheme="majorHAnsi" w:hAnsiTheme="majorHAnsi"/>
          <w:sz w:val="24"/>
          <w:szCs w:val="24"/>
        </w:rPr>
        <w:t>ина</w:t>
      </w:r>
      <w:r w:rsidR="00072F05" w:rsidRPr="009C07E5">
        <w:rPr>
          <w:rFonts w:asciiTheme="majorHAnsi" w:hAnsiTheme="majorHAnsi"/>
          <w:sz w:val="24"/>
          <w:szCs w:val="24"/>
        </w:rPr>
        <w:t xml:space="preserve">, </w:t>
      </w:r>
      <w:r w:rsidR="00445500" w:rsidRPr="009C07E5">
        <w:rPr>
          <w:rFonts w:asciiTheme="majorHAnsi" w:hAnsiTheme="majorHAnsi"/>
          <w:sz w:val="24"/>
          <w:szCs w:val="24"/>
        </w:rPr>
        <w:t>2389</w:t>
      </w:r>
      <w:r w:rsidR="00654CFB" w:rsidRPr="009C07E5">
        <w:rPr>
          <w:rFonts w:asciiTheme="majorHAnsi" w:hAnsiTheme="majorHAnsi"/>
          <w:sz w:val="24"/>
          <w:szCs w:val="24"/>
        </w:rPr>
        <w:t xml:space="preserve"> сем</w:t>
      </w:r>
      <w:r w:rsidR="00445500" w:rsidRPr="009C07E5">
        <w:rPr>
          <w:rFonts w:asciiTheme="majorHAnsi" w:hAnsiTheme="majorHAnsi"/>
          <w:sz w:val="24"/>
          <w:szCs w:val="24"/>
        </w:rPr>
        <w:t>ей</w:t>
      </w:r>
      <w:r w:rsidR="00072F05" w:rsidRPr="009C07E5">
        <w:rPr>
          <w:rFonts w:asciiTheme="majorHAnsi" w:hAnsiTheme="majorHAnsi"/>
          <w:sz w:val="24"/>
          <w:szCs w:val="24"/>
        </w:rPr>
        <w:t xml:space="preserve">, оказали </w:t>
      </w:r>
      <w:r w:rsidR="00445500" w:rsidRPr="009C07E5">
        <w:rPr>
          <w:rFonts w:asciiTheme="majorHAnsi" w:hAnsiTheme="majorHAnsi"/>
          <w:sz w:val="24"/>
          <w:szCs w:val="24"/>
        </w:rPr>
        <w:t>116071</w:t>
      </w:r>
      <w:r w:rsidR="003030AA" w:rsidRPr="009C07E5">
        <w:rPr>
          <w:rFonts w:asciiTheme="majorHAnsi" w:hAnsiTheme="majorHAnsi"/>
          <w:sz w:val="24"/>
          <w:szCs w:val="24"/>
        </w:rPr>
        <w:t xml:space="preserve"> услуг</w:t>
      </w:r>
      <w:r w:rsidR="009C07E5" w:rsidRPr="009C07E5">
        <w:rPr>
          <w:rFonts w:asciiTheme="majorHAnsi" w:hAnsiTheme="majorHAnsi"/>
          <w:sz w:val="24"/>
          <w:szCs w:val="24"/>
        </w:rPr>
        <w:t>у</w:t>
      </w:r>
      <w:r w:rsidR="00072F05" w:rsidRPr="00040895">
        <w:rPr>
          <w:rFonts w:asciiTheme="majorHAnsi" w:hAnsiTheme="majorHAnsi"/>
          <w:color w:val="000000" w:themeColor="text1"/>
          <w:sz w:val="24"/>
          <w:szCs w:val="24"/>
        </w:rPr>
        <w:t xml:space="preserve">, </w:t>
      </w:r>
      <w:r w:rsidR="00072F05" w:rsidRPr="00831AA3">
        <w:rPr>
          <w:rFonts w:asciiTheme="majorHAnsi" w:hAnsiTheme="majorHAnsi"/>
          <w:color w:val="000000" w:themeColor="text1"/>
          <w:sz w:val="24"/>
          <w:szCs w:val="24"/>
        </w:rPr>
        <w:t xml:space="preserve">зафиксировано </w:t>
      </w:r>
      <w:r w:rsidR="00820411" w:rsidRPr="00831AA3">
        <w:rPr>
          <w:rFonts w:asciiTheme="majorHAnsi" w:hAnsiTheme="majorHAnsi"/>
          <w:color w:val="000000" w:themeColor="text1"/>
          <w:sz w:val="24"/>
          <w:szCs w:val="24"/>
        </w:rPr>
        <w:t>46</w:t>
      </w:r>
      <w:r w:rsidR="00831AA3" w:rsidRPr="00831AA3">
        <w:rPr>
          <w:rFonts w:asciiTheme="majorHAnsi" w:hAnsiTheme="majorHAnsi"/>
          <w:color w:val="000000" w:themeColor="text1"/>
          <w:sz w:val="24"/>
          <w:szCs w:val="24"/>
        </w:rPr>
        <w:t>930</w:t>
      </w:r>
      <w:r w:rsidR="00464568" w:rsidRPr="00040895">
        <w:rPr>
          <w:rFonts w:asciiTheme="majorHAnsi" w:hAnsiTheme="majorHAnsi"/>
          <w:color w:val="000000" w:themeColor="text1"/>
          <w:sz w:val="24"/>
          <w:szCs w:val="24"/>
        </w:rPr>
        <w:t xml:space="preserve"> обращени</w:t>
      </w:r>
      <w:r w:rsidR="00573F06" w:rsidRPr="00040895">
        <w:rPr>
          <w:rFonts w:asciiTheme="majorHAnsi" w:hAnsiTheme="majorHAnsi"/>
          <w:color w:val="000000" w:themeColor="text1"/>
          <w:sz w:val="24"/>
          <w:szCs w:val="24"/>
        </w:rPr>
        <w:t>й</w:t>
      </w:r>
      <w:r w:rsidR="003030AA" w:rsidRPr="00040895">
        <w:rPr>
          <w:rFonts w:asciiTheme="majorHAnsi" w:hAnsiTheme="majorHAnsi"/>
          <w:color w:val="000000" w:themeColor="text1"/>
          <w:sz w:val="24"/>
          <w:szCs w:val="24"/>
        </w:rPr>
        <w:t xml:space="preserve"> граждан.</w:t>
      </w:r>
    </w:p>
    <w:p w:rsidR="00EB0D84" w:rsidRPr="00040895" w:rsidRDefault="001809FC" w:rsidP="0026168A">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noProof/>
          <w:color w:val="000000" w:themeColor="text1"/>
          <w:sz w:val="24"/>
          <w:szCs w:val="24"/>
        </w:rPr>
        <w:drawing>
          <wp:inline distT="0" distB="0" distL="0" distR="0">
            <wp:extent cx="5719313" cy="3562709"/>
            <wp:effectExtent l="57150" t="57150" r="3429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0411" w:rsidRPr="00040895" w:rsidRDefault="00820411" w:rsidP="00820411">
      <w:pPr>
        <w:spacing w:line="276" w:lineRule="auto"/>
        <w:jc w:val="both"/>
        <w:rPr>
          <w:rFonts w:asciiTheme="majorHAnsi" w:hAnsiTheme="majorHAnsi"/>
          <w:color w:val="000000" w:themeColor="text1"/>
          <w:sz w:val="24"/>
          <w:szCs w:val="24"/>
        </w:rPr>
      </w:pPr>
    </w:p>
    <w:p w:rsidR="009C07E5" w:rsidRPr="009C07E5" w:rsidRDefault="009C07E5" w:rsidP="009C07E5">
      <w:pPr>
        <w:spacing w:line="276" w:lineRule="auto"/>
        <w:ind w:firstLine="708"/>
        <w:jc w:val="both"/>
        <w:rPr>
          <w:rFonts w:asciiTheme="majorHAnsi" w:eastAsia="Calibri" w:hAnsiTheme="majorHAnsi" w:cs="Times New Roman"/>
          <w:sz w:val="24"/>
          <w:szCs w:val="24"/>
        </w:rPr>
      </w:pPr>
      <w:r w:rsidRPr="009C07E5">
        <w:rPr>
          <w:rFonts w:asciiTheme="majorHAnsi" w:eastAsia="Calibri" w:hAnsiTheme="majorHAnsi" w:cs="Times New Roman"/>
          <w:sz w:val="24"/>
          <w:szCs w:val="24"/>
        </w:rPr>
        <w:t>Сокращение  государственного задания произведено в полустационарной форме социального обслуживания на 564 человека.</w:t>
      </w:r>
    </w:p>
    <w:p w:rsidR="0035236B" w:rsidRPr="0035236B" w:rsidRDefault="009C07E5" w:rsidP="0035236B">
      <w:pPr>
        <w:spacing w:line="276" w:lineRule="auto"/>
        <w:ind w:firstLine="708"/>
        <w:jc w:val="both"/>
        <w:rPr>
          <w:rFonts w:asciiTheme="majorHAnsi" w:eastAsia="Calibri" w:hAnsiTheme="majorHAnsi" w:cs="Times New Roman"/>
          <w:sz w:val="24"/>
          <w:szCs w:val="24"/>
        </w:rPr>
      </w:pPr>
      <w:r w:rsidRPr="009C07E5">
        <w:rPr>
          <w:rFonts w:asciiTheme="majorHAnsi" w:eastAsia="Calibri" w:hAnsiTheme="majorHAnsi" w:cs="Times New Roman"/>
          <w:sz w:val="24"/>
          <w:szCs w:val="24"/>
        </w:rPr>
        <w:t xml:space="preserve">В связи с образовавшимися с 01.06.2019 г. по 30.09.2019 г. вакансиями должностей (17 вакансий), по причине выезда сотрудников для проживания за пределы округа и района (35%), по причине выхода на пенсию или в отпуск по </w:t>
      </w:r>
      <w:r w:rsidRPr="009C07E5">
        <w:rPr>
          <w:rFonts w:asciiTheme="majorHAnsi" w:eastAsia="Calibri" w:hAnsiTheme="majorHAnsi" w:cs="Times New Roman"/>
          <w:sz w:val="24"/>
          <w:szCs w:val="24"/>
        </w:rPr>
        <w:lastRenderedPageBreak/>
        <w:t xml:space="preserve">уходу за ребенком (29%). </w:t>
      </w:r>
      <w:proofErr w:type="gramStart"/>
      <w:r w:rsidRPr="009C07E5">
        <w:rPr>
          <w:rFonts w:asciiTheme="majorHAnsi" w:eastAsia="Calibri" w:hAnsiTheme="majorHAnsi" w:cs="Times New Roman"/>
          <w:sz w:val="24"/>
          <w:szCs w:val="24"/>
        </w:rPr>
        <w:t xml:space="preserve">Также  вакансии (36%) образовались в связи  с изменением структуры и штатной численности бюджетного учреждения «Нефтеюганский районный  комплексный центр социального обслуживания населения» с 1 августа 2019 года в соответствии с приказом Депсоцразвития Югры от 29 мая 2019 года № 507-р </w:t>
      </w:r>
      <w:r w:rsidR="00B4362B">
        <w:rPr>
          <w:rFonts w:asciiTheme="majorHAnsi" w:eastAsia="Calibri" w:hAnsiTheme="majorHAnsi" w:cs="Times New Roman"/>
          <w:sz w:val="24"/>
          <w:szCs w:val="24"/>
        </w:rPr>
        <w:t xml:space="preserve">«Об утверждении </w:t>
      </w:r>
      <w:proofErr w:type="spellStart"/>
      <w:r w:rsidR="00B4362B">
        <w:rPr>
          <w:rFonts w:asciiTheme="majorHAnsi" w:eastAsia="Calibri" w:hAnsiTheme="majorHAnsi" w:cs="Times New Roman"/>
          <w:sz w:val="24"/>
          <w:szCs w:val="24"/>
        </w:rPr>
        <w:t>щтатной</w:t>
      </w:r>
      <w:proofErr w:type="spellEnd"/>
      <w:r w:rsidR="00B4362B">
        <w:rPr>
          <w:rFonts w:asciiTheme="majorHAnsi" w:eastAsia="Calibri" w:hAnsiTheme="majorHAnsi" w:cs="Times New Roman"/>
          <w:sz w:val="24"/>
          <w:szCs w:val="24"/>
        </w:rPr>
        <w:t xml:space="preserve"> численности учреждений, подведомственных Депсоцразвития Югры» </w:t>
      </w:r>
      <w:r w:rsidRPr="009C07E5">
        <w:rPr>
          <w:rFonts w:asciiTheme="majorHAnsi" w:eastAsia="Calibri" w:hAnsiTheme="majorHAnsi" w:cs="Times New Roman"/>
          <w:sz w:val="24"/>
          <w:szCs w:val="24"/>
        </w:rPr>
        <w:t>(</w:t>
      </w:r>
      <w:r w:rsidR="00B4362B">
        <w:rPr>
          <w:rFonts w:asciiTheme="majorHAnsi" w:eastAsia="Calibri" w:hAnsiTheme="majorHAnsi" w:cs="Times New Roman"/>
          <w:sz w:val="24"/>
          <w:szCs w:val="24"/>
        </w:rPr>
        <w:t xml:space="preserve">переименованы отделения, </w:t>
      </w:r>
      <w:r w:rsidRPr="009C07E5">
        <w:rPr>
          <w:rFonts w:asciiTheme="majorHAnsi" w:eastAsia="Calibri" w:hAnsiTheme="majorHAnsi" w:cs="Times New Roman"/>
          <w:sz w:val="24"/>
          <w:szCs w:val="24"/>
        </w:rPr>
        <w:t>сокращено 2 специалиста по работе с семьей в отделении социального сопровождения граждан</w:t>
      </w:r>
      <w:proofErr w:type="gramEnd"/>
      <w:r w:rsidRPr="009C07E5">
        <w:rPr>
          <w:rFonts w:asciiTheme="majorHAnsi" w:eastAsia="Calibri" w:hAnsiTheme="majorHAnsi" w:cs="Times New Roman"/>
          <w:sz w:val="24"/>
          <w:szCs w:val="24"/>
        </w:rPr>
        <w:t xml:space="preserve"> и в отделении психологической помощи гражданам, объединено два филиала, ликвидирован сектор дневного пребывания граждан пожилого возраста в филиалах, образовано отделение социальной реабилитации и </w:t>
      </w:r>
      <w:proofErr w:type="spellStart"/>
      <w:r w:rsidRPr="009C07E5">
        <w:rPr>
          <w:rFonts w:asciiTheme="majorHAnsi" w:eastAsia="Calibri" w:hAnsiTheme="majorHAnsi" w:cs="Times New Roman"/>
          <w:sz w:val="24"/>
          <w:szCs w:val="24"/>
        </w:rPr>
        <w:t>абилитации</w:t>
      </w:r>
      <w:proofErr w:type="spellEnd"/>
      <w:r w:rsidRPr="009C07E5">
        <w:rPr>
          <w:rFonts w:asciiTheme="majorHAnsi" w:eastAsia="Calibri" w:hAnsiTheme="majorHAnsi" w:cs="Times New Roman"/>
          <w:sz w:val="24"/>
          <w:szCs w:val="24"/>
        </w:rPr>
        <w:t>).</w:t>
      </w:r>
    </w:p>
    <w:p w:rsidR="00F5413B" w:rsidRPr="00040895" w:rsidRDefault="008739AA" w:rsidP="00F5413B">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Количество получателей социальных услуг по формам обслуживания</w:t>
      </w:r>
    </w:p>
    <w:tbl>
      <w:tblPr>
        <w:tblStyle w:val="ae"/>
        <w:tblW w:w="9173" w:type="dxa"/>
        <w:tblInd w:w="250" w:type="dxa"/>
        <w:tblLayout w:type="fixed"/>
        <w:tblLook w:val="04A0" w:firstRow="1" w:lastRow="0" w:firstColumn="1" w:lastColumn="0" w:noHBand="0" w:noVBand="1"/>
      </w:tblPr>
      <w:tblGrid>
        <w:gridCol w:w="4111"/>
        <w:gridCol w:w="1275"/>
        <w:gridCol w:w="1263"/>
        <w:gridCol w:w="1262"/>
        <w:gridCol w:w="1262"/>
      </w:tblGrid>
      <w:tr w:rsidR="00040895" w:rsidRPr="00040895" w:rsidTr="005E17A9">
        <w:tc>
          <w:tcPr>
            <w:tcW w:w="4111" w:type="dxa"/>
            <w:vMerge w:val="restart"/>
            <w:vAlign w:val="center"/>
          </w:tcPr>
          <w:p w:rsidR="007B6AEF" w:rsidRPr="00040895" w:rsidRDefault="007B6AEF" w:rsidP="005E17A9">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Формы обслуживания</w:t>
            </w:r>
          </w:p>
        </w:tc>
        <w:tc>
          <w:tcPr>
            <w:tcW w:w="2538" w:type="dxa"/>
            <w:gridSpan w:val="2"/>
          </w:tcPr>
          <w:p w:rsidR="005E17A9" w:rsidRPr="00F745E4" w:rsidRDefault="003A4ED9" w:rsidP="00820411">
            <w:pPr>
              <w:pStyle w:val="a7"/>
              <w:tabs>
                <w:tab w:val="num" w:pos="780"/>
              </w:tabs>
              <w:spacing w:after="0" w:line="240" w:lineRule="auto"/>
              <w:ind w:left="0"/>
              <w:jc w:val="center"/>
              <w:rPr>
                <w:rFonts w:asciiTheme="majorHAnsi" w:hAnsiTheme="majorHAnsi"/>
                <w:b/>
              </w:rPr>
            </w:pPr>
            <w:r w:rsidRPr="00F745E4">
              <w:rPr>
                <w:rFonts w:asciiTheme="majorHAnsi" w:hAnsiTheme="majorHAnsi"/>
                <w:b/>
              </w:rPr>
              <w:t>2018</w:t>
            </w:r>
          </w:p>
        </w:tc>
        <w:tc>
          <w:tcPr>
            <w:tcW w:w="2524" w:type="dxa"/>
            <w:gridSpan w:val="2"/>
          </w:tcPr>
          <w:p w:rsidR="007B6AEF" w:rsidRPr="00F745E4" w:rsidRDefault="00820411" w:rsidP="00831AA3">
            <w:pPr>
              <w:pStyle w:val="a7"/>
              <w:tabs>
                <w:tab w:val="num" w:pos="780"/>
              </w:tabs>
              <w:spacing w:after="0" w:line="240" w:lineRule="auto"/>
              <w:ind w:left="0"/>
              <w:jc w:val="center"/>
              <w:rPr>
                <w:rFonts w:asciiTheme="majorHAnsi" w:hAnsiTheme="majorHAnsi"/>
                <w:b/>
              </w:rPr>
            </w:pPr>
            <w:r w:rsidRPr="00F745E4">
              <w:rPr>
                <w:rFonts w:asciiTheme="majorHAnsi" w:hAnsiTheme="majorHAnsi"/>
                <w:b/>
              </w:rPr>
              <w:t>201</w:t>
            </w:r>
            <w:r w:rsidR="00831AA3" w:rsidRPr="00F745E4">
              <w:rPr>
                <w:rFonts w:asciiTheme="majorHAnsi" w:hAnsiTheme="majorHAnsi"/>
                <w:b/>
              </w:rPr>
              <w:t>9</w:t>
            </w:r>
          </w:p>
        </w:tc>
      </w:tr>
      <w:tr w:rsidR="00040895" w:rsidRPr="00040895" w:rsidTr="00021838">
        <w:tc>
          <w:tcPr>
            <w:tcW w:w="4111" w:type="dxa"/>
            <w:vMerge/>
          </w:tcPr>
          <w:p w:rsidR="007B6AEF" w:rsidRPr="00040895" w:rsidRDefault="007B6AEF" w:rsidP="00F57BC1">
            <w:pPr>
              <w:pStyle w:val="a7"/>
              <w:tabs>
                <w:tab w:val="num" w:pos="780"/>
              </w:tabs>
              <w:spacing w:after="0" w:line="240" w:lineRule="auto"/>
              <w:ind w:left="0"/>
              <w:jc w:val="center"/>
              <w:rPr>
                <w:rFonts w:asciiTheme="majorHAnsi" w:hAnsiTheme="majorHAnsi"/>
                <w:b/>
                <w:color w:val="000000" w:themeColor="text1"/>
              </w:rPr>
            </w:pPr>
          </w:p>
        </w:tc>
        <w:tc>
          <w:tcPr>
            <w:tcW w:w="1275" w:type="dxa"/>
          </w:tcPr>
          <w:p w:rsidR="007B6AEF" w:rsidRPr="00F745E4" w:rsidRDefault="003E068A" w:rsidP="00F57BC1">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ИППСУ</w:t>
            </w:r>
          </w:p>
        </w:tc>
        <w:tc>
          <w:tcPr>
            <w:tcW w:w="1263" w:type="dxa"/>
          </w:tcPr>
          <w:p w:rsidR="007B6AEF" w:rsidRPr="00F745E4" w:rsidRDefault="003E068A" w:rsidP="00F57BC1">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 xml:space="preserve">Профилактика </w:t>
            </w:r>
          </w:p>
        </w:tc>
        <w:tc>
          <w:tcPr>
            <w:tcW w:w="1262" w:type="dxa"/>
          </w:tcPr>
          <w:p w:rsidR="007B6AEF" w:rsidRPr="00F745E4" w:rsidRDefault="003E068A" w:rsidP="00F5413B">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ИППСУ</w:t>
            </w:r>
          </w:p>
        </w:tc>
        <w:tc>
          <w:tcPr>
            <w:tcW w:w="1262" w:type="dxa"/>
          </w:tcPr>
          <w:p w:rsidR="007B6AEF" w:rsidRPr="00F745E4" w:rsidRDefault="003E068A" w:rsidP="00F5413B">
            <w:pPr>
              <w:pStyle w:val="a7"/>
              <w:tabs>
                <w:tab w:val="num" w:pos="780"/>
              </w:tabs>
              <w:spacing w:after="0" w:line="240" w:lineRule="auto"/>
              <w:ind w:left="0"/>
              <w:jc w:val="center"/>
              <w:rPr>
                <w:rFonts w:asciiTheme="majorHAnsi" w:hAnsiTheme="majorHAnsi"/>
                <w:b/>
                <w:sz w:val="20"/>
                <w:szCs w:val="20"/>
              </w:rPr>
            </w:pPr>
            <w:r w:rsidRPr="00F745E4">
              <w:rPr>
                <w:rFonts w:asciiTheme="majorHAnsi" w:hAnsiTheme="majorHAnsi"/>
                <w:b/>
                <w:sz w:val="20"/>
                <w:szCs w:val="20"/>
              </w:rPr>
              <w:t>Профилактика</w:t>
            </w:r>
          </w:p>
        </w:tc>
      </w:tr>
      <w:tr w:rsidR="00040895" w:rsidRPr="00040895" w:rsidTr="004A3797">
        <w:tc>
          <w:tcPr>
            <w:tcW w:w="4111" w:type="dxa"/>
          </w:tcPr>
          <w:p w:rsidR="007B6AEF" w:rsidRPr="00040895" w:rsidRDefault="007B6AEF" w:rsidP="00F57BC1">
            <w:pPr>
              <w:pStyle w:val="a7"/>
              <w:tabs>
                <w:tab w:val="num" w:pos="780"/>
              </w:tabs>
              <w:spacing w:after="0" w:line="240" w:lineRule="auto"/>
              <w:ind w:left="0"/>
              <w:jc w:val="both"/>
              <w:rPr>
                <w:rFonts w:asciiTheme="majorHAnsi" w:hAnsiTheme="majorHAnsi"/>
                <w:b/>
                <w:color w:val="000000" w:themeColor="text1"/>
                <w:u w:val="single"/>
              </w:rPr>
            </w:pPr>
            <w:r w:rsidRPr="00040895">
              <w:rPr>
                <w:rFonts w:asciiTheme="majorHAnsi" w:hAnsiTheme="majorHAnsi"/>
                <w:b/>
                <w:color w:val="000000" w:themeColor="text1"/>
                <w:u w:val="single"/>
              </w:rPr>
              <w:t>Стационарное обслуживание</w:t>
            </w:r>
          </w:p>
          <w:p w:rsidR="007B6AEF" w:rsidRPr="00040895" w:rsidRDefault="007B6AEF" w:rsidP="00974963">
            <w:pPr>
              <w:pStyle w:val="a7"/>
              <w:tabs>
                <w:tab w:val="num" w:pos="780"/>
              </w:tabs>
              <w:spacing w:after="0" w:line="240" w:lineRule="auto"/>
              <w:ind w:left="0"/>
              <w:jc w:val="both"/>
              <w:rPr>
                <w:rFonts w:asciiTheme="majorHAnsi" w:hAnsiTheme="majorHAnsi"/>
                <w:color w:val="000000" w:themeColor="text1"/>
              </w:rPr>
            </w:pPr>
            <w:r w:rsidRPr="00040895">
              <w:rPr>
                <w:rFonts w:asciiTheme="majorHAnsi" w:hAnsiTheme="majorHAnsi"/>
                <w:color w:val="000000" w:themeColor="text1"/>
              </w:rPr>
              <w:t xml:space="preserve">- </w:t>
            </w:r>
            <w:r w:rsidRPr="00040895">
              <w:rPr>
                <w:rFonts w:asciiTheme="majorHAnsi" w:hAnsiTheme="majorHAnsi"/>
                <w:i/>
                <w:color w:val="000000" w:themeColor="text1"/>
              </w:rPr>
              <w:t>отделение-интернат</w:t>
            </w:r>
            <w:r w:rsidR="00EF16F8" w:rsidRPr="00040895">
              <w:rPr>
                <w:rFonts w:asciiTheme="majorHAnsi" w:hAnsiTheme="majorHAnsi"/>
                <w:i/>
                <w:color w:val="000000" w:themeColor="text1"/>
              </w:rPr>
              <w:t xml:space="preserve"> </w:t>
            </w:r>
            <w:r w:rsidRPr="00040895">
              <w:rPr>
                <w:rFonts w:asciiTheme="majorHAnsi" w:hAnsiTheme="majorHAnsi"/>
                <w:i/>
                <w:color w:val="000000" w:themeColor="text1"/>
              </w:rPr>
              <w:t xml:space="preserve"> для граждан пожилого возраста и инвалидов</w:t>
            </w:r>
          </w:p>
        </w:tc>
        <w:tc>
          <w:tcPr>
            <w:tcW w:w="1275" w:type="dxa"/>
            <w:shd w:val="clear" w:color="auto" w:fill="auto"/>
          </w:tcPr>
          <w:p w:rsidR="007B6AEF" w:rsidRPr="00F745E4" w:rsidRDefault="004C71BF" w:rsidP="007B6AEF">
            <w:pPr>
              <w:pStyle w:val="a7"/>
              <w:tabs>
                <w:tab w:val="num" w:pos="780"/>
              </w:tabs>
              <w:spacing w:after="0" w:line="240" w:lineRule="auto"/>
              <w:ind w:left="0"/>
              <w:jc w:val="center"/>
              <w:rPr>
                <w:rFonts w:asciiTheme="majorHAnsi" w:hAnsiTheme="majorHAnsi"/>
              </w:rPr>
            </w:pPr>
            <w:r w:rsidRPr="00F745E4">
              <w:rPr>
                <w:rFonts w:asciiTheme="majorHAnsi" w:hAnsiTheme="majorHAnsi"/>
              </w:rPr>
              <w:t>28</w:t>
            </w:r>
            <w:r w:rsidR="00FD75A3" w:rsidRPr="00F745E4">
              <w:rPr>
                <w:rFonts w:asciiTheme="majorHAnsi" w:hAnsiTheme="majorHAnsi"/>
              </w:rPr>
              <w:t xml:space="preserve"> чел</w:t>
            </w:r>
            <w:r w:rsidR="003A4ED9" w:rsidRPr="00F745E4">
              <w:rPr>
                <w:rFonts w:asciiTheme="majorHAnsi" w:hAnsiTheme="majorHAnsi"/>
              </w:rPr>
              <w:t>.</w:t>
            </w:r>
            <w:r w:rsidR="003A4ED9" w:rsidRPr="00F745E4">
              <w:rPr>
                <w:rFonts w:asciiTheme="majorHAnsi" w:hAnsiTheme="majorHAnsi"/>
                <w:b/>
              </w:rPr>
              <w:t>*</w:t>
            </w:r>
          </w:p>
          <w:p w:rsidR="00FD75A3" w:rsidRPr="00F745E4" w:rsidRDefault="00CF06B4" w:rsidP="004E706F">
            <w:pPr>
              <w:pStyle w:val="a7"/>
              <w:tabs>
                <w:tab w:val="num" w:pos="780"/>
              </w:tabs>
              <w:spacing w:after="0" w:line="240" w:lineRule="auto"/>
              <w:ind w:left="0"/>
              <w:jc w:val="center"/>
              <w:rPr>
                <w:rFonts w:asciiTheme="majorHAnsi" w:hAnsiTheme="majorHAnsi"/>
              </w:rPr>
            </w:pPr>
            <w:r w:rsidRPr="00F745E4">
              <w:rPr>
                <w:rFonts w:asciiTheme="majorHAnsi" w:hAnsiTheme="majorHAnsi"/>
              </w:rPr>
              <w:t>8334</w:t>
            </w:r>
            <w:r w:rsidR="004E706F" w:rsidRPr="00F745E4">
              <w:rPr>
                <w:rFonts w:asciiTheme="majorHAnsi" w:hAnsiTheme="majorHAnsi"/>
              </w:rPr>
              <w:t>5</w:t>
            </w:r>
            <w:r w:rsidR="00FD75A3" w:rsidRPr="00F745E4">
              <w:rPr>
                <w:rFonts w:asciiTheme="majorHAnsi" w:hAnsiTheme="majorHAnsi"/>
              </w:rPr>
              <w:t xml:space="preserve"> услуг</w:t>
            </w:r>
          </w:p>
        </w:tc>
        <w:tc>
          <w:tcPr>
            <w:tcW w:w="1263" w:type="dxa"/>
          </w:tcPr>
          <w:p w:rsidR="007B6AEF" w:rsidRPr="00F745E4" w:rsidRDefault="00FD75A3" w:rsidP="00F57BC1">
            <w:pPr>
              <w:pStyle w:val="a7"/>
              <w:tabs>
                <w:tab w:val="num" w:pos="780"/>
              </w:tabs>
              <w:spacing w:after="0" w:line="240" w:lineRule="auto"/>
              <w:ind w:left="0"/>
              <w:jc w:val="center"/>
              <w:rPr>
                <w:rFonts w:asciiTheme="majorHAnsi" w:hAnsiTheme="majorHAnsi"/>
              </w:rPr>
            </w:pPr>
            <w:r w:rsidRPr="00F745E4">
              <w:rPr>
                <w:rFonts w:asciiTheme="majorHAnsi" w:hAnsiTheme="majorHAnsi"/>
              </w:rPr>
              <w:t>-</w:t>
            </w:r>
          </w:p>
        </w:tc>
        <w:tc>
          <w:tcPr>
            <w:tcW w:w="1262" w:type="dxa"/>
            <w:shd w:val="clear" w:color="auto" w:fill="auto"/>
          </w:tcPr>
          <w:p w:rsidR="00831AA3" w:rsidRPr="00F745E4" w:rsidRDefault="00831AA3" w:rsidP="00831AA3">
            <w:pPr>
              <w:pStyle w:val="a7"/>
              <w:tabs>
                <w:tab w:val="num" w:pos="780"/>
              </w:tabs>
              <w:spacing w:after="0" w:line="240" w:lineRule="auto"/>
              <w:ind w:left="0"/>
              <w:jc w:val="center"/>
              <w:rPr>
                <w:rFonts w:asciiTheme="majorHAnsi" w:hAnsiTheme="majorHAnsi"/>
              </w:rPr>
            </w:pPr>
            <w:r w:rsidRPr="00F745E4">
              <w:rPr>
                <w:rFonts w:asciiTheme="majorHAnsi" w:hAnsiTheme="majorHAnsi"/>
              </w:rPr>
              <w:t>19 чел.</w:t>
            </w:r>
          </w:p>
          <w:p w:rsidR="007B6AEF" w:rsidRPr="00F745E4" w:rsidRDefault="00831AA3" w:rsidP="00831AA3">
            <w:pPr>
              <w:pStyle w:val="a7"/>
              <w:tabs>
                <w:tab w:val="num" w:pos="780"/>
              </w:tabs>
              <w:spacing w:after="0" w:line="240" w:lineRule="auto"/>
              <w:ind w:left="0"/>
              <w:jc w:val="center"/>
              <w:rPr>
                <w:rFonts w:asciiTheme="majorHAnsi" w:hAnsiTheme="majorHAnsi"/>
              </w:rPr>
            </w:pPr>
            <w:r w:rsidRPr="00F745E4">
              <w:rPr>
                <w:rFonts w:asciiTheme="majorHAnsi" w:hAnsiTheme="majorHAnsi"/>
              </w:rPr>
              <w:t>74940 услуг</w:t>
            </w:r>
          </w:p>
        </w:tc>
        <w:tc>
          <w:tcPr>
            <w:tcW w:w="1262" w:type="dxa"/>
          </w:tcPr>
          <w:p w:rsidR="007B6AEF" w:rsidRPr="00F745E4" w:rsidRDefault="007B6AEF" w:rsidP="00F57BC1">
            <w:pPr>
              <w:pStyle w:val="a7"/>
              <w:tabs>
                <w:tab w:val="num" w:pos="780"/>
              </w:tabs>
              <w:spacing w:after="0" w:line="240" w:lineRule="auto"/>
              <w:ind w:left="0"/>
              <w:jc w:val="center"/>
              <w:rPr>
                <w:rFonts w:asciiTheme="majorHAnsi" w:hAnsiTheme="majorHAnsi"/>
              </w:rPr>
            </w:pPr>
            <w:r w:rsidRPr="00F745E4">
              <w:rPr>
                <w:rFonts w:asciiTheme="majorHAnsi" w:hAnsiTheme="majorHAnsi"/>
              </w:rPr>
              <w:t>-</w:t>
            </w:r>
          </w:p>
        </w:tc>
      </w:tr>
      <w:tr w:rsidR="00831AA3" w:rsidRPr="00040895" w:rsidTr="00820411">
        <w:tc>
          <w:tcPr>
            <w:tcW w:w="4111" w:type="dxa"/>
            <w:vMerge w:val="restart"/>
          </w:tcPr>
          <w:p w:rsidR="00831AA3" w:rsidRPr="00040895" w:rsidRDefault="00831AA3" w:rsidP="00F57BC1">
            <w:pPr>
              <w:pStyle w:val="a7"/>
              <w:tabs>
                <w:tab w:val="num" w:pos="780"/>
              </w:tabs>
              <w:spacing w:after="0" w:line="240" w:lineRule="auto"/>
              <w:ind w:left="0"/>
              <w:jc w:val="both"/>
              <w:rPr>
                <w:rFonts w:asciiTheme="majorHAnsi" w:hAnsiTheme="majorHAnsi"/>
                <w:b/>
                <w:color w:val="000000" w:themeColor="text1"/>
                <w:u w:val="single"/>
              </w:rPr>
            </w:pPr>
            <w:r w:rsidRPr="00040895">
              <w:rPr>
                <w:rFonts w:asciiTheme="majorHAnsi" w:hAnsiTheme="majorHAnsi"/>
                <w:b/>
                <w:color w:val="000000" w:themeColor="text1"/>
                <w:u w:val="single"/>
              </w:rPr>
              <w:t>Полустационарное обслуживание</w:t>
            </w:r>
          </w:p>
          <w:p w:rsidR="00831AA3" w:rsidRPr="00040895" w:rsidRDefault="00831AA3" w:rsidP="003E068A">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color w:val="000000" w:themeColor="text1"/>
              </w:rPr>
              <w:t xml:space="preserve">- </w:t>
            </w:r>
            <w:r>
              <w:rPr>
                <w:rFonts w:asciiTheme="majorHAnsi" w:hAnsiTheme="majorHAnsi"/>
                <w:i/>
                <w:color w:val="000000" w:themeColor="text1"/>
              </w:rPr>
              <w:t>отделение социального сопровождения граждан</w:t>
            </w:r>
          </w:p>
          <w:p w:rsidR="00831AA3" w:rsidRPr="00040895" w:rsidRDefault="00831AA3" w:rsidP="003E068A">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i/>
                <w:color w:val="000000" w:themeColor="text1"/>
              </w:rPr>
              <w:t xml:space="preserve">- </w:t>
            </w:r>
            <w:r>
              <w:rPr>
                <w:rFonts w:asciiTheme="majorHAnsi" w:hAnsiTheme="majorHAnsi"/>
                <w:i/>
                <w:color w:val="000000" w:themeColor="text1"/>
              </w:rPr>
              <w:t xml:space="preserve">отделение социальной реабилитации и </w:t>
            </w:r>
            <w:proofErr w:type="spellStart"/>
            <w:r>
              <w:rPr>
                <w:rFonts w:asciiTheme="majorHAnsi" w:hAnsiTheme="majorHAnsi"/>
                <w:i/>
                <w:color w:val="000000" w:themeColor="text1"/>
              </w:rPr>
              <w:t>абилитации</w:t>
            </w:r>
            <w:proofErr w:type="spellEnd"/>
          </w:p>
          <w:p w:rsidR="00831AA3" w:rsidRPr="00040895" w:rsidRDefault="00831AA3" w:rsidP="003E068A">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i/>
                <w:color w:val="000000" w:themeColor="text1"/>
              </w:rPr>
              <w:t xml:space="preserve">- отделение </w:t>
            </w:r>
            <w:proofErr w:type="gramStart"/>
            <w:r>
              <w:rPr>
                <w:rFonts w:asciiTheme="majorHAnsi" w:hAnsiTheme="majorHAnsi"/>
                <w:i/>
                <w:color w:val="000000" w:themeColor="text1"/>
              </w:rPr>
              <w:t>психологической</w:t>
            </w:r>
            <w:proofErr w:type="gramEnd"/>
            <w:r>
              <w:rPr>
                <w:rFonts w:asciiTheme="majorHAnsi" w:hAnsiTheme="majorHAnsi"/>
                <w:i/>
                <w:color w:val="000000" w:themeColor="text1"/>
              </w:rPr>
              <w:t xml:space="preserve"> помощи гражданам</w:t>
            </w:r>
          </w:p>
          <w:p w:rsidR="00831AA3" w:rsidRPr="00040895" w:rsidRDefault="00831AA3" w:rsidP="00B4362B">
            <w:pPr>
              <w:pStyle w:val="a7"/>
              <w:tabs>
                <w:tab w:val="num" w:pos="780"/>
              </w:tabs>
              <w:spacing w:after="0" w:line="240" w:lineRule="auto"/>
              <w:ind w:left="0"/>
              <w:jc w:val="both"/>
              <w:rPr>
                <w:rFonts w:asciiTheme="majorHAnsi" w:hAnsiTheme="majorHAnsi"/>
                <w:color w:val="000000" w:themeColor="text1"/>
              </w:rPr>
            </w:pPr>
            <w:r w:rsidRPr="00040895">
              <w:rPr>
                <w:rFonts w:asciiTheme="majorHAnsi" w:hAnsiTheme="majorHAnsi"/>
                <w:i/>
                <w:color w:val="000000" w:themeColor="text1"/>
              </w:rPr>
              <w:t xml:space="preserve">- филиалы в п. Каркатеевы, </w:t>
            </w:r>
            <w:r>
              <w:rPr>
                <w:rFonts w:asciiTheme="majorHAnsi" w:hAnsiTheme="majorHAnsi"/>
                <w:i/>
                <w:color w:val="000000" w:themeColor="text1"/>
              </w:rPr>
              <w:t>Салым</w:t>
            </w:r>
          </w:p>
        </w:tc>
        <w:tc>
          <w:tcPr>
            <w:tcW w:w="1275" w:type="dxa"/>
            <w:shd w:val="clear" w:color="auto" w:fill="auto"/>
          </w:tcPr>
          <w:p w:rsidR="00831AA3" w:rsidRPr="00F745E4" w:rsidRDefault="00831AA3" w:rsidP="007B6AEF">
            <w:pPr>
              <w:pStyle w:val="a7"/>
              <w:tabs>
                <w:tab w:val="num" w:pos="780"/>
              </w:tabs>
              <w:spacing w:after="0" w:line="240" w:lineRule="auto"/>
              <w:ind w:left="0"/>
              <w:jc w:val="center"/>
              <w:rPr>
                <w:rFonts w:asciiTheme="majorHAnsi" w:hAnsiTheme="majorHAnsi"/>
              </w:rPr>
            </w:pPr>
            <w:r w:rsidRPr="00F745E4">
              <w:rPr>
                <w:rFonts w:asciiTheme="majorHAnsi" w:hAnsiTheme="majorHAnsi"/>
              </w:rPr>
              <w:t>621 чел.</w:t>
            </w:r>
          </w:p>
          <w:p w:rsidR="00831AA3" w:rsidRPr="00F745E4" w:rsidRDefault="00831AA3" w:rsidP="007B6AEF">
            <w:pPr>
              <w:pStyle w:val="a7"/>
              <w:tabs>
                <w:tab w:val="num" w:pos="780"/>
              </w:tabs>
              <w:spacing w:after="0" w:line="240" w:lineRule="auto"/>
              <w:ind w:left="0"/>
              <w:jc w:val="center"/>
              <w:rPr>
                <w:rFonts w:asciiTheme="majorHAnsi" w:hAnsiTheme="majorHAnsi"/>
              </w:rPr>
            </w:pPr>
            <w:r w:rsidRPr="00F745E4">
              <w:rPr>
                <w:rFonts w:asciiTheme="majorHAnsi" w:hAnsiTheme="majorHAnsi"/>
              </w:rPr>
              <w:t>8814 услуг</w:t>
            </w:r>
          </w:p>
        </w:tc>
        <w:tc>
          <w:tcPr>
            <w:tcW w:w="1263" w:type="dxa"/>
            <w:tcBorders>
              <w:bottom w:val="single" w:sz="4" w:space="0" w:color="auto"/>
            </w:tcBorders>
          </w:tcPr>
          <w:p w:rsidR="00831AA3" w:rsidRPr="00F745E4" w:rsidRDefault="00831AA3" w:rsidP="00F57BC1">
            <w:pPr>
              <w:pStyle w:val="a7"/>
              <w:tabs>
                <w:tab w:val="num" w:pos="780"/>
              </w:tabs>
              <w:spacing w:after="0" w:line="240" w:lineRule="auto"/>
              <w:ind w:left="0"/>
              <w:jc w:val="center"/>
              <w:rPr>
                <w:rFonts w:asciiTheme="majorHAnsi" w:hAnsiTheme="majorHAnsi"/>
              </w:rPr>
            </w:pPr>
            <w:r w:rsidRPr="00F745E4">
              <w:rPr>
                <w:rFonts w:asciiTheme="majorHAnsi" w:hAnsiTheme="majorHAnsi"/>
              </w:rPr>
              <w:t>9224 чел.</w:t>
            </w:r>
          </w:p>
          <w:p w:rsidR="00831AA3" w:rsidRPr="00F745E4" w:rsidRDefault="00831AA3" w:rsidP="00F57BC1">
            <w:pPr>
              <w:pStyle w:val="a7"/>
              <w:tabs>
                <w:tab w:val="num" w:pos="780"/>
              </w:tabs>
              <w:spacing w:after="0" w:line="240" w:lineRule="auto"/>
              <w:ind w:left="0"/>
              <w:jc w:val="center"/>
              <w:rPr>
                <w:rFonts w:asciiTheme="majorHAnsi" w:hAnsiTheme="majorHAnsi"/>
              </w:rPr>
            </w:pPr>
            <w:r w:rsidRPr="00F745E4">
              <w:rPr>
                <w:rFonts w:asciiTheme="majorHAnsi" w:hAnsiTheme="majorHAnsi"/>
              </w:rPr>
              <w:t>33066 услуг</w:t>
            </w:r>
          </w:p>
        </w:tc>
        <w:tc>
          <w:tcPr>
            <w:tcW w:w="1262" w:type="dxa"/>
            <w:tcBorders>
              <w:bottom w:val="single" w:sz="4" w:space="0" w:color="auto"/>
            </w:tcBorders>
            <w:shd w:val="clear" w:color="auto" w:fill="auto"/>
          </w:tcPr>
          <w:p w:rsidR="00831AA3" w:rsidRPr="00F745E4" w:rsidRDefault="00831AA3" w:rsidP="00831AA3">
            <w:pPr>
              <w:pStyle w:val="a7"/>
              <w:tabs>
                <w:tab w:val="num" w:pos="780"/>
              </w:tabs>
              <w:spacing w:after="0" w:line="240" w:lineRule="auto"/>
              <w:ind w:left="0"/>
              <w:jc w:val="center"/>
              <w:rPr>
                <w:rFonts w:asciiTheme="majorHAnsi" w:hAnsiTheme="majorHAnsi"/>
              </w:rPr>
            </w:pPr>
            <w:r w:rsidRPr="00F745E4">
              <w:rPr>
                <w:rFonts w:asciiTheme="majorHAnsi" w:hAnsiTheme="majorHAnsi"/>
              </w:rPr>
              <w:t>1770 чел.</w:t>
            </w:r>
          </w:p>
          <w:p w:rsidR="00831AA3" w:rsidRPr="00F745E4" w:rsidRDefault="00831AA3" w:rsidP="00831AA3">
            <w:pPr>
              <w:pStyle w:val="a7"/>
              <w:tabs>
                <w:tab w:val="num" w:pos="780"/>
              </w:tabs>
              <w:spacing w:after="0" w:line="240" w:lineRule="auto"/>
              <w:ind w:left="0"/>
              <w:jc w:val="center"/>
              <w:rPr>
                <w:rFonts w:asciiTheme="majorHAnsi" w:hAnsiTheme="majorHAnsi"/>
              </w:rPr>
            </w:pPr>
            <w:r w:rsidRPr="00F745E4">
              <w:rPr>
                <w:rFonts w:asciiTheme="majorHAnsi" w:hAnsiTheme="majorHAnsi"/>
              </w:rPr>
              <w:t>16263 услуг</w:t>
            </w:r>
          </w:p>
        </w:tc>
        <w:tc>
          <w:tcPr>
            <w:tcW w:w="1262" w:type="dxa"/>
            <w:tcBorders>
              <w:bottom w:val="single" w:sz="4" w:space="0" w:color="auto"/>
            </w:tcBorders>
          </w:tcPr>
          <w:p w:rsidR="00831AA3" w:rsidRPr="00F745E4" w:rsidRDefault="00831AA3" w:rsidP="00831AA3">
            <w:pPr>
              <w:pStyle w:val="a7"/>
              <w:tabs>
                <w:tab w:val="num" w:pos="780"/>
              </w:tabs>
              <w:spacing w:after="0" w:line="240" w:lineRule="auto"/>
              <w:ind w:left="0"/>
              <w:jc w:val="center"/>
              <w:rPr>
                <w:rFonts w:asciiTheme="majorHAnsi" w:hAnsiTheme="majorHAnsi"/>
              </w:rPr>
            </w:pPr>
            <w:r w:rsidRPr="00F745E4">
              <w:rPr>
                <w:rFonts w:asciiTheme="majorHAnsi" w:hAnsiTheme="majorHAnsi"/>
              </w:rPr>
              <w:t>6606 чел.</w:t>
            </w:r>
          </w:p>
          <w:p w:rsidR="00831AA3" w:rsidRPr="00F745E4" w:rsidRDefault="00831AA3" w:rsidP="00831AA3">
            <w:pPr>
              <w:pStyle w:val="a7"/>
              <w:tabs>
                <w:tab w:val="num" w:pos="780"/>
              </w:tabs>
              <w:spacing w:after="0" w:line="240" w:lineRule="auto"/>
              <w:ind w:left="0"/>
              <w:jc w:val="center"/>
              <w:rPr>
                <w:rFonts w:asciiTheme="majorHAnsi" w:hAnsiTheme="majorHAnsi"/>
              </w:rPr>
            </w:pPr>
            <w:r w:rsidRPr="00F745E4">
              <w:rPr>
                <w:rFonts w:asciiTheme="majorHAnsi" w:hAnsiTheme="majorHAnsi"/>
              </w:rPr>
              <w:t>24851 услуг</w:t>
            </w:r>
          </w:p>
        </w:tc>
      </w:tr>
      <w:tr w:rsidR="00831AA3" w:rsidRPr="00040895" w:rsidTr="00820411">
        <w:tc>
          <w:tcPr>
            <w:tcW w:w="4111" w:type="dxa"/>
            <w:vMerge/>
          </w:tcPr>
          <w:p w:rsidR="00831AA3" w:rsidRPr="00040895" w:rsidRDefault="00831AA3" w:rsidP="00F57BC1">
            <w:pPr>
              <w:pStyle w:val="a7"/>
              <w:tabs>
                <w:tab w:val="num" w:pos="780"/>
              </w:tabs>
              <w:spacing w:after="0" w:line="240" w:lineRule="auto"/>
              <w:ind w:left="0"/>
              <w:jc w:val="both"/>
              <w:rPr>
                <w:rFonts w:asciiTheme="majorHAnsi" w:hAnsiTheme="majorHAnsi"/>
                <w:b/>
                <w:color w:val="000000" w:themeColor="text1"/>
                <w:u w:val="single"/>
              </w:rPr>
            </w:pPr>
          </w:p>
        </w:tc>
        <w:tc>
          <w:tcPr>
            <w:tcW w:w="2538" w:type="dxa"/>
            <w:gridSpan w:val="2"/>
          </w:tcPr>
          <w:p w:rsidR="00831AA3" w:rsidRPr="00F745E4" w:rsidRDefault="00831AA3" w:rsidP="007B6AEF">
            <w:pPr>
              <w:pStyle w:val="a7"/>
              <w:tabs>
                <w:tab w:val="num" w:pos="780"/>
              </w:tabs>
              <w:spacing w:after="0" w:line="240" w:lineRule="auto"/>
              <w:ind w:left="0"/>
              <w:jc w:val="center"/>
              <w:rPr>
                <w:rFonts w:asciiTheme="majorHAnsi" w:hAnsiTheme="majorHAnsi" w:cs="Times New Roman"/>
              </w:rPr>
            </w:pPr>
            <w:r w:rsidRPr="00F745E4">
              <w:rPr>
                <w:rFonts w:asciiTheme="majorHAnsi" w:hAnsiTheme="majorHAnsi" w:cs="Times New Roman"/>
              </w:rPr>
              <w:t xml:space="preserve">Прочие услуги (дополнительные) </w:t>
            </w:r>
          </w:p>
          <w:p w:rsidR="00831AA3" w:rsidRPr="00F745E4" w:rsidRDefault="00D00154" w:rsidP="005D0FC8">
            <w:pPr>
              <w:pStyle w:val="a7"/>
              <w:tabs>
                <w:tab w:val="num" w:pos="780"/>
              </w:tabs>
              <w:spacing w:after="0" w:line="240" w:lineRule="auto"/>
              <w:ind w:left="0"/>
              <w:jc w:val="center"/>
              <w:rPr>
                <w:rFonts w:asciiTheme="majorHAnsi" w:hAnsiTheme="majorHAnsi" w:cs="Times New Roman"/>
              </w:rPr>
            </w:pPr>
            <w:r>
              <w:rPr>
                <w:rFonts w:asciiTheme="majorHAnsi" w:hAnsiTheme="majorHAnsi" w:cs="Times New Roman"/>
              </w:rPr>
              <w:t>11 чел., 27 услуг</w:t>
            </w:r>
          </w:p>
        </w:tc>
        <w:tc>
          <w:tcPr>
            <w:tcW w:w="2524" w:type="dxa"/>
            <w:gridSpan w:val="2"/>
            <w:tcBorders>
              <w:bottom w:val="single" w:sz="4" w:space="0" w:color="auto"/>
            </w:tcBorders>
          </w:tcPr>
          <w:p w:rsidR="00831AA3" w:rsidRPr="00F745E4" w:rsidRDefault="00831AA3" w:rsidP="00831AA3">
            <w:pPr>
              <w:pStyle w:val="a7"/>
              <w:tabs>
                <w:tab w:val="num" w:pos="780"/>
              </w:tabs>
              <w:spacing w:after="0" w:line="240" w:lineRule="auto"/>
              <w:ind w:left="0"/>
              <w:jc w:val="center"/>
              <w:rPr>
                <w:rFonts w:asciiTheme="majorHAnsi" w:hAnsiTheme="majorHAnsi" w:cs="Times New Roman"/>
              </w:rPr>
            </w:pPr>
            <w:r w:rsidRPr="00F745E4">
              <w:rPr>
                <w:rFonts w:asciiTheme="majorHAnsi" w:hAnsiTheme="majorHAnsi" w:cs="Times New Roman"/>
              </w:rPr>
              <w:t xml:space="preserve">Прочие услуги (дополнительные) </w:t>
            </w:r>
          </w:p>
          <w:p w:rsidR="00831AA3" w:rsidRPr="00F745E4" w:rsidRDefault="00D00154" w:rsidP="00831AA3">
            <w:pPr>
              <w:pStyle w:val="a7"/>
              <w:tabs>
                <w:tab w:val="num" w:pos="780"/>
              </w:tabs>
              <w:spacing w:after="0" w:line="240" w:lineRule="auto"/>
              <w:ind w:left="0"/>
              <w:jc w:val="center"/>
              <w:rPr>
                <w:rFonts w:asciiTheme="majorHAnsi" w:hAnsiTheme="majorHAnsi" w:cs="Times New Roman"/>
              </w:rPr>
            </w:pPr>
            <w:r>
              <w:rPr>
                <w:rFonts w:asciiTheme="majorHAnsi" w:hAnsiTheme="majorHAnsi" w:cs="Times New Roman"/>
              </w:rPr>
              <w:t>6 чел., 17услуг</w:t>
            </w:r>
            <w:r w:rsidR="00831AA3" w:rsidRPr="00F745E4">
              <w:rPr>
                <w:rFonts w:asciiTheme="majorHAnsi" w:hAnsiTheme="majorHAnsi" w:cs="Times New Roman"/>
              </w:rPr>
              <w:t xml:space="preserve"> </w:t>
            </w:r>
          </w:p>
        </w:tc>
      </w:tr>
      <w:tr w:rsidR="00831AA3" w:rsidRPr="00040895" w:rsidTr="00820411">
        <w:tc>
          <w:tcPr>
            <w:tcW w:w="4111" w:type="dxa"/>
            <w:vMerge/>
          </w:tcPr>
          <w:p w:rsidR="00831AA3" w:rsidRPr="00040895" w:rsidRDefault="00831AA3" w:rsidP="00F57BC1">
            <w:pPr>
              <w:pStyle w:val="a7"/>
              <w:tabs>
                <w:tab w:val="num" w:pos="780"/>
              </w:tabs>
              <w:spacing w:after="0" w:line="240" w:lineRule="auto"/>
              <w:ind w:left="0"/>
              <w:jc w:val="both"/>
              <w:rPr>
                <w:rFonts w:asciiTheme="majorHAnsi" w:hAnsiTheme="majorHAnsi"/>
                <w:b/>
                <w:color w:val="000000" w:themeColor="text1"/>
                <w:u w:val="single"/>
              </w:rPr>
            </w:pPr>
          </w:p>
        </w:tc>
        <w:tc>
          <w:tcPr>
            <w:tcW w:w="2538" w:type="dxa"/>
            <w:gridSpan w:val="2"/>
          </w:tcPr>
          <w:p w:rsidR="00831AA3" w:rsidRPr="00F745E4" w:rsidRDefault="00831AA3" w:rsidP="0006280B">
            <w:pPr>
              <w:pStyle w:val="a7"/>
              <w:tabs>
                <w:tab w:val="num" w:pos="780"/>
              </w:tabs>
              <w:spacing w:after="0" w:line="240" w:lineRule="auto"/>
              <w:ind w:left="0"/>
              <w:jc w:val="center"/>
              <w:rPr>
                <w:rFonts w:asciiTheme="majorHAnsi" w:hAnsiTheme="majorHAnsi" w:cs="Times New Roman"/>
              </w:rPr>
            </w:pPr>
            <w:r w:rsidRPr="00F745E4">
              <w:rPr>
                <w:rFonts w:asciiTheme="majorHAnsi" w:hAnsiTheme="majorHAnsi" w:cs="Times New Roman"/>
              </w:rPr>
              <w:t>Всего обслужено</w:t>
            </w:r>
          </w:p>
          <w:p w:rsidR="00831AA3" w:rsidRPr="00F745E4" w:rsidRDefault="00831AA3" w:rsidP="0006280B">
            <w:pPr>
              <w:pStyle w:val="a7"/>
              <w:tabs>
                <w:tab w:val="num" w:pos="780"/>
              </w:tabs>
              <w:spacing w:after="0" w:line="240" w:lineRule="auto"/>
              <w:ind w:left="0"/>
              <w:jc w:val="center"/>
              <w:rPr>
                <w:rFonts w:asciiTheme="majorHAnsi" w:hAnsiTheme="majorHAnsi" w:cs="Times New Roman"/>
              </w:rPr>
            </w:pPr>
            <w:r w:rsidRPr="00F745E4">
              <w:rPr>
                <w:rFonts w:asciiTheme="majorHAnsi" w:hAnsiTheme="majorHAnsi" w:cs="Times New Roman"/>
              </w:rPr>
              <w:t>9856 чел</w:t>
            </w:r>
          </w:p>
          <w:p w:rsidR="00831AA3" w:rsidRPr="00F745E4" w:rsidRDefault="00831AA3" w:rsidP="0006280B">
            <w:pPr>
              <w:pStyle w:val="a7"/>
              <w:tabs>
                <w:tab w:val="num" w:pos="780"/>
              </w:tabs>
              <w:spacing w:after="0" w:line="240" w:lineRule="auto"/>
              <w:ind w:left="0"/>
              <w:jc w:val="center"/>
              <w:rPr>
                <w:rFonts w:asciiTheme="majorHAnsi" w:hAnsiTheme="majorHAnsi" w:cs="Times New Roman"/>
              </w:rPr>
            </w:pPr>
            <w:r w:rsidRPr="00F745E4">
              <w:rPr>
                <w:rFonts w:asciiTheme="majorHAnsi" w:hAnsiTheme="majorHAnsi" w:cs="Times New Roman"/>
              </w:rPr>
              <w:t>41907 услуг</w:t>
            </w:r>
          </w:p>
        </w:tc>
        <w:tc>
          <w:tcPr>
            <w:tcW w:w="2524" w:type="dxa"/>
            <w:gridSpan w:val="2"/>
            <w:tcBorders>
              <w:top w:val="single" w:sz="4" w:space="0" w:color="auto"/>
            </w:tcBorders>
          </w:tcPr>
          <w:p w:rsidR="00831AA3" w:rsidRPr="00F745E4" w:rsidRDefault="00831AA3" w:rsidP="00831AA3">
            <w:pPr>
              <w:pStyle w:val="a7"/>
              <w:tabs>
                <w:tab w:val="num" w:pos="780"/>
              </w:tabs>
              <w:spacing w:after="0" w:line="240" w:lineRule="auto"/>
              <w:ind w:left="0"/>
              <w:jc w:val="center"/>
              <w:rPr>
                <w:rFonts w:asciiTheme="majorHAnsi" w:hAnsiTheme="majorHAnsi" w:cs="Times New Roman"/>
              </w:rPr>
            </w:pPr>
            <w:r w:rsidRPr="00F745E4">
              <w:rPr>
                <w:rFonts w:asciiTheme="majorHAnsi" w:hAnsiTheme="majorHAnsi" w:cs="Times New Roman"/>
              </w:rPr>
              <w:t>Всего обслужено</w:t>
            </w:r>
          </w:p>
          <w:p w:rsidR="00831AA3" w:rsidRPr="00F745E4" w:rsidRDefault="00831AA3" w:rsidP="00831AA3">
            <w:pPr>
              <w:pStyle w:val="a7"/>
              <w:tabs>
                <w:tab w:val="num" w:pos="780"/>
              </w:tabs>
              <w:spacing w:after="0" w:line="240" w:lineRule="auto"/>
              <w:ind w:left="0"/>
              <w:rPr>
                <w:rFonts w:asciiTheme="majorHAnsi" w:hAnsiTheme="majorHAnsi" w:cs="Times New Roman"/>
              </w:rPr>
            </w:pPr>
            <w:r w:rsidRPr="00F745E4">
              <w:rPr>
                <w:rFonts w:asciiTheme="majorHAnsi" w:hAnsiTheme="majorHAnsi" w:cs="Times New Roman"/>
              </w:rPr>
              <w:t xml:space="preserve">             8401чел.</w:t>
            </w:r>
          </w:p>
          <w:p w:rsidR="00831AA3" w:rsidRPr="00F745E4" w:rsidRDefault="00831AA3" w:rsidP="00831AA3">
            <w:pPr>
              <w:pStyle w:val="a7"/>
              <w:tabs>
                <w:tab w:val="num" w:pos="780"/>
              </w:tabs>
              <w:spacing w:after="0" w:line="240" w:lineRule="auto"/>
              <w:ind w:left="0"/>
              <w:jc w:val="center"/>
              <w:rPr>
                <w:rFonts w:asciiTheme="majorHAnsi" w:hAnsiTheme="majorHAnsi" w:cs="Times New Roman"/>
              </w:rPr>
            </w:pPr>
            <w:r w:rsidRPr="00F745E4">
              <w:rPr>
                <w:rFonts w:asciiTheme="majorHAnsi" w:hAnsiTheme="majorHAnsi" w:cs="Times New Roman"/>
              </w:rPr>
              <w:t>116071 услуг</w:t>
            </w:r>
            <w:r w:rsidR="00D00154">
              <w:rPr>
                <w:rFonts w:asciiTheme="majorHAnsi" w:hAnsiTheme="majorHAnsi" w:cs="Times New Roman"/>
              </w:rPr>
              <w:t>а</w:t>
            </w:r>
          </w:p>
        </w:tc>
      </w:tr>
      <w:tr w:rsidR="00831AA3" w:rsidRPr="00040895" w:rsidTr="00F745E4">
        <w:trPr>
          <w:trHeight w:val="801"/>
        </w:trPr>
        <w:tc>
          <w:tcPr>
            <w:tcW w:w="4111" w:type="dxa"/>
            <w:vMerge w:val="restart"/>
            <w:vAlign w:val="center"/>
          </w:tcPr>
          <w:p w:rsidR="00831AA3" w:rsidRPr="00040895" w:rsidRDefault="00831AA3" w:rsidP="005E17A9">
            <w:pPr>
              <w:pStyle w:val="a7"/>
              <w:tabs>
                <w:tab w:val="num" w:pos="780"/>
              </w:tabs>
              <w:spacing w:after="0" w:line="240" w:lineRule="auto"/>
              <w:ind w:left="0"/>
              <w:jc w:val="center"/>
              <w:rPr>
                <w:rFonts w:asciiTheme="majorHAnsi" w:hAnsiTheme="majorHAnsi" w:cs="Times New Roman"/>
                <w:b/>
                <w:color w:val="000000" w:themeColor="text1"/>
              </w:rPr>
            </w:pPr>
            <w:r w:rsidRPr="00040895">
              <w:rPr>
                <w:rFonts w:asciiTheme="majorHAnsi" w:hAnsiTheme="majorHAnsi" w:cs="Times New Roman"/>
                <w:b/>
                <w:color w:val="000000" w:themeColor="text1"/>
              </w:rPr>
              <w:t>Итого по учреждению</w:t>
            </w:r>
          </w:p>
          <w:p w:rsidR="00831AA3" w:rsidRPr="00040895" w:rsidRDefault="00831AA3" w:rsidP="005E17A9">
            <w:pPr>
              <w:pStyle w:val="a7"/>
              <w:tabs>
                <w:tab w:val="num" w:pos="780"/>
              </w:tabs>
              <w:spacing w:after="0" w:line="240" w:lineRule="auto"/>
              <w:ind w:left="0"/>
              <w:jc w:val="center"/>
              <w:rPr>
                <w:rFonts w:asciiTheme="majorHAnsi" w:hAnsiTheme="majorHAnsi" w:cs="Times New Roman"/>
                <w:b/>
                <w:color w:val="000000" w:themeColor="text1"/>
              </w:rPr>
            </w:pPr>
          </w:p>
        </w:tc>
        <w:tc>
          <w:tcPr>
            <w:tcW w:w="1275" w:type="dxa"/>
            <w:tcBorders>
              <w:bottom w:val="single" w:sz="4" w:space="0" w:color="auto"/>
            </w:tcBorders>
            <w:shd w:val="clear" w:color="auto" w:fill="auto"/>
          </w:tcPr>
          <w:p w:rsidR="00831AA3" w:rsidRPr="00F745E4" w:rsidRDefault="00831AA3" w:rsidP="005E17A9">
            <w:pPr>
              <w:pStyle w:val="a7"/>
              <w:tabs>
                <w:tab w:val="num" w:pos="780"/>
              </w:tabs>
              <w:spacing w:after="0" w:line="240" w:lineRule="auto"/>
              <w:ind w:left="0"/>
              <w:jc w:val="center"/>
              <w:rPr>
                <w:rFonts w:asciiTheme="majorHAnsi" w:hAnsiTheme="majorHAnsi"/>
                <w:b/>
              </w:rPr>
            </w:pPr>
            <w:r w:rsidRPr="00F745E4">
              <w:rPr>
                <w:rFonts w:asciiTheme="majorHAnsi" w:hAnsiTheme="majorHAnsi"/>
                <w:b/>
              </w:rPr>
              <w:t>649** чел.</w:t>
            </w:r>
          </w:p>
          <w:p w:rsidR="00831AA3" w:rsidRPr="00F745E4" w:rsidRDefault="00831AA3" w:rsidP="004E706F">
            <w:pPr>
              <w:pStyle w:val="a7"/>
              <w:tabs>
                <w:tab w:val="num" w:pos="780"/>
              </w:tabs>
              <w:spacing w:after="0" w:line="240" w:lineRule="auto"/>
              <w:ind w:left="0"/>
              <w:jc w:val="center"/>
              <w:rPr>
                <w:rFonts w:asciiTheme="majorHAnsi" w:hAnsiTheme="majorHAnsi"/>
                <w:b/>
              </w:rPr>
            </w:pPr>
            <w:r w:rsidRPr="00F745E4">
              <w:rPr>
                <w:rFonts w:asciiTheme="majorHAnsi" w:hAnsiTheme="majorHAnsi"/>
                <w:b/>
              </w:rPr>
              <w:t>92159 услуг</w:t>
            </w:r>
          </w:p>
        </w:tc>
        <w:tc>
          <w:tcPr>
            <w:tcW w:w="1263" w:type="dxa"/>
            <w:tcBorders>
              <w:bottom w:val="single" w:sz="4" w:space="0" w:color="auto"/>
            </w:tcBorders>
            <w:shd w:val="clear" w:color="auto" w:fill="auto"/>
          </w:tcPr>
          <w:p w:rsidR="00831AA3" w:rsidRPr="00F745E4" w:rsidRDefault="00831AA3" w:rsidP="0006280B">
            <w:pPr>
              <w:pStyle w:val="a7"/>
              <w:tabs>
                <w:tab w:val="num" w:pos="780"/>
              </w:tabs>
              <w:spacing w:after="0" w:line="240" w:lineRule="auto"/>
              <w:ind w:left="0"/>
              <w:jc w:val="center"/>
              <w:rPr>
                <w:rFonts w:asciiTheme="majorHAnsi" w:hAnsiTheme="majorHAnsi"/>
                <w:b/>
              </w:rPr>
            </w:pPr>
            <w:r w:rsidRPr="00F745E4">
              <w:rPr>
                <w:rFonts w:asciiTheme="majorHAnsi" w:hAnsiTheme="majorHAnsi"/>
                <w:b/>
              </w:rPr>
              <w:t>9224 чел.</w:t>
            </w:r>
          </w:p>
          <w:p w:rsidR="00831AA3" w:rsidRPr="00F745E4" w:rsidRDefault="00831AA3" w:rsidP="0006280B">
            <w:pPr>
              <w:pStyle w:val="a7"/>
              <w:tabs>
                <w:tab w:val="num" w:pos="780"/>
              </w:tabs>
              <w:spacing w:after="0" w:line="240" w:lineRule="auto"/>
              <w:ind w:left="0"/>
              <w:jc w:val="center"/>
              <w:rPr>
                <w:rFonts w:asciiTheme="majorHAnsi" w:hAnsiTheme="majorHAnsi"/>
              </w:rPr>
            </w:pPr>
            <w:r w:rsidRPr="00F745E4">
              <w:rPr>
                <w:rFonts w:asciiTheme="majorHAnsi" w:hAnsiTheme="majorHAnsi"/>
                <w:b/>
              </w:rPr>
              <w:t>33066 услуг</w:t>
            </w:r>
          </w:p>
        </w:tc>
        <w:tc>
          <w:tcPr>
            <w:tcW w:w="1262" w:type="dxa"/>
            <w:tcBorders>
              <w:bottom w:val="single" w:sz="4" w:space="0" w:color="auto"/>
            </w:tcBorders>
            <w:shd w:val="clear" w:color="auto" w:fill="auto"/>
          </w:tcPr>
          <w:p w:rsidR="00831AA3" w:rsidRPr="00F745E4" w:rsidRDefault="00831AA3" w:rsidP="00831AA3">
            <w:pPr>
              <w:pStyle w:val="a7"/>
              <w:tabs>
                <w:tab w:val="num" w:pos="780"/>
              </w:tabs>
              <w:spacing w:after="0" w:line="240" w:lineRule="auto"/>
              <w:ind w:left="0"/>
              <w:jc w:val="center"/>
              <w:rPr>
                <w:rFonts w:asciiTheme="majorHAnsi" w:hAnsiTheme="majorHAnsi"/>
                <w:b/>
              </w:rPr>
            </w:pPr>
            <w:r w:rsidRPr="00F745E4">
              <w:rPr>
                <w:rFonts w:asciiTheme="majorHAnsi" w:hAnsiTheme="majorHAnsi"/>
                <w:b/>
              </w:rPr>
              <w:t>1789 чел.</w:t>
            </w:r>
          </w:p>
          <w:p w:rsidR="00831AA3" w:rsidRPr="00F745E4" w:rsidRDefault="00831AA3" w:rsidP="00831AA3">
            <w:pPr>
              <w:pStyle w:val="a7"/>
              <w:tabs>
                <w:tab w:val="num" w:pos="780"/>
              </w:tabs>
              <w:spacing w:after="0" w:line="240" w:lineRule="auto"/>
              <w:ind w:left="0"/>
              <w:jc w:val="center"/>
              <w:rPr>
                <w:rFonts w:asciiTheme="majorHAnsi" w:hAnsiTheme="majorHAnsi"/>
                <w:b/>
              </w:rPr>
            </w:pPr>
            <w:r w:rsidRPr="00F745E4">
              <w:rPr>
                <w:rFonts w:asciiTheme="majorHAnsi" w:hAnsiTheme="majorHAnsi"/>
                <w:b/>
              </w:rPr>
              <w:t>91203 услуг</w:t>
            </w:r>
            <w:r w:rsidR="00D00154">
              <w:rPr>
                <w:rFonts w:asciiTheme="majorHAnsi" w:hAnsiTheme="majorHAnsi"/>
                <w:b/>
              </w:rPr>
              <w:t>и</w:t>
            </w:r>
          </w:p>
        </w:tc>
        <w:tc>
          <w:tcPr>
            <w:tcW w:w="1262" w:type="dxa"/>
            <w:tcBorders>
              <w:bottom w:val="single" w:sz="4" w:space="0" w:color="auto"/>
            </w:tcBorders>
          </w:tcPr>
          <w:p w:rsidR="00831AA3" w:rsidRPr="00F745E4" w:rsidRDefault="00831AA3" w:rsidP="00831AA3">
            <w:pPr>
              <w:pStyle w:val="a7"/>
              <w:tabs>
                <w:tab w:val="num" w:pos="780"/>
              </w:tabs>
              <w:spacing w:after="0" w:line="240" w:lineRule="auto"/>
              <w:ind w:left="0"/>
              <w:jc w:val="center"/>
              <w:rPr>
                <w:rFonts w:asciiTheme="majorHAnsi" w:hAnsiTheme="majorHAnsi"/>
                <w:b/>
              </w:rPr>
            </w:pPr>
            <w:r w:rsidRPr="00F745E4">
              <w:rPr>
                <w:rFonts w:asciiTheme="majorHAnsi" w:hAnsiTheme="majorHAnsi"/>
                <w:b/>
              </w:rPr>
              <w:t>6606 чел.</w:t>
            </w:r>
          </w:p>
          <w:p w:rsidR="00831AA3" w:rsidRPr="00F745E4" w:rsidRDefault="00831AA3" w:rsidP="00831AA3">
            <w:pPr>
              <w:pStyle w:val="a7"/>
              <w:tabs>
                <w:tab w:val="num" w:pos="780"/>
              </w:tabs>
              <w:spacing w:after="0" w:line="240" w:lineRule="auto"/>
              <w:ind w:left="0"/>
              <w:jc w:val="center"/>
              <w:rPr>
                <w:rFonts w:asciiTheme="majorHAnsi" w:hAnsiTheme="majorHAnsi"/>
                <w:b/>
              </w:rPr>
            </w:pPr>
            <w:r w:rsidRPr="00F745E4">
              <w:rPr>
                <w:rFonts w:asciiTheme="majorHAnsi" w:hAnsiTheme="majorHAnsi"/>
                <w:b/>
              </w:rPr>
              <w:t>24851</w:t>
            </w:r>
          </w:p>
          <w:p w:rsidR="00831AA3" w:rsidRPr="00F745E4" w:rsidRDefault="00831AA3" w:rsidP="00831AA3">
            <w:pPr>
              <w:pStyle w:val="a7"/>
              <w:tabs>
                <w:tab w:val="num" w:pos="780"/>
              </w:tabs>
              <w:spacing w:after="0" w:line="240" w:lineRule="auto"/>
              <w:ind w:left="0"/>
              <w:jc w:val="center"/>
              <w:rPr>
                <w:rFonts w:asciiTheme="majorHAnsi" w:hAnsiTheme="majorHAnsi"/>
                <w:b/>
              </w:rPr>
            </w:pPr>
            <w:r w:rsidRPr="00F745E4">
              <w:rPr>
                <w:rFonts w:asciiTheme="majorHAnsi" w:hAnsiTheme="majorHAnsi"/>
                <w:b/>
              </w:rPr>
              <w:t>услуг</w:t>
            </w:r>
            <w:r w:rsidR="00D00154">
              <w:rPr>
                <w:rFonts w:asciiTheme="majorHAnsi" w:hAnsiTheme="majorHAnsi"/>
                <w:b/>
              </w:rPr>
              <w:t>а</w:t>
            </w:r>
          </w:p>
        </w:tc>
      </w:tr>
      <w:tr w:rsidR="00F745E4" w:rsidRPr="00040895" w:rsidTr="008801CF">
        <w:trPr>
          <w:trHeight w:val="217"/>
        </w:trPr>
        <w:tc>
          <w:tcPr>
            <w:tcW w:w="4111" w:type="dxa"/>
            <w:vMerge/>
            <w:vAlign w:val="center"/>
          </w:tcPr>
          <w:p w:rsidR="00F745E4" w:rsidRPr="00040895" w:rsidRDefault="00F745E4" w:rsidP="005E17A9">
            <w:pPr>
              <w:pStyle w:val="a7"/>
              <w:tabs>
                <w:tab w:val="num" w:pos="780"/>
              </w:tabs>
              <w:spacing w:after="0" w:line="240" w:lineRule="auto"/>
              <w:ind w:left="0"/>
              <w:jc w:val="center"/>
              <w:rPr>
                <w:rFonts w:asciiTheme="majorHAnsi" w:hAnsiTheme="majorHAnsi" w:cs="Times New Roman"/>
                <w:b/>
                <w:color w:val="000000" w:themeColor="text1"/>
              </w:rPr>
            </w:pPr>
          </w:p>
        </w:tc>
        <w:tc>
          <w:tcPr>
            <w:tcW w:w="2538" w:type="dxa"/>
            <w:gridSpan w:val="2"/>
            <w:tcBorders>
              <w:top w:val="single" w:sz="4" w:space="0" w:color="auto"/>
              <w:bottom w:val="single" w:sz="4" w:space="0" w:color="auto"/>
            </w:tcBorders>
            <w:shd w:val="clear" w:color="auto" w:fill="auto"/>
          </w:tcPr>
          <w:p w:rsidR="00F745E4" w:rsidRPr="00F745E4" w:rsidRDefault="00F745E4" w:rsidP="005D0FC8">
            <w:pPr>
              <w:pStyle w:val="a7"/>
              <w:tabs>
                <w:tab w:val="num" w:pos="780"/>
              </w:tabs>
              <w:spacing w:after="0" w:line="240" w:lineRule="auto"/>
              <w:ind w:left="0"/>
              <w:jc w:val="center"/>
              <w:rPr>
                <w:rFonts w:asciiTheme="majorHAnsi" w:hAnsiTheme="majorHAnsi" w:cs="Times New Roman"/>
                <w:b/>
              </w:rPr>
            </w:pPr>
            <w:r w:rsidRPr="00F745E4">
              <w:rPr>
                <w:rFonts w:asciiTheme="majorHAnsi" w:hAnsiTheme="majorHAnsi" w:cs="Times New Roman"/>
                <w:b/>
              </w:rPr>
              <w:t xml:space="preserve">Прочие услуги (дополнительные) </w:t>
            </w:r>
          </w:p>
          <w:p w:rsidR="00F745E4" w:rsidRPr="00F745E4" w:rsidRDefault="00D00154" w:rsidP="005D0FC8">
            <w:pPr>
              <w:pStyle w:val="a7"/>
              <w:tabs>
                <w:tab w:val="num" w:pos="780"/>
              </w:tabs>
              <w:spacing w:after="0" w:line="240" w:lineRule="auto"/>
              <w:ind w:left="0"/>
              <w:jc w:val="center"/>
              <w:rPr>
                <w:rFonts w:asciiTheme="majorHAnsi" w:hAnsiTheme="majorHAnsi"/>
                <w:b/>
              </w:rPr>
            </w:pPr>
            <w:r>
              <w:rPr>
                <w:rFonts w:asciiTheme="majorHAnsi" w:hAnsiTheme="majorHAnsi" w:cs="Times New Roman"/>
                <w:b/>
              </w:rPr>
              <w:t>11 чел., 27 услуг</w:t>
            </w:r>
          </w:p>
        </w:tc>
        <w:tc>
          <w:tcPr>
            <w:tcW w:w="2524" w:type="dxa"/>
            <w:gridSpan w:val="2"/>
            <w:tcBorders>
              <w:top w:val="single" w:sz="4" w:space="0" w:color="auto"/>
              <w:bottom w:val="single" w:sz="4" w:space="0" w:color="auto"/>
            </w:tcBorders>
            <w:shd w:val="clear" w:color="auto" w:fill="auto"/>
          </w:tcPr>
          <w:p w:rsidR="00F745E4" w:rsidRPr="00F745E4" w:rsidRDefault="00F745E4" w:rsidP="008801CF">
            <w:pPr>
              <w:pStyle w:val="a7"/>
              <w:tabs>
                <w:tab w:val="num" w:pos="780"/>
              </w:tabs>
              <w:spacing w:after="0" w:line="240" w:lineRule="auto"/>
              <w:ind w:left="0"/>
              <w:jc w:val="center"/>
              <w:rPr>
                <w:rFonts w:asciiTheme="majorHAnsi" w:hAnsiTheme="majorHAnsi" w:cs="Times New Roman"/>
                <w:b/>
              </w:rPr>
            </w:pPr>
            <w:r w:rsidRPr="00F745E4">
              <w:rPr>
                <w:rFonts w:asciiTheme="majorHAnsi" w:hAnsiTheme="majorHAnsi" w:cs="Times New Roman"/>
                <w:b/>
              </w:rPr>
              <w:t xml:space="preserve">Прочие услуги (дополнительные) </w:t>
            </w:r>
          </w:p>
          <w:p w:rsidR="00F745E4" w:rsidRPr="00F745E4" w:rsidRDefault="00D00154" w:rsidP="008801CF">
            <w:pPr>
              <w:pStyle w:val="a7"/>
              <w:tabs>
                <w:tab w:val="num" w:pos="780"/>
              </w:tabs>
              <w:spacing w:after="0" w:line="240" w:lineRule="auto"/>
              <w:ind w:left="0"/>
              <w:jc w:val="center"/>
              <w:rPr>
                <w:rFonts w:asciiTheme="majorHAnsi" w:hAnsiTheme="majorHAnsi"/>
                <w:b/>
              </w:rPr>
            </w:pPr>
            <w:r>
              <w:rPr>
                <w:rFonts w:asciiTheme="majorHAnsi" w:hAnsiTheme="majorHAnsi" w:cs="Times New Roman"/>
                <w:b/>
              </w:rPr>
              <w:t>6 чел., 17услуг</w:t>
            </w:r>
          </w:p>
        </w:tc>
      </w:tr>
      <w:tr w:rsidR="00F745E4" w:rsidRPr="00040895" w:rsidTr="005D0FC8">
        <w:trPr>
          <w:trHeight w:val="125"/>
        </w:trPr>
        <w:tc>
          <w:tcPr>
            <w:tcW w:w="4111" w:type="dxa"/>
            <w:vMerge/>
          </w:tcPr>
          <w:p w:rsidR="00F745E4" w:rsidRPr="00040895" w:rsidRDefault="00F745E4" w:rsidP="00F57BC1">
            <w:pPr>
              <w:pStyle w:val="a7"/>
              <w:tabs>
                <w:tab w:val="num" w:pos="780"/>
              </w:tabs>
              <w:spacing w:after="0" w:line="240" w:lineRule="auto"/>
              <w:ind w:left="0"/>
              <w:jc w:val="right"/>
              <w:rPr>
                <w:rFonts w:asciiTheme="majorHAnsi" w:hAnsiTheme="majorHAnsi" w:cs="Times New Roman"/>
                <w:b/>
                <w:color w:val="000000" w:themeColor="text1"/>
              </w:rPr>
            </w:pPr>
          </w:p>
        </w:tc>
        <w:tc>
          <w:tcPr>
            <w:tcW w:w="2538" w:type="dxa"/>
            <w:gridSpan w:val="2"/>
            <w:tcBorders>
              <w:top w:val="single" w:sz="4" w:space="0" w:color="auto"/>
            </w:tcBorders>
            <w:shd w:val="clear" w:color="auto" w:fill="auto"/>
          </w:tcPr>
          <w:p w:rsidR="00F745E4" w:rsidRPr="00F745E4" w:rsidRDefault="00F745E4" w:rsidP="003E068A">
            <w:pPr>
              <w:pStyle w:val="a7"/>
              <w:tabs>
                <w:tab w:val="num" w:pos="780"/>
              </w:tabs>
              <w:spacing w:after="0" w:line="240" w:lineRule="auto"/>
              <w:ind w:left="0"/>
              <w:jc w:val="center"/>
              <w:rPr>
                <w:rFonts w:asciiTheme="majorHAnsi" w:hAnsiTheme="majorHAnsi"/>
                <w:b/>
              </w:rPr>
            </w:pPr>
            <w:r w:rsidRPr="00F745E4">
              <w:rPr>
                <w:rFonts w:asciiTheme="majorHAnsi" w:hAnsiTheme="majorHAnsi"/>
                <w:b/>
              </w:rPr>
              <w:t>9884 чел.</w:t>
            </w:r>
          </w:p>
          <w:p w:rsidR="00F745E4" w:rsidRPr="00F745E4" w:rsidRDefault="00F745E4" w:rsidP="005E17A9">
            <w:pPr>
              <w:pStyle w:val="a7"/>
              <w:tabs>
                <w:tab w:val="num" w:pos="780"/>
              </w:tabs>
              <w:spacing w:after="0" w:line="240" w:lineRule="auto"/>
              <w:ind w:left="0"/>
              <w:jc w:val="center"/>
              <w:rPr>
                <w:rFonts w:asciiTheme="majorHAnsi" w:hAnsiTheme="majorHAnsi"/>
                <w:b/>
              </w:rPr>
            </w:pPr>
            <w:r w:rsidRPr="00F745E4">
              <w:rPr>
                <w:rFonts w:asciiTheme="majorHAnsi" w:hAnsiTheme="majorHAnsi"/>
                <w:b/>
              </w:rPr>
              <w:t>125252 услуг</w:t>
            </w:r>
            <w:r w:rsidR="00D00154">
              <w:rPr>
                <w:rFonts w:asciiTheme="majorHAnsi" w:hAnsiTheme="majorHAnsi"/>
                <w:b/>
              </w:rPr>
              <w:t>и</w:t>
            </w:r>
          </w:p>
        </w:tc>
        <w:tc>
          <w:tcPr>
            <w:tcW w:w="2524" w:type="dxa"/>
            <w:gridSpan w:val="2"/>
            <w:shd w:val="clear" w:color="auto" w:fill="auto"/>
          </w:tcPr>
          <w:p w:rsidR="00F745E4" w:rsidRPr="00F745E4" w:rsidRDefault="00F745E4" w:rsidP="008801CF">
            <w:pPr>
              <w:pStyle w:val="a7"/>
              <w:tabs>
                <w:tab w:val="num" w:pos="780"/>
              </w:tabs>
              <w:spacing w:after="0" w:line="240" w:lineRule="auto"/>
              <w:ind w:left="0"/>
              <w:jc w:val="center"/>
              <w:rPr>
                <w:rFonts w:asciiTheme="majorHAnsi" w:hAnsiTheme="majorHAnsi"/>
                <w:b/>
              </w:rPr>
            </w:pPr>
            <w:r w:rsidRPr="00F745E4">
              <w:rPr>
                <w:rFonts w:asciiTheme="majorHAnsi" w:hAnsiTheme="majorHAnsi"/>
                <w:b/>
              </w:rPr>
              <w:t>8401 чел.</w:t>
            </w:r>
          </w:p>
          <w:p w:rsidR="00F745E4" w:rsidRPr="00F745E4" w:rsidRDefault="00F745E4" w:rsidP="008801CF">
            <w:pPr>
              <w:pStyle w:val="a7"/>
              <w:tabs>
                <w:tab w:val="num" w:pos="780"/>
              </w:tabs>
              <w:spacing w:after="0" w:line="240" w:lineRule="auto"/>
              <w:ind w:left="0"/>
              <w:jc w:val="center"/>
              <w:rPr>
                <w:rFonts w:asciiTheme="majorHAnsi" w:hAnsiTheme="majorHAnsi"/>
                <w:b/>
              </w:rPr>
            </w:pPr>
            <w:r w:rsidRPr="00F745E4">
              <w:rPr>
                <w:rFonts w:asciiTheme="majorHAnsi" w:hAnsiTheme="majorHAnsi"/>
                <w:b/>
              </w:rPr>
              <w:t>116071 услуг</w:t>
            </w:r>
            <w:r w:rsidR="00D00154">
              <w:rPr>
                <w:rFonts w:asciiTheme="majorHAnsi" w:hAnsiTheme="majorHAnsi"/>
                <w:b/>
              </w:rPr>
              <w:t>а</w:t>
            </w:r>
          </w:p>
        </w:tc>
      </w:tr>
    </w:tbl>
    <w:p w:rsidR="008801CF" w:rsidRDefault="008801CF" w:rsidP="00B14C01">
      <w:pPr>
        <w:spacing w:line="276" w:lineRule="auto"/>
        <w:ind w:firstLine="709"/>
        <w:jc w:val="both"/>
        <w:rPr>
          <w:rFonts w:asciiTheme="majorHAnsi" w:hAnsiTheme="majorHAnsi"/>
          <w:color w:val="000000" w:themeColor="text1"/>
          <w:sz w:val="24"/>
          <w:szCs w:val="24"/>
        </w:rPr>
      </w:pPr>
    </w:p>
    <w:p w:rsidR="00B14C01" w:rsidRDefault="00B14C01" w:rsidP="00B14C01">
      <w:pPr>
        <w:spacing w:line="276" w:lineRule="auto"/>
        <w:ind w:firstLine="709"/>
        <w:jc w:val="both"/>
        <w:rPr>
          <w:rFonts w:asciiTheme="majorHAnsi" w:hAnsiTheme="majorHAnsi"/>
          <w:color w:val="000000" w:themeColor="text1"/>
          <w:sz w:val="24"/>
          <w:szCs w:val="24"/>
        </w:rPr>
      </w:pPr>
      <w:r>
        <w:rPr>
          <w:rFonts w:asciiTheme="majorHAnsi" w:hAnsiTheme="majorHAnsi"/>
          <w:color w:val="000000" w:themeColor="text1"/>
          <w:sz w:val="24"/>
          <w:szCs w:val="24"/>
        </w:rPr>
        <w:t>В 2019 году изменился подход к  формированию государственного задания учреждения,  на основании приказа Депсоцразвития Югры от 23.04.2019 г. № 393-р «Об утверждении рекомендуемых типовых программ социального обслуживания» определено количество обслуживаемых граждан по категориям, а также зафиксирован объем предоставляемых услуг по типу программы. Как следствие, изменяется характер предоставления услуг.</w:t>
      </w:r>
    </w:p>
    <w:p w:rsidR="00B14C01" w:rsidRPr="00F745E4" w:rsidRDefault="00B14C01" w:rsidP="00F5413B">
      <w:pPr>
        <w:spacing w:line="276" w:lineRule="auto"/>
        <w:jc w:val="both"/>
        <w:rPr>
          <w:rFonts w:asciiTheme="majorHAnsi" w:hAnsiTheme="majorHAnsi"/>
          <w:sz w:val="24"/>
          <w:szCs w:val="24"/>
        </w:rPr>
      </w:pPr>
      <w:r>
        <w:rPr>
          <w:rFonts w:asciiTheme="majorHAnsi" w:hAnsiTheme="majorHAnsi"/>
          <w:sz w:val="24"/>
          <w:szCs w:val="24"/>
        </w:rPr>
        <w:t xml:space="preserve">            </w:t>
      </w:r>
      <w:r w:rsidRPr="00F745E4">
        <w:rPr>
          <w:rFonts w:asciiTheme="majorHAnsi" w:hAnsiTheme="majorHAnsi"/>
          <w:sz w:val="24"/>
          <w:szCs w:val="24"/>
        </w:rPr>
        <w:t>В соответствии с перечнем, определенным</w:t>
      </w:r>
      <w:r w:rsidRPr="00F745E4">
        <w:rPr>
          <w:rFonts w:asciiTheme="majorHAnsi" w:hAnsiTheme="majorHAnsi"/>
          <w:b/>
          <w:sz w:val="28"/>
          <w:szCs w:val="28"/>
        </w:rPr>
        <w:t xml:space="preserve">  </w:t>
      </w:r>
      <w:r w:rsidRPr="00F745E4">
        <w:rPr>
          <w:rFonts w:asciiTheme="majorHAnsi" w:hAnsiTheme="majorHAnsi"/>
          <w:sz w:val="24"/>
          <w:szCs w:val="24"/>
        </w:rPr>
        <w:t xml:space="preserve">федеральным законом № 442-ФЗ, учреждением было предоставлено получателям  91203 </w:t>
      </w:r>
      <w:proofErr w:type="gramStart"/>
      <w:r w:rsidR="00D00154" w:rsidRPr="00F745E4">
        <w:rPr>
          <w:rFonts w:asciiTheme="majorHAnsi" w:hAnsiTheme="majorHAnsi"/>
          <w:sz w:val="24"/>
          <w:szCs w:val="24"/>
        </w:rPr>
        <w:t>социальных</w:t>
      </w:r>
      <w:proofErr w:type="gramEnd"/>
      <w:r w:rsidR="00D00154" w:rsidRPr="00F745E4">
        <w:rPr>
          <w:rFonts w:asciiTheme="majorHAnsi" w:hAnsiTheme="majorHAnsi"/>
          <w:sz w:val="24"/>
          <w:szCs w:val="24"/>
        </w:rPr>
        <w:t xml:space="preserve"> </w:t>
      </w:r>
      <w:r w:rsidRPr="00F745E4">
        <w:rPr>
          <w:rFonts w:asciiTheme="majorHAnsi" w:hAnsiTheme="majorHAnsi"/>
          <w:sz w:val="24"/>
          <w:szCs w:val="24"/>
        </w:rPr>
        <w:t>услуг</w:t>
      </w:r>
      <w:r w:rsidR="00D00154">
        <w:rPr>
          <w:rFonts w:asciiTheme="majorHAnsi" w:hAnsiTheme="majorHAnsi"/>
          <w:sz w:val="24"/>
          <w:szCs w:val="24"/>
        </w:rPr>
        <w:t>и</w:t>
      </w:r>
      <w:r w:rsidRPr="00F745E4">
        <w:rPr>
          <w:rFonts w:asciiTheme="majorHAnsi" w:hAnsiTheme="majorHAnsi"/>
          <w:sz w:val="24"/>
          <w:szCs w:val="24"/>
        </w:rPr>
        <w:t xml:space="preserve"> по реализации ИППСУ, с целью профилактики  населению района   было предоставлено 24851  услуг</w:t>
      </w:r>
      <w:r w:rsidR="00D00154">
        <w:rPr>
          <w:rFonts w:asciiTheme="majorHAnsi" w:hAnsiTheme="majorHAnsi"/>
          <w:sz w:val="24"/>
          <w:szCs w:val="24"/>
        </w:rPr>
        <w:t>а</w:t>
      </w:r>
      <w:r>
        <w:rPr>
          <w:rFonts w:asciiTheme="majorHAnsi" w:hAnsiTheme="majorHAnsi"/>
          <w:sz w:val="24"/>
          <w:szCs w:val="24"/>
        </w:rPr>
        <w:t>.</w:t>
      </w:r>
    </w:p>
    <w:p w:rsidR="00F745E4" w:rsidRDefault="00F745E4" w:rsidP="00F5413B">
      <w:pPr>
        <w:spacing w:line="276" w:lineRule="auto"/>
        <w:rPr>
          <w:rFonts w:asciiTheme="majorHAnsi" w:hAnsiTheme="majorHAnsi"/>
          <w:b/>
          <w:color w:val="000000" w:themeColor="text1"/>
          <w:sz w:val="24"/>
          <w:szCs w:val="24"/>
        </w:rPr>
      </w:pPr>
    </w:p>
    <w:p w:rsidR="0026168A" w:rsidRPr="00040895" w:rsidRDefault="00021838" w:rsidP="00F5413B">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lastRenderedPageBreak/>
        <w:t xml:space="preserve">Количество </w:t>
      </w:r>
      <w:r w:rsidR="0026168A" w:rsidRPr="00040895">
        <w:rPr>
          <w:rFonts w:asciiTheme="majorHAnsi" w:hAnsiTheme="majorHAnsi"/>
          <w:b/>
          <w:color w:val="000000" w:themeColor="text1"/>
          <w:sz w:val="24"/>
          <w:szCs w:val="24"/>
        </w:rPr>
        <w:t>услуг, оказанных учреждением получателям социальных услуг</w:t>
      </w:r>
      <w:r w:rsidRPr="00040895">
        <w:rPr>
          <w:rFonts w:asciiTheme="majorHAnsi" w:hAnsiTheme="majorHAnsi"/>
          <w:b/>
          <w:color w:val="000000" w:themeColor="text1"/>
          <w:sz w:val="24"/>
          <w:szCs w:val="24"/>
        </w:rPr>
        <w:t>, по видам (ИППСУ)</w:t>
      </w:r>
    </w:p>
    <w:tbl>
      <w:tblPr>
        <w:tblStyle w:val="ae"/>
        <w:tblW w:w="9218" w:type="dxa"/>
        <w:tblInd w:w="250" w:type="dxa"/>
        <w:tblLook w:val="04A0" w:firstRow="1" w:lastRow="0" w:firstColumn="1" w:lastColumn="0" w:noHBand="0" w:noVBand="1"/>
      </w:tblPr>
      <w:tblGrid>
        <w:gridCol w:w="4111"/>
        <w:gridCol w:w="1313"/>
        <w:gridCol w:w="1242"/>
        <w:gridCol w:w="1312"/>
        <w:gridCol w:w="1240"/>
      </w:tblGrid>
      <w:tr w:rsidR="00040895" w:rsidRPr="00040895" w:rsidTr="00C700E9">
        <w:tc>
          <w:tcPr>
            <w:tcW w:w="4111" w:type="dxa"/>
            <w:vMerge w:val="restart"/>
          </w:tcPr>
          <w:p w:rsidR="00021838" w:rsidRPr="00040895" w:rsidRDefault="00021838" w:rsidP="00C700E9">
            <w:pPr>
              <w:pStyle w:val="a7"/>
              <w:tabs>
                <w:tab w:val="num" w:pos="780"/>
              </w:tabs>
              <w:spacing w:after="0"/>
              <w:ind w:left="0" w:firstLine="142"/>
              <w:jc w:val="both"/>
              <w:rPr>
                <w:rFonts w:asciiTheme="majorHAnsi" w:hAnsiTheme="majorHAnsi"/>
                <w:b/>
                <w:color w:val="000000" w:themeColor="text1"/>
                <w:sz w:val="24"/>
                <w:szCs w:val="24"/>
              </w:rPr>
            </w:pPr>
            <w:r w:rsidRPr="00040895">
              <w:rPr>
                <w:rFonts w:asciiTheme="majorHAnsi" w:hAnsiTheme="majorHAnsi"/>
                <w:b/>
                <w:color w:val="000000" w:themeColor="text1"/>
                <w:sz w:val="24"/>
                <w:szCs w:val="24"/>
              </w:rPr>
              <w:t>Виды услуг</w:t>
            </w:r>
          </w:p>
        </w:tc>
        <w:tc>
          <w:tcPr>
            <w:tcW w:w="2555" w:type="dxa"/>
            <w:gridSpan w:val="2"/>
          </w:tcPr>
          <w:p w:rsidR="00021838" w:rsidRPr="00F745E4" w:rsidRDefault="005E17A9" w:rsidP="0093126D">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201</w:t>
            </w:r>
            <w:r w:rsidR="0093126D" w:rsidRPr="00F745E4">
              <w:rPr>
                <w:rFonts w:asciiTheme="majorHAnsi" w:hAnsiTheme="majorHAnsi"/>
                <w:b/>
                <w:sz w:val="24"/>
                <w:szCs w:val="24"/>
              </w:rPr>
              <w:t>8</w:t>
            </w:r>
          </w:p>
        </w:tc>
        <w:tc>
          <w:tcPr>
            <w:tcW w:w="2552" w:type="dxa"/>
            <w:gridSpan w:val="2"/>
          </w:tcPr>
          <w:p w:rsidR="00021838" w:rsidRPr="00F745E4" w:rsidRDefault="00F745E4" w:rsidP="0093126D">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2019</w:t>
            </w:r>
          </w:p>
        </w:tc>
      </w:tr>
      <w:tr w:rsidR="00F745E4" w:rsidRPr="00040895" w:rsidTr="005E17A9">
        <w:tc>
          <w:tcPr>
            <w:tcW w:w="4111" w:type="dxa"/>
            <w:vMerge/>
          </w:tcPr>
          <w:p w:rsidR="00F745E4" w:rsidRPr="00040895" w:rsidRDefault="00F745E4" w:rsidP="003423C0">
            <w:pPr>
              <w:pStyle w:val="a7"/>
              <w:tabs>
                <w:tab w:val="num" w:pos="780"/>
              </w:tabs>
              <w:spacing w:after="0"/>
              <w:ind w:left="0"/>
              <w:jc w:val="both"/>
              <w:rPr>
                <w:rFonts w:asciiTheme="majorHAnsi" w:hAnsiTheme="majorHAnsi"/>
                <w:b/>
                <w:color w:val="000000" w:themeColor="text1"/>
                <w:sz w:val="24"/>
                <w:szCs w:val="24"/>
              </w:rPr>
            </w:pPr>
          </w:p>
        </w:tc>
        <w:tc>
          <w:tcPr>
            <w:tcW w:w="1313" w:type="dxa"/>
          </w:tcPr>
          <w:p w:rsidR="00F745E4" w:rsidRPr="00F745E4" w:rsidRDefault="00F745E4" w:rsidP="00021838">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человек</w:t>
            </w:r>
          </w:p>
        </w:tc>
        <w:tc>
          <w:tcPr>
            <w:tcW w:w="1242" w:type="dxa"/>
            <w:shd w:val="clear" w:color="auto" w:fill="EAF1DD" w:themeFill="accent3" w:themeFillTint="33"/>
          </w:tcPr>
          <w:p w:rsidR="00F745E4" w:rsidRPr="00F745E4" w:rsidRDefault="00F745E4" w:rsidP="00021838">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услуг</w:t>
            </w:r>
          </w:p>
        </w:tc>
        <w:tc>
          <w:tcPr>
            <w:tcW w:w="1312" w:type="dxa"/>
          </w:tcPr>
          <w:p w:rsidR="00F745E4" w:rsidRPr="00F745E4" w:rsidRDefault="00F745E4" w:rsidP="008801CF">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человек</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b/>
                <w:sz w:val="24"/>
                <w:szCs w:val="24"/>
              </w:rPr>
            </w:pPr>
            <w:r w:rsidRPr="00F745E4">
              <w:rPr>
                <w:rFonts w:asciiTheme="majorHAnsi" w:hAnsiTheme="majorHAnsi"/>
                <w:b/>
                <w:sz w:val="24"/>
                <w:szCs w:val="24"/>
              </w:rPr>
              <w:t>услуг</w:t>
            </w:r>
          </w:p>
        </w:tc>
      </w:tr>
      <w:tr w:rsidR="00F745E4" w:rsidRPr="00040895" w:rsidTr="005E17A9">
        <w:tc>
          <w:tcPr>
            <w:tcW w:w="4111" w:type="dxa"/>
          </w:tcPr>
          <w:p w:rsidR="00F745E4" w:rsidRPr="00040895" w:rsidRDefault="00F745E4"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Социально-бытовые</w:t>
            </w:r>
          </w:p>
        </w:tc>
        <w:tc>
          <w:tcPr>
            <w:tcW w:w="1313" w:type="dxa"/>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1880</w:t>
            </w:r>
          </w:p>
        </w:tc>
        <w:tc>
          <w:tcPr>
            <w:tcW w:w="1242" w:type="dxa"/>
            <w:shd w:val="clear" w:color="auto" w:fill="EAF1DD" w:themeFill="accent3" w:themeFillTint="33"/>
          </w:tcPr>
          <w:p w:rsidR="00F745E4" w:rsidRPr="00F745E4" w:rsidRDefault="00F745E4" w:rsidP="0093126D">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63295</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205</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55398</w:t>
            </w:r>
          </w:p>
        </w:tc>
      </w:tr>
      <w:tr w:rsidR="00F745E4" w:rsidRPr="00040895" w:rsidTr="005E17A9">
        <w:tc>
          <w:tcPr>
            <w:tcW w:w="4111" w:type="dxa"/>
          </w:tcPr>
          <w:p w:rsidR="00F745E4" w:rsidRPr="00040895" w:rsidRDefault="00F745E4"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Социально-медицинские</w:t>
            </w:r>
          </w:p>
        </w:tc>
        <w:tc>
          <w:tcPr>
            <w:tcW w:w="1313" w:type="dxa"/>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620</w:t>
            </w:r>
          </w:p>
        </w:tc>
        <w:tc>
          <w:tcPr>
            <w:tcW w:w="1242" w:type="dxa"/>
            <w:shd w:val="clear" w:color="auto" w:fill="EAF1DD" w:themeFill="accent3" w:themeFillTint="33"/>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21883</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43</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17497</w:t>
            </w:r>
          </w:p>
        </w:tc>
      </w:tr>
      <w:tr w:rsidR="00F745E4" w:rsidRPr="00040895" w:rsidTr="005E17A9">
        <w:tc>
          <w:tcPr>
            <w:tcW w:w="4111" w:type="dxa"/>
          </w:tcPr>
          <w:p w:rsidR="00F745E4" w:rsidRPr="00040895" w:rsidRDefault="00F745E4"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Социально-психологические</w:t>
            </w:r>
          </w:p>
        </w:tc>
        <w:tc>
          <w:tcPr>
            <w:tcW w:w="1313" w:type="dxa"/>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432</w:t>
            </w:r>
          </w:p>
        </w:tc>
        <w:tc>
          <w:tcPr>
            <w:tcW w:w="1242" w:type="dxa"/>
            <w:shd w:val="clear" w:color="auto" w:fill="EAF1DD" w:themeFill="accent3" w:themeFillTint="33"/>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970</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422</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2355</w:t>
            </w:r>
          </w:p>
        </w:tc>
      </w:tr>
      <w:tr w:rsidR="00F745E4" w:rsidRPr="00040895" w:rsidTr="005E17A9">
        <w:tc>
          <w:tcPr>
            <w:tcW w:w="4111" w:type="dxa"/>
          </w:tcPr>
          <w:p w:rsidR="00F745E4" w:rsidRPr="00040895" w:rsidRDefault="00F745E4"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Социально-педагогические</w:t>
            </w:r>
          </w:p>
        </w:tc>
        <w:tc>
          <w:tcPr>
            <w:tcW w:w="1313" w:type="dxa"/>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815</w:t>
            </w:r>
          </w:p>
        </w:tc>
        <w:tc>
          <w:tcPr>
            <w:tcW w:w="1242" w:type="dxa"/>
            <w:shd w:val="clear" w:color="auto" w:fill="EAF1DD" w:themeFill="accent3" w:themeFillTint="33"/>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4415</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506</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14166</w:t>
            </w:r>
          </w:p>
        </w:tc>
      </w:tr>
      <w:tr w:rsidR="00F745E4" w:rsidRPr="00040895" w:rsidTr="005E17A9">
        <w:tc>
          <w:tcPr>
            <w:tcW w:w="4111" w:type="dxa"/>
          </w:tcPr>
          <w:p w:rsidR="00F745E4" w:rsidRPr="00040895" w:rsidRDefault="00F745E4"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Социально-трудовые</w:t>
            </w:r>
          </w:p>
        </w:tc>
        <w:tc>
          <w:tcPr>
            <w:tcW w:w="1313" w:type="dxa"/>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27</w:t>
            </w:r>
          </w:p>
        </w:tc>
        <w:tc>
          <w:tcPr>
            <w:tcW w:w="1242" w:type="dxa"/>
            <w:shd w:val="clear" w:color="auto" w:fill="EAF1DD" w:themeFill="accent3" w:themeFillTint="33"/>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179</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18</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339</w:t>
            </w:r>
          </w:p>
        </w:tc>
      </w:tr>
      <w:tr w:rsidR="00F745E4" w:rsidRPr="00040895" w:rsidTr="005E17A9">
        <w:tc>
          <w:tcPr>
            <w:tcW w:w="4111" w:type="dxa"/>
          </w:tcPr>
          <w:p w:rsidR="00F745E4" w:rsidRPr="00040895" w:rsidRDefault="00F745E4"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Социально-правовые</w:t>
            </w:r>
          </w:p>
        </w:tc>
        <w:tc>
          <w:tcPr>
            <w:tcW w:w="1313" w:type="dxa"/>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83</w:t>
            </w:r>
          </w:p>
        </w:tc>
        <w:tc>
          <w:tcPr>
            <w:tcW w:w="1242" w:type="dxa"/>
            <w:shd w:val="clear" w:color="auto" w:fill="EAF1DD" w:themeFill="accent3" w:themeFillTint="33"/>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137</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788</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825</w:t>
            </w:r>
          </w:p>
        </w:tc>
      </w:tr>
      <w:tr w:rsidR="00F745E4" w:rsidRPr="00040895" w:rsidTr="005E17A9">
        <w:tc>
          <w:tcPr>
            <w:tcW w:w="4111" w:type="dxa"/>
          </w:tcPr>
          <w:p w:rsidR="00F745E4" w:rsidRPr="00040895" w:rsidRDefault="00F745E4" w:rsidP="00021838">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Услуги в целях повышения коммуникативного потенциала</w:t>
            </w:r>
          </w:p>
        </w:tc>
        <w:tc>
          <w:tcPr>
            <w:tcW w:w="1313" w:type="dxa"/>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166</w:t>
            </w:r>
          </w:p>
        </w:tc>
        <w:tc>
          <w:tcPr>
            <w:tcW w:w="1242" w:type="dxa"/>
            <w:shd w:val="clear" w:color="auto" w:fill="EAF1DD" w:themeFill="accent3" w:themeFillTint="33"/>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1280</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25</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1648</w:t>
            </w:r>
          </w:p>
        </w:tc>
      </w:tr>
      <w:tr w:rsidR="00F745E4" w:rsidRPr="00040895" w:rsidTr="005E17A9">
        <w:tc>
          <w:tcPr>
            <w:tcW w:w="4111" w:type="dxa"/>
          </w:tcPr>
          <w:p w:rsidR="00F745E4" w:rsidRPr="00040895" w:rsidRDefault="00F745E4"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Прочие (дополнительные)</w:t>
            </w:r>
          </w:p>
        </w:tc>
        <w:tc>
          <w:tcPr>
            <w:tcW w:w="1313" w:type="dxa"/>
            <w:shd w:val="clear" w:color="auto" w:fill="auto"/>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11</w:t>
            </w:r>
          </w:p>
        </w:tc>
        <w:tc>
          <w:tcPr>
            <w:tcW w:w="1242" w:type="dxa"/>
            <w:shd w:val="clear" w:color="auto" w:fill="EAF1DD" w:themeFill="accent3" w:themeFillTint="33"/>
          </w:tcPr>
          <w:p w:rsidR="00F745E4" w:rsidRPr="00F745E4" w:rsidRDefault="00F745E4" w:rsidP="00C700E9">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27</w:t>
            </w:r>
          </w:p>
        </w:tc>
        <w:tc>
          <w:tcPr>
            <w:tcW w:w="1312" w:type="dxa"/>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205</w:t>
            </w:r>
          </w:p>
        </w:tc>
        <w:tc>
          <w:tcPr>
            <w:tcW w:w="1240" w:type="dxa"/>
            <w:shd w:val="clear" w:color="auto" w:fill="EAF1DD" w:themeFill="accent3" w:themeFillTint="33"/>
          </w:tcPr>
          <w:p w:rsidR="00F745E4" w:rsidRPr="00F745E4" w:rsidRDefault="00F745E4" w:rsidP="008801CF">
            <w:pPr>
              <w:pStyle w:val="a7"/>
              <w:tabs>
                <w:tab w:val="num" w:pos="780"/>
              </w:tabs>
              <w:spacing w:after="0"/>
              <w:ind w:left="0"/>
              <w:jc w:val="center"/>
              <w:rPr>
                <w:rFonts w:asciiTheme="majorHAnsi" w:hAnsiTheme="majorHAnsi"/>
                <w:sz w:val="24"/>
                <w:szCs w:val="24"/>
              </w:rPr>
            </w:pPr>
            <w:r w:rsidRPr="00F745E4">
              <w:rPr>
                <w:rFonts w:asciiTheme="majorHAnsi" w:hAnsiTheme="majorHAnsi"/>
                <w:sz w:val="24"/>
                <w:szCs w:val="24"/>
              </w:rPr>
              <w:t>55398</w:t>
            </w:r>
          </w:p>
        </w:tc>
      </w:tr>
    </w:tbl>
    <w:p w:rsidR="00830DFF" w:rsidRPr="00040895" w:rsidRDefault="00830DFF" w:rsidP="00616532">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p>
    <w:p w:rsidR="00830DFF" w:rsidRPr="00040895" w:rsidRDefault="00830DFF" w:rsidP="00830DF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Количество предоставленных Учреждением услуг с целью профилактики   </w:t>
      </w:r>
    </w:p>
    <w:tbl>
      <w:tblPr>
        <w:tblStyle w:val="ae"/>
        <w:tblW w:w="0" w:type="auto"/>
        <w:tblInd w:w="250" w:type="dxa"/>
        <w:tblLayout w:type="fixed"/>
        <w:tblLook w:val="04A0" w:firstRow="1" w:lastRow="0" w:firstColumn="1" w:lastColumn="0" w:noHBand="0" w:noVBand="1"/>
      </w:tblPr>
      <w:tblGrid>
        <w:gridCol w:w="5245"/>
        <w:gridCol w:w="996"/>
        <w:gridCol w:w="992"/>
        <w:gridCol w:w="943"/>
        <w:gridCol w:w="993"/>
      </w:tblGrid>
      <w:tr w:rsidR="00830DFF" w:rsidRPr="00040895" w:rsidTr="008801CF">
        <w:tc>
          <w:tcPr>
            <w:tcW w:w="5245"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Виды услуг</w:t>
            </w:r>
          </w:p>
        </w:tc>
        <w:tc>
          <w:tcPr>
            <w:tcW w:w="1988" w:type="dxa"/>
            <w:gridSpan w:val="2"/>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2018</w:t>
            </w:r>
          </w:p>
          <w:p w:rsidR="00830DFF" w:rsidRPr="00040895" w:rsidRDefault="00830DFF" w:rsidP="008801CF">
            <w:pPr>
              <w:spacing w:line="276" w:lineRule="auto"/>
              <w:rPr>
                <w:rFonts w:asciiTheme="majorHAnsi" w:hAnsiTheme="majorHAnsi"/>
                <w:b/>
                <w:color w:val="000000" w:themeColor="text1"/>
                <w:sz w:val="24"/>
                <w:szCs w:val="24"/>
              </w:rPr>
            </w:pPr>
          </w:p>
        </w:tc>
        <w:tc>
          <w:tcPr>
            <w:tcW w:w="1936" w:type="dxa"/>
            <w:gridSpan w:val="2"/>
          </w:tcPr>
          <w:p w:rsidR="00830DFF" w:rsidRPr="00040895" w:rsidRDefault="00830DFF" w:rsidP="008801CF">
            <w:pPr>
              <w:spacing w:line="276" w:lineRule="auto"/>
              <w:rPr>
                <w:rFonts w:asciiTheme="majorHAnsi" w:hAnsiTheme="majorHAnsi"/>
                <w:b/>
                <w:color w:val="000000" w:themeColor="text1"/>
                <w:sz w:val="24"/>
                <w:szCs w:val="24"/>
              </w:rPr>
            </w:pPr>
            <w:r>
              <w:rPr>
                <w:rFonts w:asciiTheme="majorHAnsi" w:hAnsiTheme="majorHAnsi"/>
                <w:b/>
                <w:color w:val="000000" w:themeColor="text1"/>
                <w:sz w:val="24"/>
                <w:szCs w:val="24"/>
              </w:rPr>
              <w:t>2019</w:t>
            </w:r>
          </w:p>
          <w:p w:rsidR="00830DFF" w:rsidRPr="00040895" w:rsidRDefault="00830DFF" w:rsidP="008801CF">
            <w:pPr>
              <w:spacing w:line="276" w:lineRule="auto"/>
              <w:rPr>
                <w:rFonts w:asciiTheme="majorHAnsi" w:hAnsiTheme="majorHAnsi"/>
                <w:b/>
                <w:color w:val="000000" w:themeColor="text1"/>
                <w:sz w:val="24"/>
                <w:szCs w:val="24"/>
              </w:rPr>
            </w:pPr>
          </w:p>
        </w:tc>
      </w:tr>
      <w:tr w:rsidR="00830DFF" w:rsidRPr="00040895" w:rsidTr="008801CF">
        <w:tc>
          <w:tcPr>
            <w:tcW w:w="5245" w:type="dxa"/>
          </w:tcPr>
          <w:p w:rsidR="00830DFF" w:rsidRPr="00040895" w:rsidRDefault="00830DFF" w:rsidP="008801CF">
            <w:pPr>
              <w:spacing w:line="276" w:lineRule="auto"/>
              <w:rPr>
                <w:rFonts w:asciiTheme="majorHAnsi" w:hAnsiTheme="majorHAnsi"/>
                <w:b/>
                <w:color w:val="000000" w:themeColor="text1"/>
                <w:sz w:val="24"/>
                <w:szCs w:val="24"/>
              </w:rPr>
            </w:pPr>
          </w:p>
        </w:tc>
        <w:tc>
          <w:tcPr>
            <w:tcW w:w="996" w:type="dxa"/>
            <w:shd w:val="clear" w:color="auto" w:fill="EAF1DD" w:themeFill="accent3" w:themeFillTint="33"/>
          </w:tcPr>
          <w:p w:rsidR="00830DFF" w:rsidRPr="00040895" w:rsidRDefault="00830DFF" w:rsidP="008801CF">
            <w:pPr>
              <w:spacing w:line="276" w:lineRule="auto"/>
              <w:ind w:hanging="40"/>
              <w:rPr>
                <w:rFonts w:asciiTheme="majorHAnsi" w:hAnsiTheme="majorHAnsi"/>
                <w:b/>
                <w:color w:val="000000" w:themeColor="text1"/>
                <w:sz w:val="24"/>
                <w:szCs w:val="24"/>
              </w:rPr>
            </w:pPr>
            <w:r w:rsidRPr="00040895">
              <w:rPr>
                <w:rFonts w:asciiTheme="majorHAnsi" w:hAnsiTheme="majorHAnsi"/>
                <w:b/>
                <w:color w:val="000000" w:themeColor="text1"/>
                <w:sz w:val="24"/>
                <w:szCs w:val="24"/>
              </w:rPr>
              <w:t>Услуг</w:t>
            </w:r>
          </w:p>
        </w:tc>
        <w:tc>
          <w:tcPr>
            <w:tcW w:w="992"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Чел </w:t>
            </w:r>
          </w:p>
        </w:tc>
        <w:tc>
          <w:tcPr>
            <w:tcW w:w="943" w:type="dxa"/>
            <w:shd w:val="clear" w:color="auto" w:fill="EAF1DD" w:themeFill="accent3" w:themeFillTint="33"/>
          </w:tcPr>
          <w:p w:rsidR="00830DFF" w:rsidRPr="00830DFF" w:rsidRDefault="00830DFF" w:rsidP="008801CF">
            <w:pPr>
              <w:spacing w:line="276" w:lineRule="auto"/>
              <w:rPr>
                <w:rFonts w:asciiTheme="majorHAnsi" w:hAnsiTheme="majorHAnsi"/>
                <w:b/>
                <w:sz w:val="24"/>
                <w:szCs w:val="24"/>
              </w:rPr>
            </w:pPr>
            <w:r w:rsidRPr="00830DFF">
              <w:rPr>
                <w:rFonts w:asciiTheme="majorHAnsi" w:hAnsiTheme="majorHAnsi"/>
                <w:b/>
                <w:sz w:val="24"/>
                <w:szCs w:val="24"/>
              </w:rPr>
              <w:t>Услуг</w:t>
            </w:r>
          </w:p>
        </w:tc>
        <w:tc>
          <w:tcPr>
            <w:tcW w:w="993" w:type="dxa"/>
          </w:tcPr>
          <w:p w:rsidR="00830DFF" w:rsidRPr="00830DFF" w:rsidRDefault="00830DFF" w:rsidP="008801CF">
            <w:pPr>
              <w:spacing w:line="276" w:lineRule="auto"/>
              <w:rPr>
                <w:rFonts w:asciiTheme="majorHAnsi" w:hAnsiTheme="majorHAnsi"/>
                <w:b/>
                <w:sz w:val="24"/>
                <w:szCs w:val="24"/>
              </w:rPr>
            </w:pPr>
            <w:r w:rsidRPr="00830DFF">
              <w:rPr>
                <w:rFonts w:asciiTheme="majorHAnsi" w:hAnsiTheme="majorHAnsi"/>
                <w:b/>
                <w:sz w:val="24"/>
                <w:szCs w:val="24"/>
              </w:rPr>
              <w:t xml:space="preserve">Чел </w:t>
            </w:r>
          </w:p>
        </w:tc>
      </w:tr>
      <w:tr w:rsidR="00830DFF" w:rsidRPr="00040895" w:rsidTr="008801CF">
        <w:tc>
          <w:tcPr>
            <w:tcW w:w="5245" w:type="dxa"/>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 Обследование условий жизнедеятельности гражданина, определения причин, влияющих на ухудшение этих условий</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427</w:t>
            </w:r>
          </w:p>
        </w:tc>
        <w:tc>
          <w:tcPr>
            <w:tcW w:w="992" w:type="dxa"/>
          </w:tcPr>
          <w:p w:rsidR="00830DFF" w:rsidRPr="00A978B3" w:rsidRDefault="00830DFF" w:rsidP="008801CF">
            <w:pPr>
              <w:rPr>
                <w:rFonts w:asciiTheme="majorHAnsi" w:hAnsiTheme="majorHAnsi"/>
              </w:rPr>
            </w:pPr>
            <w:r w:rsidRPr="00A978B3">
              <w:rPr>
                <w:rFonts w:asciiTheme="majorHAnsi" w:hAnsiTheme="majorHAnsi"/>
              </w:rPr>
              <w:t>271</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235</w:t>
            </w:r>
          </w:p>
        </w:tc>
        <w:tc>
          <w:tcPr>
            <w:tcW w:w="993" w:type="dxa"/>
          </w:tcPr>
          <w:p w:rsidR="00830DFF" w:rsidRPr="00830DFF" w:rsidRDefault="00830DFF" w:rsidP="008801CF">
            <w:pPr>
              <w:rPr>
                <w:rFonts w:asciiTheme="majorHAnsi" w:hAnsiTheme="majorHAnsi"/>
              </w:rPr>
            </w:pPr>
            <w:r w:rsidRPr="00830DFF">
              <w:rPr>
                <w:rFonts w:asciiTheme="majorHAnsi" w:hAnsiTheme="majorHAnsi"/>
              </w:rPr>
              <w:t>224</w:t>
            </w:r>
          </w:p>
        </w:tc>
      </w:tr>
      <w:tr w:rsidR="00830DFF" w:rsidRPr="00040895" w:rsidTr="00830DFF">
        <w:tc>
          <w:tcPr>
            <w:tcW w:w="5245" w:type="dxa"/>
          </w:tcPr>
          <w:p w:rsidR="00830DFF" w:rsidRPr="00A978B3" w:rsidRDefault="00830DFF" w:rsidP="008801CF">
            <w:pPr>
              <w:jc w:val="left"/>
              <w:rPr>
                <w:rFonts w:asciiTheme="majorHAnsi" w:hAnsiTheme="majorHAnsi" w:cs="Times New Roman"/>
              </w:rPr>
            </w:pPr>
            <w:r w:rsidRPr="00A978B3">
              <w:rPr>
                <w:rFonts w:asciiTheme="majorHAnsi" w:hAnsiTheme="majorHAnsi" w:cs="Times New Roman"/>
              </w:rPr>
              <w:t>2. Индивидуальное консультирование (информирование)</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13420</w:t>
            </w:r>
          </w:p>
        </w:tc>
        <w:tc>
          <w:tcPr>
            <w:tcW w:w="992" w:type="dxa"/>
          </w:tcPr>
          <w:p w:rsidR="00830DFF" w:rsidRPr="00A978B3" w:rsidRDefault="00830DFF" w:rsidP="008801CF">
            <w:pPr>
              <w:rPr>
                <w:rFonts w:asciiTheme="majorHAnsi" w:hAnsiTheme="majorHAnsi"/>
              </w:rPr>
            </w:pPr>
            <w:r w:rsidRPr="00A978B3">
              <w:rPr>
                <w:rFonts w:asciiTheme="majorHAnsi" w:hAnsiTheme="majorHAnsi"/>
              </w:rPr>
              <w:t>7030</w:t>
            </w:r>
          </w:p>
        </w:tc>
        <w:tc>
          <w:tcPr>
            <w:tcW w:w="94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7675</w:t>
            </w:r>
          </w:p>
        </w:tc>
        <w:tc>
          <w:tcPr>
            <w:tcW w:w="993" w:type="dxa"/>
          </w:tcPr>
          <w:p w:rsidR="00830DFF" w:rsidRPr="00830DFF" w:rsidRDefault="00830DFF" w:rsidP="008801CF">
            <w:pPr>
              <w:rPr>
                <w:rFonts w:asciiTheme="majorHAnsi" w:hAnsiTheme="majorHAnsi"/>
              </w:rPr>
            </w:pPr>
            <w:r w:rsidRPr="00830DFF">
              <w:rPr>
                <w:rFonts w:asciiTheme="majorHAnsi" w:hAnsiTheme="majorHAnsi"/>
              </w:rPr>
              <w:t>5260</w:t>
            </w:r>
          </w:p>
        </w:tc>
      </w:tr>
      <w:tr w:rsidR="00830DFF" w:rsidRPr="006524FF" w:rsidTr="00830DFF">
        <w:tc>
          <w:tcPr>
            <w:tcW w:w="5245" w:type="dxa"/>
          </w:tcPr>
          <w:p w:rsidR="00830DFF" w:rsidRPr="00A978B3" w:rsidRDefault="00830DFF" w:rsidP="008801CF">
            <w:pPr>
              <w:jc w:val="left"/>
              <w:rPr>
                <w:rFonts w:asciiTheme="majorHAnsi" w:hAnsiTheme="majorHAnsi" w:cs="Times New Roman"/>
              </w:rPr>
            </w:pPr>
            <w:r w:rsidRPr="00A978B3">
              <w:rPr>
                <w:rFonts w:asciiTheme="majorHAnsi" w:hAnsiTheme="majorHAnsi" w:cs="Times New Roman"/>
              </w:rPr>
              <w:t>3. Групповое консультирование (информирование)</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8414</w:t>
            </w:r>
          </w:p>
        </w:tc>
        <w:tc>
          <w:tcPr>
            <w:tcW w:w="992" w:type="dxa"/>
          </w:tcPr>
          <w:p w:rsidR="00830DFF" w:rsidRPr="00A978B3" w:rsidRDefault="00830DFF" w:rsidP="008801CF">
            <w:pPr>
              <w:rPr>
                <w:rFonts w:asciiTheme="majorHAnsi" w:hAnsiTheme="majorHAnsi"/>
              </w:rPr>
            </w:pPr>
            <w:r w:rsidRPr="00A978B3">
              <w:rPr>
                <w:rFonts w:asciiTheme="majorHAnsi" w:hAnsiTheme="majorHAnsi"/>
              </w:rPr>
              <w:t>393</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5668</w:t>
            </w:r>
          </w:p>
        </w:tc>
        <w:tc>
          <w:tcPr>
            <w:tcW w:w="993" w:type="dxa"/>
          </w:tcPr>
          <w:p w:rsidR="00830DFF" w:rsidRPr="00830DFF" w:rsidRDefault="00830DFF" w:rsidP="008801CF">
            <w:pPr>
              <w:rPr>
                <w:rFonts w:asciiTheme="majorHAnsi" w:hAnsiTheme="majorHAnsi"/>
              </w:rPr>
            </w:pPr>
            <w:r w:rsidRPr="00830DFF">
              <w:rPr>
                <w:rFonts w:asciiTheme="majorHAnsi" w:hAnsiTheme="majorHAnsi"/>
              </w:rPr>
              <w:t>1529</w:t>
            </w:r>
          </w:p>
        </w:tc>
      </w:tr>
      <w:tr w:rsidR="00830DFF" w:rsidRPr="006524FF" w:rsidTr="00830DFF">
        <w:tc>
          <w:tcPr>
            <w:tcW w:w="5245" w:type="dxa"/>
          </w:tcPr>
          <w:p w:rsidR="00830DFF" w:rsidRPr="00A978B3" w:rsidRDefault="00830DFF" w:rsidP="008801CF">
            <w:pPr>
              <w:jc w:val="left"/>
              <w:rPr>
                <w:rFonts w:asciiTheme="majorHAnsi" w:hAnsiTheme="majorHAnsi" w:cs="Times New Roman"/>
              </w:rPr>
            </w:pPr>
            <w:r w:rsidRPr="00A978B3">
              <w:rPr>
                <w:rFonts w:asciiTheme="majorHAnsi" w:hAnsiTheme="majorHAnsi" w:cs="Times New Roman"/>
              </w:rPr>
              <w:t>4.</w:t>
            </w:r>
            <w:r w:rsidRPr="00A978B3">
              <w:t xml:space="preserve"> </w:t>
            </w:r>
            <w:r w:rsidRPr="00A978B3">
              <w:rPr>
                <w:rFonts w:asciiTheme="majorHAnsi" w:hAnsiTheme="majorHAnsi" w:cs="Times New Roman"/>
              </w:rPr>
              <w:t>Индивидуальное консультирование граждан, обратившихся на телефонную службу «Помощь»</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485</w:t>
            </w:r>
          </w:p>
        </w:tc>
        <w:tc>
          <w:tcPr>
            <w:tcW w:w="993" w:type="dxa"/>
          </w:tcPr>
          <w:p w:rsidR="00830DFF" w:rsidRPr="00830DFF" w:rsidRDefault="00830DFF" w:rsidP="008801CF">
            <w:pPr>
              <w:rPr>
                <w:rFonts w:asciiTheme="majorHAnsi" w:hAnsiTheme="majorHAnsi"/>
              </w:rPr>
            </w:pPr>
            <w:r w:rsidRPr="00830DFF">
              <w:rPr>
                <w:rFonts w:asciiTheme="majorHAnsi" w:hAnsiTheme="majorHAnsi"/>
              </w:rPr>
              <w:t>468</w:t>
            </w:r>
          </w:p>
        </w:tc>
      </w:tr>
      <w:tr w:rsidR="00830DFF" w:rsidRPr="006524FF" w:rsidTr="008801C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 xml:space="preserve">5. Проведение бесед, лекций, </w:t>
            </w:r>
            <w:proofErr w:type="spellStart"/>
            <w:r w:rsidRPr="00A978B3">
              <w:rPr>
                <w:rFonts w:asciiTheme="majorHAnsi" w:hAnsiTheme="majorHAnsi" w:cs="Times New Roman"/>
              </w:rPr>
              <w:t>тренинговых</w:t>
            </w:r>
            <w:proofErr w:type="spellEnd"/>
            <w:r w:rsidRPr="00A978B3">
              <w:rPr>
                <w:rFonts w:asciiTheme="majorHAnsi" w:hAnsiTheme="majorHAnsi" w:cs="Times New Roman"/>
              </w:rPr>
              <w:t xml:space="preserve"> занятий, направленных на формирование здорового образа жизни, отказа от вредных привычек, ответственности родителей за воспитание, обучение и содержание несовершеннолетних</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10590</w:t>
            </w:r>
          </w:p>
        </w:tc>
        <w:tc>
          <w:tcPr>
            <w:tcW w:w="992" w:type="dxa"/>
          </w:tcPr>
          <w:p w:rsidR="00830DFF" w:rsidRPr="00A978B3" w:rsidRDefault="00830DFF" w:rsidP="008801CF">
            <w:pPr>
              <w:rPr>
                <w:rFonts w:asciiTheme="majorHAnsi" w:hAnsiTheme="majorHAnsi"/>
              </w:rPr>
            </w:pPr>
            <w:r w:rsidRPr="00A978B3">
              <w:rPr>
                <w:rFonts w:asciiTheme="majorHAnsi" w:hAnsiTheme="majorHAnsi"/>
              </w:rPr>
              <w:t>2075</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6264</w:t>
            </w:r>
          </w:p>
        </w:tc>
        <w:tc>
          <w:tcPr>
            <w:tcW w:w="993" w:type="dxa"/>
          </w:tcPr>
          <w:p w:rsidR="00830DFF" w:rsidRPr="00830DFF" w:rsidRDefault="00830DFF" w:rsidP="008801CF">
            <w:pPr>
              <w:rPr>
                <w:rFonts w:asciiTheme="majorHAnsi" w:hAnsiTheme="majorHAnsi"/>
              </w:rPr>
            </w:pPr>
            <w:r w:rsidRPr="00830DFF">
              <w:rPr>
                <w:rFonts w:asciiTheme="majorHAnsi" w:hAnsiTheme="majorHAnsi"/>
              </w:rPr>
              <w:t>1790</w:t>
            </w:r>
          </w:p>
        </w:tc>
      </w:tr>
      <w:tr w:rsidR="00830DFF" w:rsidRPr="006524FF" w:rsidTr="008801CF">
        <w:tc>
          <w:tcPr>
            <w:tcW w:w="5245" w:type="dxa"/>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6. Проведение индивидуального опроса в ходе выборочных социологических опросов</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37</w:t>
            </w:r>
          </w:p>
        </w:tc>
        <w:tc>
          <w:tcPr>
            <w:tcW w:w="992" w:type="dxa"/>
          </w:tcPr>
          <w:p w:rsidR="00830DFF" w:rsidRPr="00A978B3" w:rsidRDefault="00830DFF" w:rsidP="008801CF">
            <w:pPr>
              <w:rPr>
                <w:rFonts w:asciiTheme="majorHAnsi" w:hAnsiTheme="majorHAnsi"/>
              </w:rPr>
            </w:pPr>
            <w:r w:rsidRPr="00A978B3">
              <w:rPr>
                <w:rFonts w:asciiTheme="majorHAnsi" w:hAnsiTheme="majorHAnsi"/>
              </w:rPr>
              <w:t>37</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0</w:t>
            </w:r>
          </w:p>
        </w:tc>
        <w:tc>
          <w:tcPr>
            <w:tcW w:w="993" w:type="dxa"/>
          </w:tcPr>
          <w:p w:rsidR="00830DFF" w:rsidRPr="00830DFF" w:rsidRDefault="00830DFF" w:rsidP="008801CF">
            <w:pPr>
              <w:rPr>
                <w:rFonts w:asciiTheme="majorHAnsi" w:hAnsiTheme="majorHAnsi"/>
              </w:rPr>
            </w:pPr>
            <w:r w:rsidRPr="00830DFF">
              <w:rPr>
                <w:rFonts w:asciiTheme="majorHAnsi" w:hAnsiTheme="majorHAnsi"/>
              </w:rPr>
              <w:t>0</w:t>
            </w:r>
          </w:p>
        </w:tc>
      </w:tr>
      <w:tr w:rsidR="00830DFF" w:rsidRPr="006524FF" w:rsidTr="00830DFF">
        <w:tc>
          <w:tcPr>
            <w:tcW w:w="5245" w:type="dxa"/>
          </w:tcPr>
          <w:p w:rsidR="00830DFF" w:rsidRPr="00A978B3" w:rsidRDefault="00830DFF" w:rsidP="008801CF">
            <w:pPr>
              <w:jc w:val="left"/>
              <w:rPr>
                <w:rFonts w:asciiTheme="majorHAnsi" w:hAnsiTheme="majorHAnsi" w:cs="Times New Roman"/>
              </w:rPr>
            </w:pPr>
            <w:r w:rsidRPr="00A978B3">
              <w:rPr>
                <w:rFonts w:asciiTheme="majorHAnsi" w:hAnsiTheme="majorHAnsi" w:cs="Times New Roman"/>
              </w:rPr>
              <w:t>7. Организация досуга в рамках праздничных мероприятий регионального значения (за исключением признанных нуждающимися)</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33</w:t>
            </w:r>
          </w:p>
        </w:tc>
        <w:tc>
          <w:tcPr>
            <w:tcW w:w="993" w:type="dxa"/>
          </w:tcPr>
          <w:p w:rsidR="00830DFF" w:rsidRPr="00830DFF" w:rsidRDefault="00830DFF" w:rsidP="008801CF">
            <w:pPr>
              <w:rPr>
                <w:rFonts w:asciiTheme="majorHAnsi" w:hAnsiTheme="majorHAnsi"/>
              </w:rPr>
            </w:pPr>
            <w:r w:rsidRPr="00830DFF">
              <w:rPr>
                <w:rFonts w:asciiTheme="majorHAnsi" w:hAnsiTheme="majorHAnsi"/>
              </w:rPr>
              <w:t>33</w:t>
            </w:r>
          </w:p>
        </w:tc>
      </w:tr>
      <w:tr w:rsidR="00830DFF" w:rsidRPr="006524FF" w:rsidTr="00830DFF">
        <w:tc>
          <w:tcPr>
            <w:tcW w:w="5245" w:type="dxa"/>
          </w:tcPr>
          <w:p w:rsidR="00830DFF" w:rsidRPr="00A978B3" w:rsidRDefault="00830DFF" w:rsidP="008801CF">
            <w:pPr>
              <w:pStyle w:val="a7"/>
              <w:numPr>
                <w:ilvl w:val="0"/>
                <w:numId w:val="1"/>
              </w:numPr>
              <w:rPr>
                <w:rFonts w:asciiTheme="majorHAnsi" w:hAnsiTheme="majorHAnsi" w:cs="Times New Roman"/>
              </w:rPr>
            </w:pPr>
            <w:r w:rsidRPr="00A978B3">
              <w:rPr>
                <w:rFonts w:asciiTheme="majorHAnsi" w:hAnsiTheme="majorHAnsi" w:cs="Times New Roman"/>
              </w:rPr>
              <w:t>Мероприятия, проводимые в рамках разработанной программы социального сопровождения</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9</w:t>
            </w:r>
          </w:p>
        </w:tc>
        <w:tc>
          <w:tcPr>
            <w:tcW w:w="993" w:type="dxa"/>
          </w:tcPr>
          <w:p w:rsidR="00830DFF" w:rsidRPr="00830DFF" w:rsidRDefault="00830DFF" w:rsidP="008801CF">
            <w:pPr>
              <w:rPr>
                <w:rFonts w:asciiTheme="majorHAnsi" w:hAnsiTheme="majorHAnsi"/>
              </w:rPr>
            </w:pPr>
            <w:r w:rsidRPr="00830DFF">
              <w:rPr>
                <w:rFonts w:asciiTheme="majorHAnsi" w:hAnsiTheme="majorHAnsi"/>
              </w:rPr>
              <w:t>9</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9.</w:t>
            </w:r>
            <w:r w:rsidRPr="00A978B3">
              <w:t xml:space="preserve"> </w:t>
            </w:r>
            <w:r w:rsidRPr="00A978B3">
              <w:rPr>
                <w:rFonts w:asciiTheme="majorHAnsi" w:hAnsiTheme="majorHAnsi" w:cs="Times New Roman"/>
              </w:rPr>
              <w:t xml:space="preserve">Проведение индивидуальной профилактической работы с семьей, находящейся в трудной жизненной ситуации, а также в социально-опасном положении, в соответствии с постановлением </w:t>
            </w:r>
            <w:r w:rsidRPr="00A978B3">
              <w:rPr>
                <w:rFonts w:asciiTheme="majorHAnsi" w:hAnsiTheme="majorHAnsi" w:cs="Times New Roman"/>
              </w:rPr>
              <w:lastRenderedPageBreak/>
              <w:t>территориальной комиссии по делам несовершеннолетних и защите их прав путем межведомственного взаимодействия с субъектами профилактики для разрешения сложившейся трудной жизненной ситуации в семье.</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lastRenderedPageBreak/>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480</w:t>
            </w:r>
          </w:p>
        </w:tc>
        <w:tc>
          <w:tcPr>
            <w:tcW w:w="993" w:type="dxa"/>
          </w:tcPr>
          <w:p w:rsidR="00830DFF" w:rsidRPr="00830DFF" w:rsidRDefault="00830DFF" w:rsidP="008801CF">
            <w:pPr>
              <w:rPr>
                <w:rFonts w:asciiTheme="majorHAnsi" w:hAnsiTheme="majorHAnsi"/>
              </w:rPr>
            </w:pPr>
            <w:r w:rsidRPr="00830DFF">
              <w:rPr>
                <w:rFonts w:asciiTheme="majorHAnsi" w:hAnsiTheme="majorHAnsi"/>
              </w:rPr>
              <w:t>171</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lastRenderedPageBreak/>
              <w:t>10.</w:t>
            </w:r>
            <w:r w:rsidRPr="00A978B3">
              <w:t xml:space="preserve"> </w:t>
            </w:r>
            <w:r w:rsidRPr="00A978B3">
              <w:rPr>
                <w:rFonts w:asciiTheme="majorHAnsi" w:hAnsiTheme="majorHAnsi" w:cs="Times New Roman"/>
              </w:rPr>
              <w:t>Сбор и подготовка информации в управление социальной защиты населения по обращению граждан в органы власти и т.д.</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16</w:t>
            </w:r>
          </w:p>
        </w:tc>
        <w:tc>
          <w:tcPr>
            <w:tcW w:w="993" w:type="dxa"/>
          </w:tcPr>
          <w:p w:rsidR="00830DFF" w:rsidRPr="00830DFF" w:rsidRDefault="00830DFF" w:rsidP="008801CF">
            <w:pPr>
              <w:rPr>
                <w:rFonts w:asciiTheme="majorHAnsi" w:hAnsiTheme="majorHAnsi"/>
              </w:rPr>
            </w:pPr>
            <w:r w:rsidRPr="00830DFF">
              <w:rPr>
                <w:rFonts w:asciiTheme="majorHAnsi" w:hAnsiTheme="majorHAnsi"/>
              </w:rPr>
              <w:t>13</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11.</w:t>
            </w:r>
            <w:r w:rsidRPr="00A978B3">
              <w:t xml:space="preserve"> </w:t>
            </w:r>
            <w:r w:rsidRPr="00A978B3">
              <w:rPr>
                <w:rFonts w:asciiTheme="majorHAnsi" w:hAnsiTheme="majorHAnsi" w:cs="Times New Roman"/>
              </w:rPr>
              <w:t>Информация предоставляется в рамках компетенции учреждения в соответствии с утвержденным Регламентом взаимодействия управления социальной защиты населения с курируемы</w:t>
            </w:r>
            <w:proofErr w:type="gramStart"/>
            <w:r w:rsidRPr="00A978B3">
              <w:rPr>
                <w:rFonts w:asciiTheme="majorHAnsi" w:hAnsiTheme="majorHAnsi" w:cs="Times New Roman"/>
              </w:rPr>
              <w:t>м(</w:t>
            </w:r>
            <w:proofErr w:type="gramEnd"/>
            <w:r w:rsidRPr="00A978B3">
              <w:rPr>
                <w:rFonts w:asciiTheme="majorHAnsi" w:hAnsiTheme="majorHAnsi" w:cs="Times New Roman"/>
              </w:rPr>
              <w:t>и) учреждением(</w:t>
            </w:r>
            <w:proofErr w:type="spellStart"/>
            <w:r w:rsidRPr="00A978B3">
              <w:rPr>
                <w:rFonts w:asciiTheme="majorHAnsi" w:hAnsiTheme="majorHAnsi" w:cs="Times New Roman"/>
              </w:rPr>
              <w:t>ями</w:t>
            </w:r>
            <w:proofErr w:type="spellEnd"/>
            <w:r w:rsidRPr="00A978B3">
              <w:rPr>
                <w:rFonts w:asciiTheme="majorHAnsi" w:hAnsiTheme="majorHAnsi" w:cs="Times New Roman"/>
              </w:rPr>
              <w:t>) социального обслуживания и казенным учреждением ХМАО-Югры «Центр социальных выплат» (филиалом) при подготовке информации по обращениям граждан.</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1</w:t>
            </w:r>
          </w:p>
        </w:tc>
        <w:tc>
          <w:tcPr>
            <w:tcW w:w="993" w:type="dxa"/>
          </w:tcPr>
          <w:p w:rsidR="00830DFF" w:rsidRPr="00830DFF" w:rsidRDefault="00830DFF" w:rsidP="008801CF">
            <w:pPr>
              <w:rPr>
                <w:rFonts w:asciiTheme="majorHAnsi" w:hAnsiTheme="majorHAnsi"/>
              </w:rPr>
            </w:pPr>
            <w:r w:rsidRPr="00830DFF">
              <w:rPr>
                <w:rFonts w:asciiTheme="majorHAnsi" w:hAnsiTheme="majorHAnsi"/>
              </w:rPr>
              <w:t>1</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12.</w:t>
            </w:r>
            <w:r w:rsidRPr="00A978B3">
              <w:t xml:space="preserve"> </w:t>
            </w:r>
            <w:r w:rsidRPr="00A978B3">
              <w:rPr>
                <w:rFonts w:asciiTheme="majorHAnsi" w:hAnsiTheme="majorHAnsi" w:cs="Times New Roman"/>
              </w:rPr>
              <w:t>Организация мероприятий по оказанию комплексной медико-психолого-социальной помощи, путем выезда бригады специалистов на дом.</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C4D64" w:rsidP="008801CF">
            <w:pPr>
              <w:rPr>
                <w:sz w:val="20"/>
                <w:szCs w:val="20"/>
              </w:rPr>
            </w:pPr>
            <w:r>
              <w:rPr>
                <w:sz w:val="20"/>
                <w:szCs w:val="20"/>
              </w:rPr>
              <w:t>81</w:t>
            </w:r>
          </w:p>
        </w:tc>
        <w:tc>
          <w:tcPr>
            <w:tcW w:w="993" w:type="dxa"/>
          </w:tcPr>
          <w:p w:rsidR="00830DFF" w:rsidRPr="00830DFF" w:rsidRDefault="008C4D64" w:rsidP="008801CF">
            <w:pPr>
              <w:rPr>
                <w:rFonts w:asciiTheme="majorHAnsi" w:hAnsiTheme="majorHAnsi"/>
              </w:rPr>
            </w:pPr>
            <w:r>
              <w:rPr>
                <w:rFonts w:asciiTheme="majorHAnsi" w:hAnsiTheme="majorHAnsi"/>
              </w:rPr>
              <w:t>81</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13.Чествование юбиляров, старейшин, трудовых династий:</w:t>
            </w:r>
          </w:p>
        </w:tc>
        <w:tc>
          <w:tcPr>
            <w:tcW w:w="996" w:type="dxa"/>
            <w:shd w:val="clear" w:color="auto" w:fill="EAF1DD" w:themeFill="accent3" w:themeFillTint="33"/>
          </w:tcPr>
          <w:p w:rsidR="00830DFF" w:rsidRPr="00A978B3" w:rsidRDefault="00830DFF" w:rsidP="008C4D64">
            <w:pPr>
              <w:rPr>
                <w:rFonts w:asciiTheme="majorHAnsi" w:hAnsiTheme="majorHAnsi"/>
              </w:rPr>
            </w:pPr>
            <w:r w:rsidRPr="00A978B3">
              <w:rPr>
                <w:rFonts w:asciiTheme="majorHAnsi" w:hAnsiTheme="majorHAnsi"/>
              </w:rPr>
              <w:t>1</w:t>
            </w:r>
            <w:r w:rsidR="008C4D64">
              <w:rPr>
                <w:rFonts w:asciiTheme="majorHAnsi" w:hAnsiTheme="majorHAnsi"/>
              </w:rPr>
              <w:t>4</w:t>
            </w:r>
          </w:p>
        </w:tc>
        <w:tc>
          <w:tcPr>
            <w:tcW w:w="992" w:type="dxa"/>
          </w:tcPr>
          <w:p w:rsidR="00830DFF" w:rsidRPr="00A978B3" w:rsidRDefault="00830DFF" w:rsidP="008801CF">
            <w:pPr>
              <w:rPr>
                <w:rFonts w:asciiTheme="majorHAnsi" w:hAnsiTheme="majorHAnsi"/>
              </w:rPr>
            </w:pPr>
            <w:r w:rsidRPr="00A978B3">
              <w:rPr>
                <w:rFonts w:asciiTheme="majorHAnsi" w:hAnsiTheme="majorHAnsi"/>
              </w:rPr>
              <w:t>14</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7</w:t>
            </w:r>
          </w:p>
        </w:tc>
        <w:tc>
          <w:tcPr>
            <w:tcW w:w="993" w:type="dxa"/>
          </w:tcPr>
          <w:p w:rsidR="00830DFF" w:rsidRPr="00830DFF" w:rsidRDefault="00830DFF" w:rsidP="008801CF">
            <w:pPr>
              <w:rPr>
                <w:rFonts w:asciiTheme="majorHAnsi" w:hAnsiTheme="majorHAnsi"/>
              </w:rPr>
            </w:pPr>
            <w:r w:rsidRPr="00830DFF">
              <w:rPr>
                <w:rFonts w:asciiTheme="majorHAnsi" w:hAnsiTheme="majorHAnsi"/>
              </w:rPr>
              <w:t>7</w:t>
            </w:r>
          </w:p>
        </w:tc>
      </w:tr>
      <w:tr w:rsidR="00830DFF" w:rsidRPr="00040895" w:rsidTr="008801C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из числа коренных малочисленных народов севера;</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5</w:t>
            </w:r>
          </w:p>
        </w:tc>
        <w:tc>
          <w:tcPr>
            <w:tcW w:w="992" w:type="dxa"/>
          </w:tcPr>
          <w:p w:rsidR="00830DFF" w:rsidRPr="00A978B3" w:rsidRDefault="00830DFF" w:rsidP="008801CF">
            <w:pPr>
              <w:rPr>
                <w:rFonts w:asciiTheme="majorHAnsi" w:hAnsiTheme="majorHAnsi"/>
              </w:rPr>
            </w:pPr>
            <w:r w:rsidRPr="00A978B3">
              <w:rPr>
                <w:rFonts w:asciiTheme="majorHAnsi" w:hAnsiTheme="majorHAnsi"/>
              </w:rPr>
              <w:t>5</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6</w:t>
            </w:r>
          </w:p>
        </w:tc>
        <w:tc>
          <w:tcPr>
            <w:tcW w:w="993" w:type="dxa"/>
          </w:tcPr>
          <w:p w:rsidR="00830DFF" w:rsidRPr="00830DFF" w:rsidRDefault="00830DFF" w:rsidP="008801CF">
            <w:pPr>
              <w:rPr>
                <w:rFonts w:asciiTheme="majorHAnsi" w:hAnsiTheme="majorHAnsi"/>
              </w:rPr>
            </w:pPr>
            <w:r w:rsidRPr="00830DFF">
              <w:rPr>
                <w:rFonts w:asciiTheme="majorHAnsi" w:hAnsiTheme="majorHAnsi"/>
              </w:rPr>
              <w:t>6</w:t>
            </w:r>
          </w:p>
        </w:tc>
      </w:tr>
      <w:tr w:rsidR="00830DFF" w:rsidRPr="00040895" w:rsidTr="008801C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из числа ветеранов Великой Отечественной войны</w:t>
            </w:r>
          </w:p>
        </w:tc>
        <w:tc>
          <w:tcPr>
            <w:tcW w:w="996" w:type="dxa"/>
            <w:shd w:val="clear" w:color="auto" w:fill="EAF1DD" w:themeFill="accent3" w:themeFillTint="33"/>
          </w:tcPr>
          <w:p w:rsidR="00830DFF" w:rsidRPr="00A978B3" w:rsidRDefault="008C4D64" w:rsidP="008801CF">
            <w:pPr>
              <w:rPr>
                <w:rFonts w:asciiTheme="majorHAnsi" w:hAnsiTheme="majorHAnsi"/>
              </w:rPr>
            </w:pPr>
            <w:r>
              <w:rPr>
                <w:rFonts w:asciiTheme="majorHAnsi" w:hAnsiTheme="majorHAnsi"/>
              </w:rPr>
              <w:t>9</w:t>
            </w:r>
          </w:p>
        </w:tc>
        <w:tc>
          <w:tcPr>
            <w:tcW w:w="992" w:type="dxa"/>
          </w:tcPr>
          <w:p w:rsidR="00830DFF" w:rsidRPr="00A978B3" w:rsidRDefault="00830DFF" w:rsidP="008801CF">
            <w:pPr>
              <w:rPr>
                <w:rFonts w:asciiTheme="majorHAnsi" w:hAnsiTheme="majorHAnsi"/>
              </w:rPr>
            </w:pPr>
            <w:r w:rsidRPr="00A978B3">
              <w:rPr>
                <w:rFonts w:asciiTheme="majorHAnsi" w:hAnsiTheme="majorHAnsi"/>
              </w:rPr>
              <w:t>9</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1</w:t>
            </w:r>
          </w:p>
        </w:tc>
        <w:tc>
          <w:tcPr>
            <w:tcW w:w="993" w:type="dxa"/>
          </w:tcPr>
          <w:p w:rsidR="00830DFF" w:rsidRPr="00830DFF" w:rsidRDefault="00830DFF" w:rsidP="008801CF">
            <w:pPr>
              <w:rPr>
                <w:rFonts w:asciiTheme="majorHAnsi" w:hAnsiTheme="majorHAnsi"/>
              </w:rPr>
            </w:pPr>
            <w:r w:rsidRPr="00830DFF">
              <w:rPr>
                <w:rFonts w:asciiTheme="majorHAnsi" w:hAnsiTheme="majorHAnsi"/>
              </w:rPr>
              <w:t>1</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14. Содействие  обеспечению отдельных категорий граждан техническими средствами реабилитации</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0</w:t>
            </w:r>
          </w:p>
        </w:tc>
        <w:tc>
          <w:tcPr>
            <w:tcW w:w="993" w:type="dxa"/>
          </w:tcPr>
          <w:p w:rsidR="00830DFF" w:rsidRPr="00830DFF" w:rsidRDefault="00830DFF" w:rsidP="008801CF">
            <w:pPr>
              <w:rPr>
                <w:rFonts w:asciiTheme="majorHAnsi" w:hAnsiTheme="majorHAnsi"/>
              </w:rPr>
            </w:pPr>
            <w:r w:rsidRPr="00830DFF">
              <w:rPr>
                <w:rFonts w:asciiTheme="majorHAnsi" w:hAnsiTheme="majorHAnsi"/>
              </w:rPr>
              <w:t>0</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15.</w:t>
            </w:r>
            <w:r w:rsidRPr="00A978B3">
              <w:t xml:space="preserve"> </w:t>
            </w:r>
            <w:r w:rsidRPr="00A978B3">
              <w:rPr>
                <w:rFonts w:asciiTheme="majorHAnsi" w:hAnsiTheme="majorHAnsi" w:cs="Times New Roman"/>
              </w:rPr>
              <w:t>Содействие обучению пользованию техническими средствами реабилитации</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2</w:t>
            </w:r>
          </w:p>
        </w:tc>
        <w:tc>
          <w:tcPr>
            <w:tcW w:w="993" w:type="dxa"/>
          </w:tcPr>
          <w:p w:rsidR="00830DFF" w:rsidRPr="00830DFF" w:rsidRDefault="00830DFF" w:rsidP="008801CF">
            <w:pPr>
              <w:rPr>
                <w:rFonts w:asciiTheme="majorHAnsi" w:hAnsiTheme="majorHAnsi"/>
              </w:rPr>
            </w:pPr>
            <w:r w:rsidRPr="00830DFF">
              <w:rPr>
                <w:rFonts w:asciiTheme="majorHAnsi" w:hAnsiTheme="majorHAnsi"/>
              </w:rPr>
              <w:t>2</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16.</w:t>
            </w:r>
            <w:r w:rsidRPr="00A978B3">
              <w:t xml:space="preserve"> </w:t>
            </w:r>
            <w:r w:rsidRPr="00A978B3">
              <w:rPr>
                <w:rFonts w:asciiTheme="majorHAnsi" w:hAnsiTheme="majorHAnsi" w:cs="Times New Roman"/>
              </w:rPr>
              <w:t>Поквартирные обходы:</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2667</w:t>
            </w:r>
          </w:p>
        </w:tc>
        <w:tc>
          <w:tcPr>
            <w:tcW w:w="993" w:type="dxa"/>
          </w:tcPr>
          <w:p w:rsidR="00830DFF" w:rsidRPr="00830DFF" w:rsidRDefault="00830DFF" w:rsidP="008801CF">
            <w:pPr>
              <w:rPr>
                <w:rFonts w:asciiTheme="majorHAnsi" w:hAnsiTheme="majorHAnsi"/>
              </w:rPr>
            </w:pPr>
            <w:r w:rsidRPr="00830DFF">
              <w:rPr>
                <w:rFonts w:asciiTheme="majorHAnsi" w:hAnsiTheme="majorHAnsi"/>
              </w:rPr>
              <w:t>2166</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социальные патронажи граждан, получивших социальную помощь;</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1495</w:t>
            </w:r>
          </w:p>
        </w:tc>
        <w:tc>
          <w:tcPr>
            <w:tcW w:w="993" w:type="dxa"/>
          </w:tcPr>
          <w:p w:rsidR="00830DFF" w:rsidRPr="00830DFF" w:rsidRDefault="00830DFF" w:rsidP="008801CF">
            <w:pPr>
              <w:rPr>
                <w:rFonts w:asciiTheme="majorHAnsi" w:hAnsiTheme="majorHAnsi"/>
              </w:rPr>
            </w:pPr>
            <w:r w:rsidRPr="00830DFF">
              <w:rPr>
                <w:rFonts w:asciiTheme="majorHAnsi" w:hAnsiTheme="majorHAnsi"/>
              </w:rPr>
              <w:t>1365</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актуализация социальных паспортов участков</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1172</w:t>
            </w:r>
          </w:p>
        </w:tc>
        <w:tc>
          <w:tcPr>
            <w:tcW w:w="993" w:type="dxa"/>
          </w:tcPr>
          <w:p w:rsidR="00830DFF" w:rsidRPr="00830DFF" w:rsidRDefault="00830DFF" w:rsidP="008801CF">
            <w:pPr>
              <w:rPr>
                <w:rFonts w:asciiTheme="majorHAnsi" w:hAnsiTheme="majorHAnsi"/>
              </w:rPr>
            </w:pPr>
            <w:r w:rsidRPr="00830DFF">
              <w:rPr>
                <w:rFonts w:asciiTheme="majorHAnsi" w:hAnsiTheme="majorHAnsi"/>
              </w:rPr>
              <w:t>1156</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17.</w:t>
            </w:r>
            <w:r w:rsidRPr="00A978B3">
              <w:t xml:space="preserve"> </w:t>
            </w:r>
            <w:r w:rsidRPr="00A978B3">
              <w:rPr>
                <w:rFonts w:asciiTheme="majorHAnsi" w:hAnsiTheme="majorHAnsi" w:cs="Times New Roman"/>
              </w:rPr>
              <w:t>Составлено актов обследования граждан, подавших заявление на социальную помощь, составление проектов программ социальной адаптации, проектов социальных контрактов</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221</w:t>
            </w:r>
          </w:p>
        </w:tc>
        <w:tc>
          <w:tcPr>
            <w:tcW w:w="993" w:type="dxa"/>
          </w:tcPr>
          <w:p w:rsidR="00830DFF" w:rsidRPr="00830DFF" w:rsidRDefault="00830DFF" w:rsidP="008801CF">
            <w:pPr>
              <w:rPr>
                <w:rFonts w:asciiTheme="majorHAnsi" w:hAnsiTheme="majorHAnsi"/>
              </w:rPr>
            </w:pPr>
            <w:r w:rsidRPr="00830DFF">
              <w:rPr>
                <w:rFonts w:asciiTheme="majorHAnsi" w:hAnsiTheme="majorHAnsi"/>
              </w:rPr>
              <w:t>203</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18.</w:t>
            </w:r>
            <w:r w:rsidRPr="00A978B3">
              <w:t xml:space="preserve"> </w:t>
            </w:r>
            <w:r w:rsidRPr="00A978B3">
              <w:rPr>
                <w:rFonts w:asciiTheme="majorHAnsi" w:hAnsiTheme="majorHAnsi" w:cs="Times New Roman"/>
              </w:rPr>
              <w:t>Реализация технологии "дворовый менеджмент" с гражданами пожилого возраста</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188</w:t>
            </w:r>
          </w:p>
        </w:tc>
        <w:tc>
          <w:tcPr>
            <w:tcW w:w="993" w:type="dxa"/>
          </w:tcPr>
          <w:p w:rsidR="00830DFF" w:rsidRPr="00830DFF" w:rsidRDefault="00830DFF" w:rsidP="008801CF">
            <w:pPr>
              <w:rPr>
                <w:rFonts w:asciiTheme="majorHAnsi" w:hAnsiTheme="majorHAnsi"/>
              </w:rPr>
            </w:pPr>
            <w:r w:rsidRPr="00830DFF">
              <w:rPr>
                <w:rFonts w:asciiTheme="majorHAnsi" w:hAnsiTheme="majorHAnsi"/>
              </w:rPr>
              <w:t>902</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19.</w:t>
            </w:r>
            <w:r w:rsidRPr="00A978B3">
              <w:t xml:space="preserve"> </w:t>
            </w:r>
            <w:r w:rsidRPr="00A978B3">
              <w:rPr>
                <w:rFonts w:asciiTheme="majorHAnsi" w:hAnsiTheme="majorHAnsi" w:cs="Times New Roman"/>
              </w:rPr>
              <w:t>Оценка комфортности проживания граждан пожилого возраста в приемной семье</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tcPr>
          <w:p w:rsidR="00830DFF" w:rsidRPr="00830DFF" w:rsidRDefault="00830DFF" w:rsidP="008801CF">
            <w:pPr>
              <w:rPr>
                <w:sz w:val="20"/>
                <w:szCs w:val="20"/>
              </w:rPr>
            </w:pPr>
            <w:r w:rsidRPr="00830DFF">
              <w:rPr>
                <w:sz w:val="20"/>
                <w:szCs w:val="20"/>
              </w:rPr>
              <w:t>6</w:t>
            </w:r>
          </w:p>
        </w:tc>
        <w:tc>
          <w:tcPr>
            <w:tcW w:w="993" w:type="dxa"/>
          </w:tcPr>
          <w:p w:rsidR="00830DFF" w:rsidRPr="00830DFF" w:rsidRDefault="00830DFF" w:rsidP="008801CF">
            <w:pPr>
              <w:rPr>
                <w:rFonts w:asciiTheme="majorHAnsi" w:hAnsiTheme="majorHAnsi"/>
              </w:rPr>
            </w:pPr>
            <w:r w:rsidRPr="00830DFF">
              <w:rPr>
                <w:rFonts w:asciiTheme="majorHAnsi" w:hAnsiTheme="majorHAnsi"/>
              </w:rPr>
              <w:t>6</w:t>
            </w:r>
          </w:p>
        </w:tc>
      </w:tr>
      <w:tr w:rsidR="00830DFF" w:rsidRPr="00040895" w:rsidTr="00830DFF">
        <w:tc>
          <w:tcPr>
            <w:tcW w:w="5245" w:type="dxa"/>
            <w:vAlign w:val="center"/>
          </w:tcPr>
          <w:p w:rsidR="00830DFF" w:rsidRPr="00A978B3" w:rsidRDefault="00830DFF" w:rsidP="008801CF">
            <w:pPr>
              <w:jc w:val="both"/>
              <w:rPr>
                <w:rFonts w:asciiTheme="majorHAnsi" w:hAnsiTheme="majorHAnsi" w:cs="Times New Roman"/>
              </w:rPr>
            </w:pPr>
            <w:r w:rsidRPr="00A978B3">
              <w:rPr>
                <w:rFonts w:asciiTheme="majorHAnsi" w:hAnsiTheme="majorHAnsi" w:cs="Times New Roman"/>
              </w:rPr>
              <w:t>20. Обеспечение техническими средствами реабилитации и услугами по ремонту технических средств реабилитации отдельных категорий инвалидов (постановление 76-п)</w:t>
            </w:r>
          </w:p>
        </w:tc>
        <w:tc>
          <w:tcPr>
            <w:tcW w:w="996" w:type="dxa"/>
            <w:shd w:val="clear" w:color="auto" w:fill="EAF1DD" w:themeFill="accent3" w:themeFillTint="33"/>
          </w:tcPr>
          <w:p w:rsidR="00830DFF" w:rsidRPr="00A978B3" w:rsidRDefault="00830DFF" w:rsidP="008801CF">
            <w:pPr>
              <w:rPr>
                <w:rFonts w:asciiTheme="majorHAnsi" w:hAnsiTheme="majorHAnsi"/>
              </w:rPr>
            </w:pPr>
            <w:r w:rsidRPr="00A978B3">
              <w:rPr>
                <w:rFonts w:asciiTheme="majorHAnsi" w:hAnsiTheme="majorHAnsi"/>
              </w:rPr>
              <w:t>-</w:t>
            </w:r>
          </w:p>
        </w:tc>
        <w:tc>
          <w:tcPr>
            <w:tcW w:w="992" w:type="dxa"/>
          </w:tcPr>
          <w:p w:rsidR="00830DFF" w:rsidRPr="00A978B3" w:rsidRDefault="00830DFF" w:rsidP="008801CF">
            <w:pPr>
              <w:rPr>
                <w:rFonts w:asciiTheme="majorHAnsi" w:hAnsiTheme="majorHAnsi"/>
              </w:rPr>
            </w:pPr>
            <w:r w:rsidRPr="00A978B3">
              <w:rPr>
                <w:rFonts w:asciiTheme="majorHAnsi" w:hAnsiTheme="majorHAnsi"/>
              </w:rPr>
              <w:t>-</w:t>
            </w:r>
          </w:p>
        </w:tc>
        <w:tc>
          <w:tcPr>
            <w:tcW w:w="94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30DFF" w:rsidRPr="00830DFF" w:rsidRDefault="00830DFF" w:rsidP="008801CF">
            <w:pPr>
              <w:rPr>
                <w:sz w:val="20"/>
                <w:szCs w:val="20"/>
              </w:rPr>
            </w:pPr>
            <w:r w:rsidRPr="00830DFF">
              <w:rPr>
                <w:sz w:val="20"/>
                <w:szCs w:val="20"/>
              </w:rPr>
              <w:t>-</w:t>
            </w:r>
          </w:p>
        </w:tc>
        <w:tc>
          <w:tcPr>
            <w:tcW w:w="993" w:type="dxa"/>
          </w:tcPr>
          <w:p w:rsidR="00830DFF" w:rsidRPr="00830DFF" w:rsidRDefault="00830DFF" w:rsidP="008801CF">
            <w:pPr>
              <w:rPr>
                <w:rFonts w:asciiTheme="majorHAnsi" w:hAnsiTheme="majorHAnsi"/>
              </w:rPr>
            </w:pPr>
            <w:r w:rsidRPr="00830DFF">
              <w:rPr>
                <w:rFonts w:asciiTheme="majorHAnsi" w:hAnsiTheme="majorHAnsi"/>
              </w:rPr>
              <w:t>-</w:t>
            </w:r>
          </w:p>
        </w:tc>
      </w:tr>
      <w:tr w:rsidR="00830DFF" w:rsidRPr="00040895" w:rsidTr="00830DFF">
        <w:tc>
          <w:tcPr>
            <w:tcW w:w="5245" w:type="dxa"/>
            <w:vAlign w:val="center"/>
          </w:tcPr>
          <w:p w:rsidR="00830DFF" w:rsidRPr="00040895" w:rsidRDefault="00830DFF" w:rsidP="008801CF">
            <w:pPr>
              <w:jc w:val="both"/>
              <w:rPr>
                <w:rFonts w:asciiTheme="majorHAnsi" w:hAnsiTheme="majorHAnsi" w:cs="Times New Roman"/>
                <w:color w:val="000000" w:themeColor="text1"/>
              </w:rPr>
            </w:pPr>
            <w:r>
              <w:rPr>
                <w:rFonts w:asciiTheme="majorHAnsi" w:hAnsiTheme="majorHAnsi" w:cs="Times New Roman"/>
                <w:color w:val="000000" w:themeColor="text1"/>
              </w:rPr>
              <w:t>21</w:t>
            </w:r>
            <w:r w:rsidRPr="00040895">
              <w:rPr>
                <w:rFonts w:asciiTheme="majorHAnsi" w:hAnsiTheme="majorHAnsi" w:cs="Times New Roman"/>
                <w:color w:val="000000" w:themeColor="text1"/>
              </w:rPr>
              <w:t>. Временное обеспечение отдельных категорий граждан техническими средствами реабилитации через пункт проката (приказ 720-</w:t>
            </w:r>
            <w:r w:rsidRPr="00040895">
              <w:rPr>
                <w:rFonts w:asciiTheme="majorHAnsi" w:hAnsiTheme="majorHAnsi" w:cs="Times New Roman"/>
                <w:color w:val="000000" w:themeColor="text1"/>
              </w:rPr>
              <w:lastRenderedPageBreak/>
              <w:t>р)</w:t>
            </w:r>
          </w:p>
        </w:tc>
        <w:tc>
          <w:tcPr>
            <w:tcW w:w="996" w:type="dxa"/>
            <w:shd w:val="clear" w:color="auto" w:fill="EAF1DD" w:themeFill="accent3" w:themeFillTint="33"/>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lastRenderedPageBreak/>
              <w:t>24</w:t>
            </w:r>
          </w:p>
        </w:tc>
        <w:tc>
          <w:tcPr>
            <w:tcW w:w="992" w:type="dxa"/>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18</w:t>
            </w:r>
          </w:p>
        </w:tc>
        <w:tc>
          <w:tcPr>
            <w:tcW w:w="94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30DFF" w:rsidRPr="00830DFF" w:rsidRDefault="00830DFF" w:rsidP="008801CF">
            <w:pPr>
              <w:rPr>
                <w:sz w:val="20"/>
                <w:szCs w:val="20"/>
              </w:rPr>
            </w:pPr>
            <w:r w:rsidRPr="00830DFF">
              <w:rPr>
                <w:sz w:val="20"/>
                <w:szCs w:val="20"/>
              </w:rPr>
              <w:t>-</w:t>
            </w:r>
          </w:p>
        </w:tc>
        <w:tc>
          <w:tcPr>
            <w:tcW w:w="993" w:type="dxa"/>
          </w:tcPr>
          <w:p w:rsidR="00830DFF" w:rsidRPr="00830DFF" w:rsidRDefault="00830DFF" w:rsidP="008801CF">
            <w:pPr>
              <w:rPr>
                <w:rFonts w:asciiTheme="majorHAnsi" w:hAnsiTheme="majorHAnsi"/>
              </w:rPr>
            </w:pPr>
            <w:r w:rsidRPr="00830DFF">
              <w:rPr>
                <w:rFonts w:asciiTheme="majorHAnsi" w:hAnsiTheme="majorHAnsi"/>
              </w:rPr>
              <w:t>-</w:t>
            </w:r>
          </w:p>
        </w:tc>
      </w:tr>
      <w:tr w:rsidR="00830DFF" w:rsidRPr="00040895" w:rsidTr="00830DFF">
        <w:tc>
          <w:tcPr>
            <w:tcW w:w="5245" w:type="dxa"/>
            <w:vAlign w:val="center"/>
          </w:tcPr>
          <w:p w:rsidR="00830DFF" w:rsidRPr="00040895" w:rsidRDefault="00830DFF" w:rsidP="008801CF">
            <w:pPr>
              <w:jc w:val="both"/>
              <w:rPr>
                <w:rFonts w:asciiTheme="majorHAnsi" w:hAnsiTheme="majorHAnsi" w:cs="Times New Roman"/>
                <w:color w:val="000000" w:themeColor="text1"/>
              </w:rPr>
            </w:pPr>
            <w:r>
              <w:rPr>
                <w:rFonts w:asciiTheme="majorHAnsi" w:hAnsiTheme="majorHAnsi" w:cs="Times New Roman"/>
                <w:color w:val="000000" w:themeColor="text1"/>
              </w:rPr>
              <w:lastRenderedPageBreak/>
              <w:t>22</w:t>
            </w:r>
            <w:r w:rsidRPr="00040895">
              <w:rPr>
                <w:rFonts w:asciiTheme="majorHAnsi" w:hAnsiTheme="majorHAnsi" w:cs="Times New Roman"/>
                <w:color w:val="000000" w:themeColor="text1"/>
              </w:rPr>
              <w:t>. Обучение пользованию техническими средствами реабилитации, полученными по основаниям, предусмотренным постановлением 76-п, приказом 720-р</w:t>
            </w:r>
          </w:p>
        </w:tc>
        <w:tc>
          <w:tcPr>
            <w:tcW w:w="996" w:type="dxa"/>
            <w:shd w:val="clear" w:color="auto" w:fill="EAF1DD" w:themeFill="accent3" w:themeFillTint="33"/>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12</w:t>
            </w:r>
          </w:p>
        </w:tc>
        <w:tc>
          <w:tcPr>
            <w:tcW w:w="992" w:type="dxa"/>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10</w:t>
            </w:r>
          </w:p>
        </w:tc>
        <w:tc>
          <w:tcPr>
            <w:tcW w:w="943"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830DFF" w:rsidRPr="00830DFF" w:rsidRDefault="00830DFF" w:rsidP="008801CF">
            <w:pPr>
              <w:rPr>
                <w:sz w:val="20"/>
                <w:szCs w:val="20"/>
              </w:rPr>
            </w:pPr>
            <w:r w:rsidRPr="00830DFF">
              <w:rPr>
                <w:sz w:val="20"/>
                <w:szCs w:val="20"/>
              </w:rPr>
              <w:t>-</w:t>
            </w:r>
          </w:p>
        </w:tc>
        <w:tc>
          <w:tcPr>
            <w:tcW w:w="993" w:type="dxa"/>
          </w:tcPr>
          <w:p w:rsidR="00830DFF" w:rsidRPr="00830DFF" w:rsidRDefault="00830DFF" w:rsidP="008801CF">
            <w:pPr>
              <w:rPr>
                <w:rFonts w:asciiTheme="majorHAnsi" w:hAnsiTheme="majorHAnsi"/>
              </w:rPr>
            </w:pPr>
            <w:r w:rsidRPr="00830DFF">
              <w:rPr>
                <w:rFonts w:asciiTheme="majorHAnsi" w:hAnsiTheme="majorHAnsi"/>
              </w:rPr>
              <w:t>-</w:t>
            </w:r>
          </w:p>
        </w:tc>
      </w:tr>
      <w:tr w:rsidR="00830DFF" w:rsidRPr="00040895" w:rsidTr="008801CF">
        <w:tc>
          <w:tcPr>
            <w:tcW w:w="5245" w:type="dxa"/>
            <w:vAlign w:val="center"/>
          </w:tcPr>
          <w:p w:rsidR="00830DFF" w:rsidRPr="00040895" w:rsidRDefault="00830DFF" w:rsidP="008801CF">
            <w:pPr>
              <w:jc w:val="both"/>
              <w:rPr>
                <w:rFonts w:asciiTheme="majorHAnsi" w:hAnsiTheme="majorHAnsi" w:cs="Times New Roman"/>
                <w:color w:val="000000" w:themeColor="text1"/>
              </w:rPr>
            </w:pPr>
            <w:r>
              <w:rPr>
                <w:rFonts w:asciiTheme="majorHAnsi" w:hAnsiTheme="majorHAnsi" w:cs="Times New Roman"/>
                <w:color w:val="000000" w:themeColor="text1"/>
              </w:rPr>
              <w:t>23.</w:t>
            </w:r>
            <w:r w:rsidRPr="00040895">
              <w:rPr>
                <w:rFonts w:asciiTheme="majorHAnsi" w:hAnsiTheme="majorHAnsi" w:cs="Times New Roman"/>
                <w:color w:val="000000" w:themeColor="text1"/>
              </w:rPr>
              <w:t xml:space="preserve"> Материальная помощь для приобретения проездных документов (госпрограмма)</w:t>
            </w:r>
          </w:p>
        </w:tc>
        <w:tc>
          <w:tcPr>
            <w:tcW w:w="996" w:type="dxa"/>
            <w:shd w:val="clear" w:color="auto" w:fill="EAF1DD" w:themeFill="accent3" w:themeFillTint="33"/>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0</w:t>
            </w:r>
          </w:p>
        </w:tc>
        <w:tc>
          <w:tcPr>
            <w:tcW w:w="992" w:type="dxa"/>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0</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w:t>
            </w:r>
          </w:p>
        </w:tc>
        <w:tc>
          <w:tcPr>
            <w:tcW w:w="993" w:type="dxa"/>
          </w:tcPr>
          <w:p w:rsidR="00830DFF" w:rsidRPr="00830DFF" w:rsidRDefault="00830DFF" w:rsidP="008801CF">
            <w:pPr>
              <w:rPr>
                <w:rFonts w:asciiTheme="majorHAnsi" w:hAnsiTheme="majorHAnsi"/>
              </w:rPr>
            </w:pPr>
            <w:r w:rsidRPr="00830DFF">
              <w:rPr>
                <w:rFonts w:asciiTheme="majorHAnsi" w:hAnsiTheme="majorHAnsi"/>
              </w:rPr>
              <w:t>-</w:t>
            </w:r>
          </w:p>
        </w:tc>
      </w:tr>
      <w:tr w:rsidR="00830DFF" w:rsidRPr="00040895" w:rsidTr="008801CF">
        <w:tc>
          <w:tcPr>
            <w:tcW w:w="5245" w:type="dxa"/>
            <w:vAlign w:val="center"/>
          </w:tcPr>
          <w:p w:rsidR="00830DFF" w:rsidRPr="00040895" w:rsidRDefault="00830DFF" w:rsidP="008801CF">
            <w:pPr>
              <w:jc w:val="both"/>
              <w:rPr>
                <w:rFonts w:asciiTheme="majorHAnsi" w:hAnsiTheme="majorHAnsi" w:cs="Times New Roman"/>
                <w:color w:val="000000" w:themeColor="text1"/>
              </w:rPr>
            </w:pPr>
            <w:r>
              <w:rPr>
                <w:rFonts w:asciiTheme="majorHAnsi" w:hAnsiTheme="majorHAnsi" w:cs="Times New Roman"/>
                <w:color w:val="000000" w:themeColor="text1"/>
              </w:rPr>
              <w:t>24</w:t>
            </w:r>
            <w:r w:rsidRPr="00040895">
              <w:rPr>
                <w:rFonts w:asciiTheme="majorHAnsi" w:hAnsiTheme="majorHAnsi" w:cs="Times New Roman"/>
                <w:color w:val="000000" w:themeColor="text1"/>
              </w:rPr>
              <w:t>. Подготовка запросов о получении информации в органы государственной власти автономного округа, органы местного самоуправления и другие организации с целью оказания помощи гражданину, не относящейся к социальным услугам</w:t>
            </w:r>
          </w:p>
        </w:tc>
        <w:tc>
          <w:tcPr>
            <w:tcW w:w="996" w:type="dxa"/>
            <w:shd w:val="clear" w:color="auto" w:fill="EAF1DD" w:themeFill="accent3" w:themeFillTint="33"/>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43</w:t>
            </w:r>
          </w:p>
        </w:tc>
        <w:tc>
          <w:tcPr>
            <w:tcW w:w="992" w:type="dxa"/>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23</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w:t>
            </w:r>
          </w:p>
        </w:tc>
        <w:tc>
          <w:tcPr>
            <w:tcW w:w="993" w:type="dxa"/>
          </w:tcPr>
          <w:p w:rsidR="00830DFF" w:rsidRPr="00830DFF" w:rsidRDefault="00830DFF" w:rsidP="008801CF">
            <w:pPr>
              <w:rPr>
                <w:rFonts w:asciiTheme="majorHAnsi" w:hAnsiTheme="majorHAnsi"/>
              </w:rPr>
            </w:pPr>
            <w:r w:rsidRPr="00830DFF">
              <w:rPr>
                <w:rFonts w:asciiTheme="majorHAnsi" w:hAnsiTheme="majorHAnsi"/>
              </w:rPr>
              <w:t>-</w:t>
            </w:r>
          </w:p>
        </w:tc>
      </w:tr>
      <w:tr w:rsidR="00830DFF" w:rsidRPr="00040895" w:rsidTr="008801CF">
        <w:tc>
          <w:tcPr>
            <w:tcW w:w="5245" w:type="dxa"/>
            <w:vAlign w:val="center"/>
          </w:tcPr>
          <w:p w:rsidR="00830DFF" w:rsidRPr="00040895" w:rsidRDefault="00830DFF" w:rsidP="008801CF">
            <w:pPr>
              <w:jc w:val="both"/>
              <w:rPr>
                <w:rFonts w:asciiTheme="majorHAnsi" w:hAnsiTheme="majorHAnsi" w:cs="Times New Roman"/>
                <w:color w:val="000000" w:themeColor="text1"/>
              </w:rPr>
            </w:pPr>
            <w:r>
              <w:rPr>
                <w:rFonts w:asciiTheme="majorHAnsi" w:hAnsiTheme="majorHAnsi" w:cs="Times New Roman"/>
                <w:color w:val="000000" w:themeColor="text1"/>
              </w:rPr>
              <w:t>25</w:t>
            </w:r>
            <w:r w:rsidRPr="00040895">
              <w:rPr>
                <w:rFonts w:asciiTheme="majorHAnsi" w:hAnsiTheme="majorHAnsi" w:cs="Times New Roman"/>
                <w:color w:val="000000" w:themeColor="text1"/>
              </w:rPr>
              <w:t>.Патронат граждан, принятых на социальное сопровождение с целью оценки эффективности предоставляемых услуг и иной помощи</w:t>
            </w:r>
          </w:p>
        </w:tc>
        <w:tc>
          <w:tcPr>
            <w:tcW w:w="996" w:type="dxa"/>
            <w:shd w:val="clear" w:color="auto" w:fill="EAF1DD" w:themeFill="accent3" w:themeFillTint="33"/>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26</w:t>
            </w:r>
          </w:p>
        </w:tc>
        <w:tc>
          <w:tcPr>
            <w:tcW w:w="992" w:type="dxa"/>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11</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w:t>
            </w:r>
          </w:p>
        </w:tc>
        <w:tc>
          <w:tcPr>
            <w:tcW w:w="993" w:type="dxa"/>
          </w:tcPr>
          <w:p w:rsidR="00830DFF" w:rsidRPr="00830DFF" w:rsidRDefault="00830DFF" w:rsidP="008801CF">
            <w:pPr>
              <w:rPr>
                <w:rFonts w:asciiTheme="majorHAnsi" w:hAnsiTheme="majorHAnsi"/>
              </w:rPr>
            </w:pPr>
            <w:r w:rsidRPr="00830DFF">
              <w:rPr>
                <w:rFonts w:asciiTheme="majorHAnsi" w:hAnsiTheme="majorHAnsi"/>
              </w:rPr>
              <w:t>-</w:t>
            </w:r>
          </w:p>
        </w:tc>
      </w:tr>
      <w:tr w:rsidR="00830DFF" w:rsidRPr="00040895" w:rsidTr="008801CF">
        <w:tc>
          <w:tcPr>
            <w:tcW w:w="5245" w:type="dxa"/>
            <w:vAlign w:val="center"/>
          </w:tcPr>
          <w:p w:rsidR="00830DFF" w:rsidRPr="00040895" w:rsidRDefault="00830DFF" w:rsidP="008801CF">
            <w:pPr>
              <w:jc w:val="both"/>
              <w:rPr>
                <w:rFonts w:asciiTheme="majorHAnsi" w:hAnsiTheme="majorHAnsi" w:cs="Times New Roman"/>
                <w:color w:val="000000" w:themeColor="text1"/>
              </w:rPr>
            </w:pPr>
            <w:r>
              <w:rPr>
                <w:rFonts w:asciiTheme="majorHAnsi" w:hAnsiTheme="majorHAnsi" w:cs="Times New Roman"/>
                <w:color w:val="000000" w:themeColor="text1"/>
              </w:rPr>
              <w:t>26.</w:t>
            </w:r>
            <w:r w:rsidRPr="00040895">
              <w:rPr>
                <w:rFonts w:asciiTheme="majorHAnsi" w:hAnsiTheme="majorHAnsi" w:cs="Times New Roman"/>
                <w:color w:val="000000" w:themeColor="text1"/>
              </w:rPr>
              <w:t xml:space="preserve">  Организация досуга в рамках праздничных мероприятий окружного значения </w:t>
            </w:r>
          </w:p>
        </w:tc>
        <w:tc>
          <w:tcPr>
            <w:tcW w:w="996" w:type="dxa"/>
            <w:shd w:val="clear" w:color="auto" w:fill="EAF1DD" w:themeFill="accent3" w:themeFillTint="33"/>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57</w:t>
            </w:r>
          </w:p>
        </w:tc>
        <w:tc>
          <w:tcPr>
            <w:tcW w:w="992" w:type="dxa"/>
          </w:tcPr>
          <w:p w:rsidR="00830DFF" w:rsidRPr="00040895" w:rsidRDefault="00830DFF" w:rsidP="008801CF">
            <w:pPr>
              <w:rPr>
                <w:rFonts w:asciiTheme="majorHAnsi" w:hAnsiTheme="majorHAnsi"/>
                <w:color w:val="000000" w:themeColor="text1"/>
              </w:rPr>
            </w:pPr>
            <w:r w:rsidRPr="00040895">
              <w:rPr>
                <w:rFonts w:asciiTheme="majorHAnsi" w:hAnsiTheme="majorHAnsi"/>
                <w:color w:val="000000" w:themeColor="text1"/>
              </w:rPr>
              <w:t>21</w:t>
            </w:r>
          </w:p>
        </w:tc>
        <w:tc>
          <w:tcPr>
            <w:tcW w:w="943" w:type="dxa"/>
            <w:shd w:val="clear" w:color="auto" w:fill="EAF1DD" w:themeFill="accent3" w:themeFillTint="33"/>
          </w:tcPr>
          <w:p w:rsidR="00830DFF" w:rsidRPr="00830DFF" w:rsidRDefault="00830DFF" w:rsidP="008801CF">
            <w:pPr>
              <w:rPr>
                <w:rFonts w:asciiTheme="majorHAnsi" w:hAnsiTheme="majorHAnsi"/>
              </w:rPr>
            </w:pPr>
            <w:r w:rsidRPr="00830DFF">
              <w:rPr>
                <w:rFonts w:asciiTheme="majorHAnsi" w:hAnsiTheme="majorHAnsi"/>
              </w:rPr>
              <w:t>-</w:t>
            </w:r>
          </w:p>
        </w:tc>
        <w:tc>
          <w:tcPr>
            <w:tcW w:w="993" w:type="dxa"/>
          </w:tcPr>
          <w:p w:rsidR="00830DFF" w:rsidRPr="00830DFF" w:rsidRDefault="00830DFF" w:rsidP="008801CF">
            <w:pPr>
              <w:rPr>
                <w:rFonts w:asciiTheme="majorHAnsi" w:hAnsiTheme="majorHAnsi"/>
              </w:rPr>
            </w:pPr>
            <w:r w:rsidRPr="00830DFF">
              <w:rPr>
                <w:rFonts w:asciiTheme="majorHAnsi" w:hAnsiTheme="majorHAnsi"/>
              </w:rPr>
              <w:t>-</w:t>
            </w:r>
          </w:p>
        </w:tc>
      </w:tr>
      <w:tr w:rsidR="00830DFF" w:rsidRPr="00040895" w:rsidTr="008801CF">
        <w:tc>
          <w:tcPr>
            <w:tcW w:w="5245" w:type="dxa"/>
            <w:shd w:val="clear" w:color="auto" w:fill="EAF1DD" w:themeFill="accent3" w:themeFillTint="33"/>
            <w:vAlign w:val="center"/>
          </w:tcPr>
          <w:p w:rsidR="00830DFF" w:rsidRPr="00040895" w:rsidRDefault="00830DFF" w:rsidP="008801CF">
            <w:pPr>
              <w:jc w:val="right"/>
              <w:rPr>
                <w:rFonts w:asciiTheme="majorHAnsi" w:hAnsiTheme="majorHAnsi" w:cs="Times New Roman"/>
                <w:b/>
                <w:color w:val="000000" w:themeColor="text1"/>
              </w:rPr>
            </w:pPr>
            <w:r w:rsidRPr="00040895">
              <w:rPr>
                <w:rFonts w:asciiTheme="majorHAnsi" w:hAnsiTheme="majorHAnsi" w:cs="Times New Roman"/>
                <w:b/>
                <w:color w:val="000000" w:themeColor="text1"/>
              </w:rPr>
              <w:t>итого</w:t>
            </w:r>
          </w:p>
        </w:tc>
        <w:tc>
          <w:tcPr>
            <w:tcW w:w="996" w:type="dxa"/>
            <w:shd w:val="clear" w:color="auto" w:fill="EAF1DD" w:themeFill="accent3" w:themeFillTint="33"/>
          </w:tcPr>
          <w:p w:rsidR="00830DFF" w:rsidRPr="00040895" w:rsidRDefault="00830DFF" w:rsidP="008801CF">
            <w:pPr>
              <w:rPr>
                <w:rFonts w:asciiTheme="majorHAnsi" w:hAnsiTheme="majorHAnsi"/>
                <w:b/>
                <w:bCs/>
                <w:color w:val="000000" w:themeColor="text1"/>
              </w:rPr>
            </w:pPr>
            <w:r w:rsidRPr="00040895">
              <w:rPr>
                <w:rFonts w:asciiTheme="majorHAnsi" w:hAnsiTheme="majorHAnsi"/>
                <w:b/>
                <w:bCs/>
                <w:color w:val="000000" w:themeColor="text1"/>
              </w:rPr>
              <w:t>33066</w:t>
            </w:r>
          </w:p>
        </w:tc>
        <w:tc>
          <w:tcPr>
            <w:tcW w:w="992" w:type="dxa"/>
            <w:shd w:val="clear" w:color="auto" w:fill="EAF1DD" w:themeFill="accent3" w:themeFillTint="33"/>
          </w:tcPr>
          <w:p w:rsidR="00830DFF" w:rsidRPr="00040895" w:rsidRDefault="00830DFF" w:rsidP="008801CF">
            <w:pPr>
              <w:rPr>
                <w:rFonts w:asciiTheme="majorHAnsi" w:hAnsiTheme="majorHAnsi"/>
                <w:b/>
                <w:bCs/>
                <w:color w:val="000000" w:themeColor="text1"/>
              </w:rPr>
            </w:pPr>
            <w:r w:rsidRPr="00040895">
              <w:rPr>
                <w:rFonts w:asciiTheme="majorHAnsi" w:hAnsiTheme="majorHAnsi"/>
                <w:b/>
                <w:bCs/>
                <w:color w:val="000000" w:themeColor="text1"/>
              </w:rPr>
              <w:t>9224</w:t>
            </w:r>
          </w:p>
        </w:tc>
        <w:tc>
          <w:tcPr>
            <w:tcW w:w="943" w:type="dxa"/>
            <w:shd w:val="clear" w:color="auto" w:fill="EAF1DD" w:themeFill="accent3" w:themeFillTint="33"/>
          </w:tcPr>
          <w:p w:rsidR="00830DFF" w:rsidRPr="00830DFF" w:rsidRDefault="00830DFF" w:rsidP="008801CF">
            <w:pPr>
              <w:rPr>
                <w:rFonts w:asciiTheme="majorHAnsi" w:hAnsiTheme="majorHAnsi"/>
                <w:b/>
                <w:bCs/>
              </w:rPr>
            </w:pPr>
            <w:r w:rsidRPr="00830DFF">
              <w:rPr>
                <w:rFonts w:asciiTheme="majorHAnsi" w:hAnsiTheme="majorHAnsi"/>
                <w:b/>
                <w:bCs/>
              </w:rPr>
              <w:t>23957</w:t>
            </w:r>
          </w:p>
        </w:tc>
        <w:tc>
          <w:tcPr>
            <w:tcW w:w="993" w:type="dxa"/>
            <w:shd w:val="clear" w:color="auto" w:fill="EAF1DD" w:themeFill="accent3" w:themeFillTint="33"/>
          </w:tcPr>
          <w:p w:rsidR="00830DFF" w:rsidRPr="00830DFF" w:rsidRDefault="00830DFF" w:rsidP="008801CF">
            <w:pPr>
              <w:rPr>
                <w:rFonts w:asciiTheme="majorHAnsi" w:hAnsiTheme="majorHAnsi"/>
                <w:b/>
                <w:bCs/>
              </w:rPr>
            </w:pPr>
            <w:r w:rsidRPr="00830DFF">
              <w:rPr>
                <w:rFonts w:asciiTheme="majorHAnsi" w:hAnsiTheme="majorHAnsi"/>
                <w:b/>
                <w:bCs/>
              </w:rPr>
              <w:t>7910</w:t>
            </w:r>
          </w:p>
        </w:tc>
      </w:tr>
    </w:tbl>
    <w:p w:rsidR="003170F9" w:rsidRPr="00040895" w:rsidRDefault="003170F9" w:rsidP="00830DFF">
      <w:pPr>
        <w:spacing w:line="276" w:lineRule="auto"/>
        <w:jc w:val="both"/>
        <w:rPr>
          <w:rFonts w:asciiTheme="majorHAnsi" w:hAnsiTheme="majorHAnsi"/>
          <w:color w:val="000000" w:themeColor="text1"/>
          <w:sz w:val="24"/>
          <w:szCs w:val="24"/>
        </w:rPr>
      </w:pPr>
    </w:p>
    <w:p w:rsidR="00830DFF" w:rsidRPr="00040895" w:rsidRDefault="00830DFF" w:rsidP="00830DFF">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соответствии с федеральным законом № 442-ФЗ Учреждение осуществляет предоставление социального обслуживания на бесплатной основе, на платной основе, с частичной оплатой услуг:</w:t>
      </w:r>
    </w:p>
    <w:tbl>
      <w:tblPr>
        <w:tblStyle w:val="ae"/>
        <w:tblW w:w="9063" w:type="dxa"/>
        <w:tblInd w:w="250" w:type="dxa"/>
        <w:tblLook w:val="04A0" w:firstRow="1" w:lastRow="0" w:firstColumn="1" w:lastColumn="0" w:noHBand="0" w:noVBand="1"/>
      </w:tblPr>
      <w:tblGrid>
        <w:gridCol w:w="2873"/>
        <w:gridCol w:w="1948"/>
        <w:gridCol w:w="1955"/>
        <w:gridCol w:w="2287"/>
      </w:tblGrid>
      <w:tr w:rsidR="00830DFF" w:rsidRPr="00040895" w:rsidTr="008801CF">
        <w:tc>
          <w:tcPr>
            <w:tcW w:w="2873" w:type="dxa"/>
          </w:tcPr>
          <w:p w:rsidR="00830DFF" w:rsidRPr="00040895" w:rsidRDefault="00830DFF" w:rsidP="008801CF">
            <w:pPr>
              <w:spacing w:line="276" w:lineRule="auto"/>
              <w:jc w:val="both"/>
              <w:rPr>
                <w:rFonts w:asciiTheme="majorHAnsi" w:hAnsiTheme="majorHAnsi"/>
                <w:color w:val="000000" w:themeColor="text1"/>
                <w:sz w:val="24"/>
                <w:szCs w:val="24"/>
              </w:rPr>
            </w:pPr>
          </w:p>
        </w:tc>
        <w:tc>
          <w:tcPr>
            <w:tcW w:w="1948"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Полная оплата</w:t>
            </w:r>
          </w:p>
        </w:tc>
        <w:tc>
          <w:tcPr>
            <w:tcW w:w="1955"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Частично платно</w:t>
            </w:r>
          </w:p>
        </w:tc>
        <w:tc>
          <w:tcPr>
            <w:tcW w:w="2287" w:type="dxa"/>
          </w:tcPr>
          <w:p w:rsidR="00830DFF" w:rsidRPr="00040895" w:rsidRDefault="00830DFF" w:rsidP="008801C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Дополнительные услуги </w:t>
            </w:r>
          </w:p>
        </w:tc>
      </w:tr>
      <w:tr w:rsidR="00830DFF" w:rsidRPr="00040895" w:rsidTr="008801CF">
        <w:tc>
          <w:tcPr>
            <w:tcW w:w="2873" w:type="dxa"/>
          </w:tcPr>
          <w:p w:rsidR="00830DFF" w:rsidRPr="00040895" w:rsidRDefault="00830DFF" w:rsidP="008801CF">
            <w:pPr>
              <w:spacing w:line="276" w:lineRule="auto"/>
              <w:jc w:val="both"/>
              <w:rPr>
                <w:rFonts w:asciiTheme="majorHAnsi" w:hAnsiTheme="majorHAnsi"/>
                <w:color w:val="000000" w:themeColor="text1"/>
                <w:sz w:val="24"/>
                <w:szCs w:val="24"/>
              </w:rPr>
            </w:pPr>
            <w:r w:rsidRPr="00040895">
              <w:rPr>
                <w:rFonts w:asciiTheme="majorHAnsi" w:hAnsiTheme="majorHAnsi"/>
                <w:b/>
                <w:color w:val="000000" w:themeColor="text1"/>
                <w:sz w:val="24"/>
                <w:szCs w:val="24"/>
              </w:rPr>
              <w:t>2018 год</w:t>
            </w:r>
            <w:r w:rsidRPr="00040895">
              <w:rPr>
                <w:rFonts w:asciiTheme="majorHAnsi" w:hAnsiTheme="majorHAnsi"/>
                <w:color w:val="000000" w:themeColor="text1"/>
                <w:sz w:val="24"/>
                <w:szCs w:val="24"/>
              </w:rPr>
              <w:t xml:space="preserve"> - человек</w:t>
            </w:r>
          </w:p>
        </w:tc>
        <w:tc>
          <w:tcPr>
            <w:tcW w:w="1948" w:type="dxa"/>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10</w:t>
            </w:r>
          </w:p>
        </w:tc>
        <w:tc>
          <w:tcPr>
            <w:tcW w:w="1955" w:type="dxa"/>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25</w:t>
            </w:r>
          </w:p>
        </w:tc>
        <w:tc>
          <w:tcPr>
            <w:tcW w:w="2287" w:type="dxa"/>
            <w:shd w:val="clear" w:color="auto" w:fill="auto"/>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11</w:t>
            </w:r>
          </w:p>
        </w:tc>
      </w:tr>
      <w:tr w:rsidR="00830DFF" w:rsidRPr="00040895" w:rsidTr="008801CF">
        <w:tc>
          <w:tcPr>
            <w:tcW w:w="2873" w:type="dxa"/>
          </w:tcPr>
          <w:p w:rsidR="00830DFF" w:rsidRPr="00040895" w:rsidRDefault="00830DFF" w:rsidP="008801CF">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Услуг</w:t>
            </w:r>
          </w:p>
        </w:tc>
        <w:tc>
          <w:tcPr>
            <w:tcW w:w="1948" w:type="dxa"/>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4379</w:t>
            </w:r>
          </w:p>
        </w:tc>
        <w:tc>
          <w:tcPr>
            <w:tcW w:w="1955" w:type="dxa"/>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78966</w:t>
            </w:r>
          </w:p>
        </w:tc>
        <w:tc>
          <w:tcPr>
            <w:tcW w:w="2287" w:type="dxa"/>
            <w:shd w:val="clear" w:color="auto" w:fill="auto"/>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27</w:t>
            </w:r>
          </w:p>
        </w:tc>
      </w:tr>
      <w:tr w:rsidR="00830DFF" w:rsidRPr="00040895" w:rsidTr="008801CF">
        <w:tc>
          <w:tcPr>
            <w:tcW w:w="2873" w:type="dxa"/>
          </w:tcPr>
          <w:p w:rsidR="00830DFF" w:rsidRPr="00040895" w:rsidRDefault="00830DFF" w:rsidP="00830DFF">
            <w:pPr>
              <w:spacing w:line="276" w:lineRule="auto"/>
              <w:jc w:val="left"/>
              <w:rPr>
                <w:rFonts w:asciiTheme="majorHAnsi" w:hAnsiTheme="majorHAnsi"/>
                <w:color w:val="000000" w:themeColor="text1"/>
                <w:sz w:val="24"/>
                <w:szCs w:val="24"/>
              </w:rPr>
            </w:pPr>
            <w:r w:rsidRPr="00040895">
              <w:rPr>
                <w:rFonts w:asciiTheme="majorHAnsi" w:hAnsiTheme="majorHAnsi"/>
                <w:color w:val="000000" w:themeColor="text1"/>
                <w:sz w:val="24"/>
                <w:szCs w:val="24"/>
              </w:rPr>
              <w:t>Сумма (рублей)</w:t>
            </w:r>
          </w:p>
        </w:tc>
        <w:tc>
          <w:tcPr>
            <w:tcW w:w="1948" w:type="dxa"/>
            <w:shd w:val="clear" w:color="auto" w:fill="EAF1DD" w:themeFill="accent3" w:themeFillTint="33"/>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336173,71</w:t>
            </w:r>
          </w:p>
        </w:tc>
        <w:tc>
          <w:tcPr>
            <w:tcW w:w="1955" w:type="dxa"/>
            <w:shd w:val="clear" w:color="auto" w:fill="EAF1DD" w:themeFill="accent3" w:themeFillTint="33"/>
          </w:tcPr>
          <w:p w:rsidR="00830DFF" w:rsidRPr="00040895" w:rsidRDefault="00830DFF" w:rsidP="008801CF">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2119121,53</w:t>
            </w:r>
          </w:p>
        </w:tc>
        <w:tc>
          <w:tcPr>
            <w:tcW w:w="2287" w:type="dxa"/>
            <w:shd w:val="clear" w:color="auto" w:fill="EAF1DD" w:themeFill="accent3" w:themeFillTint="33"/>
          </w:tcPr>
          <w:p w:rsidR="00830DFF" w:rsidRPr="00040895" w:rsidRDefault="00830DFF" w:rsidP="008801CF">
            <w:pPr>
              <w:pStyle w:val="5"/>
              <w:spacing w:before="0"/>
              <w:rPr>
                <w:color w:val="000000" w:themeColor="text1"/>
              </w:rPr>
            </w:pPr>
            <w:r w:rsidRPr="00040895">
              <w:rPr>
                <w:color w:val="000000" w:themeColor="text1"/>
              </w:rPr>
              <w:t>25198,33</w:t>
            </w:r>
          </w:p>
        </w:tc>
      </w:tr>
      <w:tr w:rsidR="00830DFF" w:rsidRPr="00D81FB3" w:rsidTr="008801CF">
        <w:tc>
          <w:tcPr>
            <w:tcW w:w="2873" w:type="dxa"/>
          </w:tcPr>
          <w:p w:rsidR="00830DFF" w:rsidRPr="00830DFF" w:rsidRDefault="00830DFF" w:rsidP="008801CF">
            <w:pPr>
              <w:spacing w:line="276" w:lineRule="auto"/>
              <w:jc w:val="both"/>
              <w:rPr>
                <w:rFonts w:asciiTheme="majorHAnsi" w:hAnsiTheme="majorHAnsi"/>
                <w:b/>
                <w:sz w:val="24"/>
                <w:szCs w:val="24"/>
              </w:rPr>
            </w:pPr>
            <w:r w:rsidRPr="00830DFF">
              <w:rPr>
                <w:rFonts w:asciiTheme="majorHAnsi" w:hAnsiTheme="majorHAnsi"/>
                <w:b/>
                <w:sz w:val="24"/>
                <w:szCs w:val="24"/>
              </w:rPr>
              <w:t>2019 год - человек</w:t>
            </w:r>
          </w:p>
        </w:tc>
        <w:tc>
          <w:tcPr>
            <w:tcW w:w="1948" w:type="dxa"/>
            <w:tcBorders>
              <w:top w:val="nil"/>
              <w:left w:val="nil"/>
              <w:bottom w:val="single" w:sz="8" w:space="0" w:color="000000"/>
              <w:right w:val="single" w:sz="8" w:space="0" w:color="000000"/>
            </w:tcBorders>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2</w:t>
            </w:r>
          </w:p>
        </w:tc>
        <w:tc>
          <w:tcPr>
            <w:tcW w:w="1955" w:type="dxa"/>
            <w:tcBorders>
              <w:top w:val="nil"/>
              <w:left w:val="nil"/>
              <w:bottom w:val="single" w:sz="8" w:space="0" w:color="000000"/>
              <w:right w:val="single" w:sz="8" w:space="0" w:color="000000"/>
            </w:tcBorders>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24</w:t>
            </w:r>
          </w:p>
        </w:tc>
        <w:tc>
          <w:tcPr>
            <w:tcW w:w="2287" w:type="dxa"/>
            <w:tcBorders>
              <w:top w:val="nil"/>
              <w:left w:val="nil"/>
              <w:bottom w:val="single" w:sz="8" w:space="0" w:color="000000"/>
              <w:right w:val="single" w:sz="8" w:space="0" w:color="000000"/>
            </w:tcBorders>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6</w:t>
            </w:r>
          </w:p>
        </w:tc>
      </w:tr>
      <w:tr w:rsidR="00830DFF" w:rsidRPr="00D81FB3" w:rsidTr="008801CF">
        <w:tc>
          <w:tcPr>
            <w:tcW w:w="2873" w:type="dxa"/>
          </w:tcPr>
          <w:p w:rsidR="00830DFF" w:rsidRPr="00830DFF" w:rsidRDefault="00830DFF" w:rsidP="00830DFF">
            <w:pPr>
              <w:spacing w:line="276" w:lineRule="auto"/>
              <w:jc w:val="left"/>
              <w:rPr>
                <w:rFonts w:asciiTheme="majorHAnsi" w:hAnsiTheme="majorHAnsi"/>
                <w:sz w:val="24"/>
                <w:szCs w:val="24"/>
              </w:rPr>
            </w:pPr>
            <w:r w:rsidRPr="00830DFF">
              <w:rPr>
                <w:rFonts w:asciiTheme="majorHAnsi" w:hAnsiTheme="majorHAnsi"/>
                <w:sz w:val="24"/>
                <w:szCs w:val="24"/>
              </w:rPr>
              <w:t>Услуг</w:t>
            </w:r>
          </w:p>
        </w:tc>
        <w:tc>
          <w:tcPr>
            <w:tcW w:w="1948" w:type="dxa"/>
            <w:tcBorders>
              <w:top w:val="nil"/>
              <w:left w:val="nil"/>
              <w:bottom w:val="single" w:sz="8" w:space="0" w:color="000000"/>
              <w:right w:val="single" w:sz="8" w:space="0" w:color="000000"/>
            </w:tcBorders>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19</w:t>
            </w:r>
          </w:p>
        </w:tc>
        <w:tc>
          <w:tcPr>
            <w:tcW w:w="1955" w:type="dxa"/>
            <w:tcBorders>
              <w:top w:val="nil"/>
              <w:left w:val="nil"/>
              <w:bottom w:val="single" w:sz="8" w:space="0" w:color="000000"/>
              <w:right w:val="single" w:sz="8" w:space="0" w:color="000000"/>
            </w:tcBorders>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75157</w:t>
            </w:r>
          </w:p>
        </w:tc>
        <w:tc>
          <w:tcPr>
            <w:tcW w:w="2287" w:type="dxa"/>
            <w:tcBorders>
              <w:top w:val="nil"/>
              <w:left w:val="nil"/>
              <w:bottom w:val="single" w:sz="8" w:space="0" w:color="000000"/>
              <w:right w:val="single" w:sz="8" w:space="0" w:color="000000"/>
            </w:tcBorders>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17</w:t>
            </w:r>
          </w:p>
        </w:tc>
      </w:tr>
      <w:tr w:rsidR="00830DFF" w:rsidRPr="00D81FB3" w:rsidTr="008801CF">
        <w:tc>
          <w:tcPr>
            <w:tcW w:w="2873" w:type="dxa"/>
          </w:tcPr>
          <w:p w:rsidR="00830DFF" w:rsidRPr="00830DFF" w:rsidRDefault="00830DFF" w:rsidP="00830DFF">
            <w:pPr>
              <w:spacing w:line="276" w:lineRule="auto"/>
              <w:jc w:val="left"/>
              <w:rPr>
                <w:rFonts w:asciiTheme="majorHAnsi" w:hAnsiTheme="majorHAnsi"/>
                <w:sz w:val="24"/>
                <w:szCs w:val="24"/>
              </w:rPr>
            </w:pPr>
            <w:r w:rsidRPr="00830DFF">
              <w:rPr>
                <w:rFonts w:asciiTheme="majorHAnsi" w:hAnsiTheme="majorHAnsi"/>
                <w:sz w:val="24"/>
                <w:szCs w:val="24"/>
              </w:rPr>
              <w:t>Сумма (рублей)</w:t>
            </w:r>
          </w:p>
        </w:tc>
        <w:tc>
          <w:tcPr>
            <w:tcW w:w="1948" w:type="dxa"/>
            <w:tcBorders>
              <w:top w:val="nil"/>
              <w:left w:val="nil"/>
              <w:bottom w:val="single" w:sz="8" w:space="0" w:color="000000"/>
              <w:right w:val="single" w:sz="8" w:space="0" w:color="000000"/>
            </w:tcBorders>
            <w:shd w:val="clear" w:color="auto" w:fill="EAF1DD"/>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3429,39</w:t>
            </w:r>
          </w:p>
        </w:tc>
        <w:tc>
          <w:tcPr>
            <w:tcW w:w="1955" w:type="dxa"/>
            <w:tcBorders>
              <w:top w:val="nil"/>
              <w:left w:val="nil"/>
              <w:bottom w:val="single" w:sz="8" w:space="0" w:color="000000"/>
              <w:right w:val="single" w:sz="8" w:space="0" w:color="000000"/>
            </w:tcBorders>
            <w:shd w:val="clear" w:color="auto" w:fill="EAF1DD"/>
          </w:tcPr>
          <w:p w:rsidR="00830DFF" w:rsidRPr="00830DFF" w:rsidRDefault="00830DFF" w:rsidP="008801CF">
            <w:pPr>
              <w:spacing w:line="276" w:lineRule="auto"/>
              <w:rPr>
                <w:rFonts w:ascii="Book Antiqua" w:hAnsi="Book Antiqua"/>
                <w:sz w:val="24"/>
                <w:szCs w:val="24"/>
              </w:rPr>
            </w:pPr>
            <w:r w:rsidRPr="00830DFF">
              <w:rPr>
                <w:rFonts w:ascii="Book Antiqua" w:hAnsi="Book Antiqua"/>
                <w:sz w:val="24"/>
                <w:szCs w:val="24"/>
              </w:rPr>
              <w:t>2586797,1</w:t>
            </w:r>
          </w:p>
        </w:tc>
        <w:tc>
          <w:tcPr>
            <w:tcW w:w="2287" w:type="dxa"/>
            <w:tcBorders>
              <w:top w:val="nil"/>
              <w:left w:val="nil"/>
              <w:bottom w:val="single" w:sz="8" w:space="0" w:color="000000"/>
              <w:right w:val="single" w:sz="8" w:space="0" w:color="000000"/>
            </w:tcBorders>
            <w:shd w:val="clear" w:color="auto" w:fill="EAF1DD"/>
          </w:tcPr>
          <w:p w:rsidR="00830DFF" w:rsidRPr="00830DFF" w:rsidRDefault="00830DFF" w:rsidP="008801CF">
            <w:pPr>
              <w:keepNext/>
              <w:rPr>
                <w:rFonts w:ascii="Book Antiqua" w:hAnsi="Book Antiqua"/>
              </w:rPr>
            </w:pPr>
            <w:r w:rsidRPr="00830DFF">
              <w:rPr>
                <w:rFonts w:ascii="Book Antiqua" w:hAnsi="Book Antiqua"/>
              </w:rPr>
              <w:t>3876,01</w:t>
            </w:r>
          </w:p>
        </w:tc>
      </w:tr>
    </w:tbl>
    <w:p w:rsidR="008E12FE" w:rsidRDefault="00830DFF" w:rsidP="00F30D29">
      <w:pPr>
        <w:spacing w:line="276" w:lineRule="auto"/>
        <w:jc w:val="both"/>
        <w:rPr>
          <w:rFonts w:asciiTheme="majorHAnsi" w:hAnsiTheme="majorHAnsi"/>
          <w:color w:val="548DD4" w:themeColor="text2" w:themeTint="99"/>
          <w:sz w:val="24"/>
          <w:szCs w:val="24"/>
        </w:rPr>
      </w:pPr>
      <w:r>
        <w:rPr>
          <w:rFonts w:asciiTheme="majorHAnsi" w:hAnsiTheme="majorHAnsi"/>
          <w:color w:val="548DD4" w:themeColor="text2" w:themeTint="99"/>
          <w:sz w:val="24"/>
          <w:szCs w:val="24"/>
        </w:rPr>
        <w:t xml:space="preserve">  </w:t>
      </w:r>
    </w:p>
    <w:p w:rsidR="00830DFF" w:rsidRPr="00830DFF" w:rsidRDefault="00830DFF" w:rsidP="00F30D29">
      <w:pPr>
        <w:spacing w:line="276" w:lineRule="auto"/>
        <w:jc w:val="both"/>
        <w:rPr>
          <w:rFonts w:asciiTheme="majorHAnsi" w:hAnsiTheme="majorHAnsi"/>
          <w:sz w:val="24"/>
          <w:szCs w:val="24"/>
        </w:rPr>
      </w:pPr>
      <w:r w:rsidRPr="00830DFF">
        <w:rPr>
          <w:rFonts w:asciiTheme="majorHAnsi" w:hAnsiTheme="majorHAnsi"/>
          <w:sz w:val="24"/>
          <w:szCs w:val="24"/>
        </w:rPr>
        <w:t xml:space="preserve">           С 2019 года сократилось количество граждан</w:t>
      </w:r>
      <w:r w:rsidR="00640FBA">
        <w:rPr>
          <w:rFonts w:asciiTheme="majorHAnsi" w:hAnsiTheme="majorHAnsi"/>
          <w:sz w:val="24"/>
          <w:szCs w:val="24"/>
        </w:rPr>
        <w:t xml:space="preserve">, получающих услуги </w:t>
      </w:r>
      <w:r w:rsidRPr="00830DFF">
        <w:rPr>
          <w:rFonts w:asciiTheme="majorHAnsi" w:hAnsiTheme="majorHAnsi"/>
          <w:sz w:val="24"/>
          <w:szCs w:val="24"/>
        </w:rPr>
        <w:t xml:space="preserve"> </w:t>
      </w:r>
      <w:r w:rsidR="00640FBA">
        <w:rPr>
          <w:rFonts w:asciiTheme="majorHAnsi" w:hAnsiTheme="majorHAnsi"/>
          <w:sz w:val="24"/>
          <w:szCs w:val="24"/>
        </w:rPr>
        <w:t>в стационарной форме, обслуживаемых на основании полной оплаты, в связи с изменением формирования государственного задания в стационарной форме и  сокращением количества обслуживаемых</w:t>
      </w:r>
      <w:r w:rsidR="00980912">
        <w:rPr>
          <w:rFonts w:asciiTheme="majorHAnsi" w:hAnsiTheme="majorHAnsi"/>
          <w:sz w:val="24"/>
          <w:szCs w:val="24"/>
        </w:rPr>
        <w:t xml:space="preserve"> (размещение 18 граждан, проживающих на постоянной основе).</w:t>
      </w:r>
    </w:p>
    <w:p w:rsidR="00980912" w:rsidRDefault="00980912" w:rsidP="002907F5">
      <w:pPr>
        <w:spacing w:line="276" w:lineRule="auto"/>
        <w:ind w:firstLine="709"/>
        <w:jc w:val="both"/>
        <w:rPr>
          <w:rFonts w:asciiTheme="majorHAnsi" w:hAnsiTheme="majorHAnsi"/>
          <w:sz w:val="24"/>
          <w:szCs w:val="24"/>
        </w:rPr>
      </w:pPr>
    </w:p>
    <w:p w:rsidR="00980912" w:rsidRPr="00980912" w:rsidRDefault="00980912" w:rsidP="00980912">
      <w:pPr>
        <w:spacing w:line="276" w:lineRule="auto"/>
        <w:ind w:firstLine="709"/>
        <w:rPr>
          <w:rFonts w:asciiTheme="majorHAnsi" w:hAnsiTheme="majorHAnsi"/>
          <w:b/>
          <w:sz w:val="24"/>
          <w:szCs w:val="24"/>
        </w:rPr>
      </w:pPr>
      <w:r w:rsidRPr="00980912">
        <w:rPr>
          <w:rFonts w:asciiTheme="majorHAnsi" w:hAnsiTheme="majorHAnsi"/>
          <w:b/>
          <w:sz w:val="24"/>
          <w:szCs w:val="24"/>
        </w:rPr>
        <w:t>Категории обслуживаемых</w:t>
      </w:r>
      <w:r w:rsidR="008801CF">
        <w:rPr>
          <w:rFonts w:asciiTheme="majorHAnsi" w:hAnsiTheme="majorHAnsi"/>
          <w:b/>
          <w:sz w:val="24"/>
          <w:szCs w:val="24"/>
        </w:rPr>
        <w:t xml:space="preserve"> граждан</w:t>
      </w:r>
    </w:p>
    <w:p w:rsidR="002907F5" w:rsidRPr="003056DE" w:rsidRDefault="002907F5" w:rsidP="002907F5">
      <w:pPr>
        <w:spacing w:line="276" w:lineRule="auto"/>
        <w:ind w:firstLine="709"/>
        <w:jc w:val="both"/>
        <w:rPr>
          <w:rStyle w:val="af0"/>
          <w:rFonts w:asciiTheme="majorHAnsi" w:hAnsiTheme="majorHAnsi"/>
          <w:color w:val="auto"/>
          <w:sz w:val="24"/>
          <w:szCs w:val="24"/>
        </w:rPr>
      </w:pPr>
      <w:r w:rsidRPr="003056DE">
        <w:rPr>
          <w:rFonts w:asciiTheme="majorHAnsi" w:hAnsiTheme="majorHAnsi"/>
          <w:sz w:val="24"/>
          <w:szCs w:val="24"/>
        </w:rPr>
        <w:t>В 201</w:t>
      </w:r>
      <w:r w:rsidR="0098435D" w:rsidRPr="003056DE">
        <w:rPr>
          <w:rFonts w:asciiTheme="majorHAnsi" w:hAnsiTheme="majorHAnsi"/>
          <w:sz w:val="24"/>
          <w:szCs w:val="24"/>
        </w:rPr>
        <w:t>9</w:t>
      </w:r>
      <w:r w:rsidRPr="003056DE">
        <w:rPr>
          <w:rFonts w:asciiTheme="majorHAnsi" w:hAnsiTheme="majorHAnsi"/>
          <w:sz w:val="24"/>
          <w:szCs w:val="24"/>
        </w:rPr>
        <w:t xml:space="preserve"> году учреждением обслужено </w:t>
      </w:r>
      <w:r w:rsidR="00445500" w:rsidRPr="003056DE">
        <w:rPr>
          <w:rFonts w:asciiTheme="majorHAnsi" w:hAnsiTheme="majorHAnsi"/>
          <w:sz w:val="24"/>
          <w:szCs w:val="24"/>
        </w:rPr>
        <w:t>2389 семей</w:t>
      </w:r>
      <w:r w:rsidRPr="003056DE">
        <w:rPr>
          <w:rFonts w:asciiTheme="majorHAnsi" w:hAnsiTheme="majorHAnsi"/>
          <w:sz w:val="24"/>
          <w:szCs w:val="24"/>
        </w:rPr>
        <w:t xml:space="preserve">. Основные категории обслуженных семей: полные семьи – </w:t>
      </w:r>
      <w:r w:rsidR="00952B90" w:rsidRPr="003056DE">
        <w:rPr>
          <w:rFonts w:asciiTheme="majorHAnsi" w:hAnsiTheme="majorHAnsi"/>
          <w:sz w:val="24"/>
          <w:szCs w:val="24"/>
        </w:rPr>
        <w:t>1276</w:t>
      </w:r>
      <w:r w:rsidRPr="003056DE">
        <w:rPr>
          <w:rFonts w:asciiTheme="majorHAnsi" w:hAnsiTheme="majorHAnsi"/>
          <w:sz w:val="24"/>
          <w:szCs w:val="24"/>
        </w:rPr>
        <w:t xml:space="preserve">, неполные семьи – </w:t>
      </w:r>
      <w:r w:rsidR="00445500" w:rsidRPr="003056DE">
        <w:rPr>
          <w:rFonts w:asciiTheme="majorHAnsi" w:hAnsiTheme="majorHAnsi"/>
          <w:sz w:val="24"/>
          <w:szCs w:val="24"/>
        </w:rPr>
        <w:t>360</w:t>
      </w:r>
      <w:r w:rsidRPr="003056DE">
        <w:rPr>
          <w:rFonts w:asciiTheme="majorHAnsi" w:hAnsiTheme="majorHAnsi"/>
          <w:sz w:val="24"/>
          <w:szCs w:val="24"/>
        </w:rPr>
        <w:t xml:space="preserve">. Из них категории семей, требующих особого внимания, составляют: малообеспеченные – </w:t>
      </w:r>
      <w:r w:rsidR="00445500" w:rsidRPr="003056DE">
        <w:rPr>
          <w:rFonts w:asciiTheme="majorHAnsi" w:hAnsiTheme="majorHAnsi"/>
          <w:sz w:val="24"/>
          <w:szCs w:val="24"/>
        </w:rPr>
        <w:t>107</w:t>
      </w:r>
      <w:r w:rsidRPr="003056DE">
        <w:rPr>
          <w:rFonts w:asciiTheme="majorHAnsi" w:hAnsiTheme="majorHAnsi"/>
          <w:sz w:val="24"/>
          <w:szCs w:val="24"/>
        </w:rPr>
        <w:t xml:space="preserve">, многодетные – </w:t>
      </w:r>
      <w:r w:rsidR="00445500" w:rsidRPr="003056DE">
        <w:rPr>
          <w:rFonts w:asciiTheme="majorHAnsi" w:hAnsiTheme="majorHAnsi"/>
          <w:sz w:val="24"/>
          <w:szCs w:val="24"/>
        </w:rPr>
        <w:t>626</w:t>
      </w:r>
      <w:r w:rsidRPr="003056DE">
        <w:rPr>
          <w:rFonts w:asciiTheme="majorHAnsi" w:hAnsiTheme="majorHAnsi"/>
          <w:sz w:val="24"/>
          <w:szCs w:val="24"/>
        </w:rPr>
        <w:t xml:space="preserve">, имеющие детей-инвалидов – </w:t>
      </w:r>
      <w:r w:rsidR="00445500" w:rsidRPr="003056DE">
        <w:rPr>
          <w:rFonts w:asciiTheme="majorHAnsi" w:hAnsiTheme="majorHAnsi"/>
          <w:sz w:val="24"/>
          <w:szCs w:val="24"/>
        </w:rPr>
        <w:t>20</w:t>
      </w:r>
      <w:r w:rsidRPr="003056DE">
        <w:rPr>
          <w:rFonts w:asciiTheme="majorHAnsi" w:hAnsiTheme="majorHAnsi"/>
          <w:sz w:val="24"/>
          <w:szCs w:val="24"/>
        </w:rPr>
        <w:t xml:space="preserve">, замещающие семьи – </w:t>
      </w:r>
      <w:r w:rsidR="009953F4" w:rsidRPr="003056DE">
        <w:rPr>
          <w:rFonts w:asciiTheme="majorHAnsi" w:hAnsiTheme="majorHAnsi"/>
          <w:sz w:val="24"/>
          <w:szCs w:val="24"/>
        </w:rPr>
        <w:t>88</w:t>
      </w:r>
      <w:r w:rsidRPr="003056DE">
        <w:rPr>
          <w:rStyle w:val="af0"/>
          <w:rFonts w:asciiTheme="majorHAnsi" w:hAnsiTheme="majorHAnsi"/>
          <w:color w:val="auto"/>
          <w:sz w:val="24"/>
          <w:szCs w:val="24"/>
        </w:rPr>
        <w:t>.</w:t>
      </w:r>
    </w:p>
    <w:p w:rsidR="00691035" w:rsidRDefault="00DB7EDB" w:rsidP="00472EDC">
      <w:pPr>
        <w:spacing w:line="276" w:lineRule="auto"/>
        <w:ind w:firstLine="709"/>
        <w:jc w:val="both"/>
        <w:rPr>
          <w:rFonts w:asciiTheme="majorHAnsi" w:hAnsiTheme="majorHAnsi"/>
          <w:color w:val="000000" w:themeColor="text1"/>
          <w:sz w:val="24"/>
          <w:szCs w:val="24"/>
        </w:rPr>
      </w:pPr>
      <w:proofErr w:type="gramStart"/>
      <w:r>
        <w:rPr>
          <w:rFonts w:asciiTheme="majorHAnsi" w:hAnsiTheme="majorHAnsi"/>
          <w:color w:val="000000" w:themeColor="text1"/>
          <w:sz w:val="24"/>
          <w:szCs w:val="24"/>
        </w:rPr>
        <w:t xml:space="preserve">По сравнению с 2018 годом на 39% снизилось количество обслуженных семей, из них на 52% снизилось количество обслуженных полных семей, но при этом увеличилось количество  неполных семей  на 20%, многодетных семей на </w:t>
      </w:r>
      <w:r>
        <w:rPr>
          <w:rFonts w:asciiTheme="majorHAnsi" w:hAnsiTheme="majorHAnsi"/>
          <w:color w:val="000000" w:themeColor="text1"/>
          <w:sz w:val="24"/>
          <w:szCs w:val="24"/>
        </w:rPr>
        <w:lastRenderedPageBreak/>
        <w:t>33%,</w:t>
      </w:r>
      <w:r w:rsidR="003056DE">
        <w:rPr>
          <w:rFonts w:asciiTheme="majorHAnsi" w:hAnsiTheme="majorHAnsi"/>
          <w:color w:val="000000" w:themeColor="text1"/>
          <w:sz w:val="24"/>
          <w:szCs w:val="24"/>
        </w:rPr>
        <w:t xml:space="preserve"> замещающие семьи охвачены ежегодно на 100%. Снижение количества обслуженных семей связано с изменением в формировании государственного задания учреждения, которое с 2019 года на основании приказа Депсоцразвития Югры</w:t>
      </w:r>
      <w:proofErr w:type="gramEnd"/>
      <w:r w:rsidR="003056DE">
        <w:rPr>
          <w:rFonts w:asciiTheme="majorHAnsi" w:hAnsiTheme="majorHAnsi"/>
          <w:color w:val="000000" w:themeColor="text1"/>
          <w:sz w:val="24"/>
          <w:szCs w:val="24"/>
        </w:rPr>
        <w:t xml:space="preserve"> от 23.04.2019 г. № 393-р «Об утверждении рекомендуемых типовых программ социального обслуживания» исполняется на основании типовых  программ обслуживания граждан.</w:t>
      </w:r>
    </w:p>
    <w:p w:rsidR="003056DE" w:rsidRPr="00040895" w:rsidRDefault="003056DE" w:rsidP="00472EDC">
      <w:pPr>
        <w:spacing w:line="276" w:lineRule="auto"/>
        <w:ind w:firstLine="709"/>
        <w:jc w:val="both"/>
        <w:rPr>
          <w:rFonts w:asciiTheme="majorHAnsi" w:hAnsiTheme="majorHAnsi"/>
          <w:color w:val="000000" w:themeColor="text1"/>
          <w:sz w:val="24"/>
          <w:szCs w:val="24"/>
        </w:rPr>
      </w:pPr>
    </w:p>
    <w:p w:rsidR="00F4195F" w:rsidRPr="00DB7EDB" w:rsidRDefault="00411868" w:rsidP="00F4195F">
      <w:pPr>
        <w:spacing w:line="276" w:lineRule="auto"/>
        <w:rPr>
          <w:rFonts w:asciiTheme="majorHAnsi" w:hAnsiTheme="majorHAnsi"/>
          <w:b/>
          <w:sz w:val="24"/>
          <w:szCs w:val="24"/>
        </w:rPr>
      </w:pPr>
      <w:r w:rsidRPr="00040895">
        <w:rPr>
          <w:rFonts w:asciiTheme="majorHAnsi" w:hAnsiTheme="majorHAnsi"/>
          <w:b/>
          <w:color w:val="000000" w:themeColor="text1"/>
          <w:sz w:val="24"/>
          <w:szCs w:val="24"/>
        </w:rPr>
        <w:t xml:space="preserve">Категории </w:t>
      </w:r>
      <w:r w:rsidR="00F4195F" w:rsidRPr="00040895">
        <w:rPr>
          <w:rFonts w:asciiTheme="majorHAnsi" w:hAnsiTheme="majorHAnsi"/>
          <w:b/>
          <w:color w:val="000000" w:themeColor="text1"/>
          <w:sz w:val="24"/>
          <w:szCs w:val="24"/>
        </w:rPr>
        <w:t xml:space="preserve">обслуженных семей </w:t>
      </w:r>
      <w:r w:rsidR="00F4195F" w:rsidRPr="00DB7EDB">
        <w:rPr>
          <w:rFonts w:asciiTheme="majorHAnsi" w:hAnsiTheme="majorHAnsi"/>
          <w:b/>
          <w:sz w:val="24"/>
          <w:szCs w:val="24"/>
        </w:rPr>
        <w:t xml:space="preserve">(всего </w:t>
      </w:r>
      <w:r w:rsidR="00445500" w:rsidRPr="00DB7EDB">
        <w:rPr>
          <w:rFonts w:asciiTheme="majorHAnsi" w:hAnsiTheme="majorHAnsi"/>
          <w:b/>
          <w:sz w:val="24"/>
          <w:szCs w:val="24"/>
        </w:rPr>
        <w:t>2389</w:t>
      </w:r>
      <w:r w:rsidR="00F4195F" w:rsidRPr="00DB7EDB">
        <w:rPr>
          <w:rFonts w:asciiTheme="majorHAnsi" w:hAnsiTheme="majorHAnsi"/>
          <w:b/>
          <w:sz w:val="24"/>
          <w:szCs w:val="24"/>
        </w:rPr>
        <w:t>)</w:t>
      </w:r>
    </w:p>
    <w:p w:rsidR="00F4195F" w:rsidRPr="00040895" w:rsidRDefault="00F4195F" w:rsidP="00F4195F">
      <w:pPr>
        <w:spacing w:line="276" w:lineRule="auto"/>
        <w:rPr>
          <w:rFonts w:asciiTheme="majorHAnsi" w:hAnsiTheme="majorHAnsi"/>
          <w:b/>
          <w:color w:val="000000" w:themeColor="text1"/>
          <w:sz w:val="32"/>
          <w:szCs w:val="32"/>
        </w:rPr>
      </w:pPr>
      <w:r w:rsidRPr="00040895">
        <w:rPr>
          <w:rFonts w:asciiTheme="majorHAnsi" w:hAnsiTheme="majorHAnsi"/>
          <w:b/>
          <w:noProof/>
          <w:color w:val="000000" w:themeColor="text1"/>
          <w:sz w:val="32"/>
          <w:szCs w:val="32"/>
          <w:lang w:eastAsia="ru-RU"/>
        </w:rPr>
        <w:drawing>
          <wp:inline distT="0" distB="0" distL="0" distR="0">
            <wp:extent cx="5741581" cy="2796363"/>
            <wp:effectExtent l="57150" t="19050" r="30569" b="3987"/>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6DE6" w:rsidRPr="00040895" w:rsidRDefault="00576DE6" w:rsidP="003423C0">
      <w:pPr>
        <w:spacing w:line="276" w:lineRule="auto"/>
        <w:rPr>
          <w:rFonts w:asciiTheme="majorHAnsi" w:hAnsiTheme="majorHAnsi" w:cs="Times New Roman"/>
          <w:b/>
          <w:color w:val="000000" w:themeColor="text1"/>
          <w:sz w:val="24"/>
          <w:szCs w:val="24"/>
        </w:rPr>
      </w:pPr>
    </w:p>
    <w:p w:rsidR="00576DE6" w:rsidRPr="00040895" w:rsidRDefault="00576DE6" w:rsidP="003423C0">
      <w:pPr>
        <w:spacing w:line="276" w:lineRule="auto"/>
        <w:rPr>
          <w:rFonts w:asciiTheme="majorHAnsi" w:hAnsiTheme="majorHAnsi" w:cs="Times New Roman"/>
          <w:b/>
          <w:color w:val="000000" w:themeColor="text1"/>
          <w:sz w:val="24"/>
          <w:szCs w:val="24"/>
        </w:rPr>
      </w:pPr>
    </w:p>
    <w:p w:rsidR="002F088E" w:rsidRPr="00040895" w:rsidRDefault="0024006E" w:rsidP="003423C0">
      <w:pPr>
        <w:spacing w:line="276" w:lineRule="auto"/>
        <w:rPr>
          <w:rFonts w:asciiTheme="majorHAnsi" w:hAnsiTheme="majorHAnsi" w:cs="Times New Roman"/>
          <w:b/>
          <w:color w:val="000000" w:themeColor="text1"/>
          <w:sz w:val="24"/>
          <w:szCs w:val="24"/>
        </w:rPr>
      </w:pPr>
      <w:r w:rsidRPr="00980912">
        <w:rPr>
          <w:rFonts w:asciiTheme="majorHAnsi" w:hAnsiTheme="majorHAnsi" w:cs="Times New Roman"/>
          <w:b/>
          <w:color w:val="000000" w:themeColor="text1"/>
          <w:sz w:val="24"/>
          <w:szCs w:val="24"/>
        </w:rPr>
        <w:t>Возрастная</w:t>
      </w:r>
      <w:r w:rsidRPr="00980912">
        <w:rPr>
          <w:rFonts w:asciiTheme="majorHAnsi" w:hAnsiTheme="majorHAnsi"/>
          <w:b/>
          <w:color w:val="000000" w:themeColor="text1"/>
          <w:sz w:val="24"/>
          <w:szCs w:val="24"/>
        </w:rPr>
        <w:t xml:space="preserve"> </w:t>
      </w:r>
      <w:r w:rsidRPr="00980912">
        <w:rPr>
          <w:rFonts w:asciiTheme="majorHAnsi" w:hAnsiTheme="majorHAnsi" w:cs="Times New Roman"/>
          <w:b/>
          <w:color w:val="000000" w:themeColor="text1"/>
          <w:sz w:val="24"/>
          <w:szCs w:val="24"/>
        </w:rPr>
        <w:t>классификация</w:t>
      </w:r>
      <w:r w:rsidRPr="00980912">
        <w:rPr>
          <w:rFonts w:asciiTheme="majorHAnsi" w:hAnsiTheme="majorHAnsi"/>
          <w:b/>
          <w:color w:val="000000" w:themeColor="text1"/>
          <w:sz w:val="24"/>
          <w:szCs w:val="24"/>
        </w:rPr>
        <w:t xml:space="preserve"> </w:t>
      </w:r>
      <w:r w:rsidRPr="00980912">
        <w:rPr>
          <w:rFonts w:asciiTheme="majorHAnsi" w:hAnsiTheme="majorHAnsi" w:cs="Times New Roman"/>
          <w:b/>
          <w:color w:val="000000" w:themeColor="text1"/>
          <w:sz w:val="24"/>
          <w:szCs w:val="24"/>
        </w:rPr>
        <w:t>обслуженных</w:t>
      </w:r>
      <w:r w:rsidRPr="00980912">
        <w:rPr>
          <w:rFonts w:asciiTheme="majorHAnsi" w:hAnsiTheme="majorHAnsi"/>
          <w:b/>
          <w:color w:val="000000" w:themeColor="text1"/>
          <w:sz w:val="24"/>
          <w:szCs w:val="24"/>
        </w:rPr>
        <w:t xml:space="preserve"> </w:t>
      </w:r>
      <w:r w:rsidRPr="00980912">
        <w:rPr>
          <w:rFonts w:asciiTheme="majorHAnsi" w:hAnsiTheme="majorHAnsi" w:cs="Times New Roman"/>
          <w:b/>
          <w:color w:val="000000" w:themeColor="text1"/>
          <w:sz w:val="24"/>
          <w:szCs w:val="24"/>
        </w:rPr>
        <w:t>граждан</w:t>
      </w:r>
    </w:p>
    <w:p w:rsidR="004A3797" w:rsidRPr="00040895" w:rsidRDefault="00AE3EAE" w:rsidP="00691035">
      <w:pPr>
        <w:spacing w:line="276" w:lineRule="auto"/>
        <w:rPr>
          <w:rFonts w:asciiTheme="majorHAnsi" w:hAnsiTheme="majorHAnsi"/>
          <w:b/>
          <w:color w:val="000000" w:themeColor="text1"/>
          <w:sz w:val="24"/>
          <w:szCs w:val="24"/>
        </w:rPr>
      </w:pPr>
      <w:r w:rsidRPr="00040895">
        <w:rPr>
          <w:rFonts w:asciiTheme="majorHAnsi" w:hAnsiTheme="majorHAnsi"/>
          <w:b/>
          <w:noProof/>
          <w:color w:val="000000" w:themeColor="text1"/>
          <w:sz w:val="24"/>
          <w:szCs w:val="24"/>
          <w:lang w:eastAsia="ru-RU"/>
        </w:rPr>
        <w:drawing>
          <wp:inline distT="0" distB="0" distL="0" distR="0">
            <wp:extent cx="5633049" cy="3071004"/>
            <wp:effectExtent l="57150" t="38100" r="25400" b="3429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1868" w:rsidRPr="00040895" w:rsidRDefault="00411868" w:rsidP="003423C0">
      <w:pPr>
        <w:spacing w:line="276" w:lineRule="auto"/>
        <w:jc w:val="both"/>
        <w:rPr>
          <w:rFonts w:asciiTheme="majorHAnsi" w:hAnsiTheme="majorHAnsi"/>
          <w:color w:val="000000" w:themeColor="text1"/>
          <w:sz w:val="24"/>
          <w:szCs w:val="24"/>
        </w:rPr>
      </w:pPr>
    </w:p>
    <w:p w:rsidR="00B22463" w:rsidRDefault="00562361" w:rsidP="00411868">
      <w:pPr>
        <w:spacing w:line="276" w:lineRule="auto"/>
        <w:ind w:firstLine="709"/>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Анализируя данные возрастной классификации обслуженных граждан, можно отметить, что </w:t>
      </w:r>
      <w:r w:rsidR="00823C1E" w:rsidRPr="00040895">
        <w:rPr>
          <w:rFonts w:asciiTheme="majorHAnsi" w:hAnsiTheme="majorHAnsi" w:cs="Times New Roman"/>
          <w:color w:val="000000" w:themeColor="text1"/>
          <w:sz w:val="24"/>
          <w:szCs w:val="24"/>
        </w:rPr>
        <w:t>в 201</w:t>
      </w:r>
      <w:r w:rsidR="00980912">
        <w:rPr>
          <w:rFonts w:asciiTheme="majorHAnsi" w:hAnsiTheme="majorHAnsi" w:cs="Times New Roman"/>
          <w:color w:val="000000" w:themeColor="text1"/>
          <w:sz w:val="24"/>
          <w:szCs w:val="24"/>
        </w:rPr>
        <w:t>9</w:t>
      </w:r>
      <w:r w:rsidR="00823C1E" w:rsidRPr="00040895">
        <w:rPr>
          <w:rFonts w:asciiTheme="majorHAnsi" w:hAnsiTheme="majorHAnsi" w:cs="Times New Roman"/>
          <w:color w:val="000000" w:themeColor="text1"/>
          <w:sz w:val="24"/>
          <w:szCs w:val="24"/>
        </w:rPr>
        <w:t xml:space="preserve"> году </w:t>
      </w:r>
      <w:r w:rsidRPr="00040895">
        <w:rPr>
          <w:rFonts w:asciiTheme="majorHAnsi" w:hAnsiTheme="majorHAnsi" w:cs="Times New Roman"/>
          <w:color w:val="000000" w:themeColor="text1"/>
          <w:sz w:val="24"/>
          <w:szCs w:val="24"/>
        </w:rPr>
        <w:t xml:space="preserve">существенно не изменяются показатели </w:t>
      </w:r>
      <w:r w:rsidR="002016AD" w:rsidRPr="00040895">
        <w:rPr>
          <w:rFonts w:asciiTheme="majorHAnsi" w:hAnsiTheme="majorHAnsi" w:cs="Times New Roman"/>
          <w:color w:val="000000" w:themeColor="text1"/>
          <w:sz w:val="24"/>
          <w:szCs w:val="24"/>
        </w:rPr>
        <w:t>обслуженных граждан</w:t>
      </w:r>
      <w:r w:rsidR="00BE6CA9" w:rsidRPr="00040895">
        <w:rPr>
          <w:rFonts w:asciiTheme="majorHAnsi" w:hAnsiTheme="majorHAnsi" w:cs="Times New Roman"/>
          <w:color w:val="000000" w:themeColor="text1"/>
          <w:sz w:val="24"/>
          <w:szCs w:val="24"/>
        </w:rPr>
        <w:t xml:space="preserve">. </w:t>
      </w:r>
      <w:r w:rsidR="00BE6CA9" w:rsidRPr="00C9105E">
        <w:rPr>
          <w:rFonts w:asciiTheme="majorHAnsi" w:hAnsiTheme="majorHAnsi" w:cs="Times New Roman"/>
          <w:color w:val="000000" w:themeColor="text1"/>
          <w:sz w:val="24"/>
          <w:szCs w:val="24"/>
        </w:rPr>
        <w:t>П</w:t>
      </w:r>
      <w:r w:rsidR="00823C1E" w:rsidRPr="00C9105E">
        <w:rPr>
          <w:rFonts w:asciiTheme="majorHAnsi" w:hAnsiTheme="majorHAnsi" w:cs="Times New Roman"/>
          <w:color w:val="000000" w:themeColor="text1"/>
          <w:sz w:val="24"/>
          <w:szCs w:val="24"/>
        </w:rPr>
        <w:t xml:space="preserve">реобладающей является категория граждан в возрасте от </w:t>
      </w:r>
      <w:r w:rsidR="00823C1E" w:rsidRPr="00C9105E">
        <w:rPr>
          <w:rFonts w:asciiTheme="majorHAnsi" w:hAnsiTheme="majorHAnsi" w:cs="Times New Roman"/>
          <w:color w:val="000000" w:themeColor="text1"/>
          <w:sz w:val="24"/>
          <w:szCs w:val="24"/>
        </w:rPr>
        <w:lastRenderedPageBreak/>
        <w:t>55</w:t>
      </w:r>
      <w:r w:rsidR="00C9105E">
        <w:rPr>
          <w:rFonts w:asciiTheme="majorHAnsi" w:hAnsiTheme="majorHAnsi" w:cs="Times New Roman"/>
          <w:color w:val="000000" w:themeColor="text1"/>
          <w:sz w:val="24"/>
          <w:szCs w:val="24"/>
        </w:rPr>
        <w:t xml:space="preserve"> и старше и инвалидов</w:t>
      </w:r>
      <w:r w:rsidR="00823C1E" w:rsidRPr="00C9105E">
        <w:rPr>
          <w:rFonts w:asciiTheme="majorHAnsi" w:hAnsiTheme="majorHAnsi" w:cs="Times New Roman"/>
          <w:color w:val="000000" w:themeColor="text1"/>
          <w:sz w:val="24"/>
          <w:szCs w:val="24"/>
        </w:rPr>
        <w:t xml:space="preserve"> (</w:t>
      </w:r>
      <w:r w:rsidR="00C9105E">
        <w:rPr>
          <w:rFonts w:asciiTheme="majorHAnsi" w:hAnsiTheme="majorHAnsi" w:cs="Times New Roman"/>
          <w:color w:val="000000" w:themeColor="text1"/>
          <w:sz w:val="24"/>
          <w:szCs w:val="24"/>
        </w:rPr>
        <w:t>3299</w:t>
      </w:r>
      <w:r w:rsidR="00823C1E" w:rsidRPr="00C9105E">
        <w:rPr>
          <w:rFonts w:asciiTheme="majorHAnsi" w:hAnsiTheme="majorHAnsi" w:cs="Times New Roman"/>
          <w:color w:val="000000" w:themeColor="text1"/>
          <w:sz w:val="24"/>
          <w:szCs w:val="24"/>
        </w:rPr>
        <w:t xml:space="preserve"> человек), </w:t>
      </w:r>
      <w:r w:rsidR="007D1111">
        <w:rPr>
          <w:rFonts w:asciiTheme="majorHAnsi" w:hAnsiTheme="majorHAnsi" w:cs="Times New Roman"/>
          <w:color w:val="000000" w:themeColor="text1"/>
          <w:sz w:val="24"/>
          <w:szCs w:val="24"/>
        </w:rPr>
        <w:t xml:space="preserve">несовершеннолетних обслужено меньше на 0,6 % (2694  человек), </w:t>
      </w:r>
      <w:r w:rsidR="00823C1E" w:rsidRPr="00C9105E">
        <w:rPr>
          <w:rFonts w:asciiTheme="majorHAnsi" w:hAnsiTheme="majorHAnsi" w:cs="Times New Roman"/>
          <w:color w:val="000000" w:themeColor="text1"/>
          <w:sz w:val="24"/>
          <w:szCs w:val="24"/>
        </w:rPr>
        <w:t xml:space="preserve">что </w:t>
      </w:r>
      <w:r w:rsidR="00AC402A" w:rsidRPr="00C9105E">
        <w:rPr>
          <w:rFonts w:asciiTheme="majorHAnsi" w:hAnsiTheme="majorHAnsi" w:cs="Times New Roman"/>
          <w:color w:val="000000" w:themeColor="text1"/>
          <w:sz w:val="24"/>
          <w:szCs w:val="24"/>
        </w:rPr>
        <w:t xml:space="preserve">также связано с </w:t>
      </w:r>
      <w:r w:rsidR="00C9105E">
        <w:rPr>
          <w:rFonts w:asciiTheme="majorHAnsi" w:hAnsiTheme="majorHAnsi" w:cs="Times New Roman"/>
          <w:color w:val="000000" w:themeColor="text1"/>
          <w:sz w:val="24"/>
          <w:szCs w:val="24"/>
        </w:rPr>
        <w:t>изменением принц</w:t>
      </w:r>
      <w:r w:rsidR="00AC402A" w:rsidRPr="00C9105E">
        <w:rPr>
          <w:rFonts w:asciiTheme="majorHAnsi" w:hAnsiTheme="majorHAnsi" w:cs="Times New Roman"/>
          <w:color w:val="000000" w:themeColor="text1"/>
          <w:sz w:val="24"/>
          <w:szCs w:val="24"/>
        </w:rPr>
        <w:t>и</w:t>
      </w:r>
      <w:r w:rsidR="00C9105E">
        <w:rPr>
          <w:rFonts w:asciiTheme="majorHAnsi" w:hAnsiTheme="majorHAnsi" w:cs="Times New Roman"/>
          <w:color w:val="000000" w:themeColor="text1"/>
          <w:sz w:val="24"/>
          <w:szCs w:val="24"/>
        </w:rPr>
        <w:t>па формир</w:t>
      </w:r>
      <w:r w:rsidR="007D1111">
        <w:rPr>
          <w:rFonts w:asciiTheme="majorHAnsi" w:hAnsiTheme="majorHAnsi" w:cs="Times New Roman"/>
          <w:color w:val="000000" w:themeColor="text1"/>
          <w:sz w:val="24"/>
          <w:szCs w:val="24"/>
        </w:rPr>
        <w:t xml:space="preserve">ования государственного задания, </w:t>
      </w:r>
    </w:p>
    <w:p w:rsidR="00980912" w:rsidRDefault="00980912" w:rsidP="00C9105E">
      <w:pPr>
        <w:spacing w:line="276" w:lineRule="auto"/>
        <w:jc w:val="both"/>
        <w:rPr>
          <w:rFonts w:asciiTheme="majorHAnsi" w:hAnsiTheme="majorHAnsi" w:cs="Times New Roman"/>
          <w:color w:val="000000" w:themeColor="text1"/>
          <w:sz w:val="24"/>
          <w:szCs w:val="24"/>
        </w:rPr>
      </w:pPr>
    </w:p>
    <w:p w:rsidR="008C4D64" w:rsidRDefault="009E456C" w:rsidP="009E456C">
      <w:pPr>
        <w:spacing w:line="276" w:lineRule="auto"/>
        <w:ind w:firstLine="709"/>
        <w:rPr>
          <w:rFonts w:asciiTheme="majorHAnsi" w:hAnsiTheme="majorHAnsi" w:cs="Times New Roman"/>
          <w:b/>
          <w:color w:val="000000" w:themeColor="text1"/>
          <w:sz w:val="24"/>
          <w:szCs w:val="24"/>
        </w:rPr>
      </w:pPr>
      <w:r w:rsidRPr="009E456C">
        <w:rPr>
          <w:rFonts w:asciiTheme="majorHAnsi" w:hAnsiTheme="majorHAnsi" w:cs="Times New Roman"/>
          <w:b/>
          <w:color w:val="000000" w:themeColor="text1"/>
          <w:sz w:val="24"/>
          <w:szCs w:val="24"/>
        </w:rPr>
        <w:t>Исполнение госуд</w:t>
      </w:r>
      <w:r w:rsidR="008C4D64">
        <w:rPr>
          <w:rFonts w:asciiTheme="majorHAnsi" w:hAnsiTheme="majorHAnsi" w:cs="Times New Roman"/>
          <w:b/>
          <w:color w:val="000000" w:themeColor="text1"/>
          <w:sz w:val="24"/>
          <w:szCs w:val="24"/>
        </w:rPr>
        <w:t>арственного задания за 2019 год</w:t>
      </w:r>
    </w:p>
    <w:p w:rsidR="009E456C" w:rsidRPr="009E456C" w:rsidRDefault="009E456C" w:rsidP="009E456C">
      <w:pPr>
        <w:spacing w:line="276" w:lineRule="auto"/>
        <w:ind w:firstLine="709"/>
        <w:rPr>
          <w:rFonts w:asciiTheme="majorHAnsi" w:hAnsiTheme="majorHAnsi" w:cs="Times New Roman"/>
          <w:b/>
          <w:color w:val="000000" w:themeColor="text1"/>
          <w:sz w:val="24"/>
          <w:szCs w:val="24"/>
        </w:rPr>
      </w:pPr>
      <w:r w:rsidRPr="009E456C">
        <w:rPr>
          <w:rFonts w:asciiTheme="majorHAnsi" w:hAnsiTheme="majorHAnsi" w:cs="Times New Roman"/>
          <w:b/>
          <w:color w:val="000000" w:themeColor="text1"/>
          <w:sz w:val="24"/>
          <w:szCs w:val="24"/>
        </w:rPr>
        <w:t xml:space="preserve">  по типовым программам</w:t>
      </w:r>
    </w:p>
    <w:tbl>
      <w:tblPr>
        <w:tblStyle w:val="ae"/>
        <w:tblW w:w="9464" w:type="dxa"/>
        <w:tblLook w:val="04A0" w:firstRow="1" w:lastRow="0" w:firstColumn="1" w:lastColumn="0" w:noHBand="0" w:noVBand="1"/>
      </w:tblPr>
      <w:tblGrid>
        <w:gridCol w:w="675"/>
        <w:gridCol w:w="6804"/>
        <w:gridCol w:w="1985"/>
      </w:tblGrid>
      <w:tr w:rsidR="009E456C" w:rsidTr="009E456C">
        <w:tc>
          <w:tcPr>
            <w:tcW w:w="675" w:type="dxa"/>
          </w:tcPr>
          <w:p w:rsidR="009E456C" w:rsidRPr="009E456C" w:rsidRDefault="009E456C" w:rsidP="00411868">
            <w:pPr>
              <w:spacing w:line="276" w:lineRule="auto"/>
              <w:jc w:val="both"/>
              <w:rPr>
                <w:rFonts w:asciiTheme="majorHAnsi" w:hAnsiTheme="majorHAnsi"/>
                <w:b/>
                <w:color w:val="000000" w:themeColor="text1"/>
              </w:rPr>
            </w:pPr>
            <w:r w:rsidRPr="009E456C">
              <w:rPr>
                <w:rFonts w:asciiTheme="majorHAnsi" w:hAnsiTheme="majorHAnsi"/>
                <w:b/>
                <w:color w:val="000000" w:themeColor="text1"/>
              </w:rPr>
              <w:t>№</w:t>
            </w:r>
          </w:p>
        </w:tc>
        <w:tc>
          <w:tcPr>
            <w:tcW w:w="6804" w:type="dxa"/>
          </w:tcPr>
          <w:p w:rsidR="009E456C" w:rsidRPr="009E456C" w:rsidRDefault="009E456C" w:rsidP="0024624E">
            <w:pPr>
              <w:spacing w:line="276" w:lineRule="auto"/>
              <w:rPr>
                <w:rFonts w:asciiTheme="majorHAnsi" w:hAnsiTheme="majorHAnsi"/>
                <w:b/>
                <w:color w:val="000000" w:themeColor="text1"/>
              </w:rPr>
            </w:pPr>
            <w:r w:rsidRPr="009E456C">
              <w:rPr>
                <w:rFonts w:asciiTheme="majorHAnsi" w:hAnsiTheme="majorHAnsi"/>
                <w:b/>
                <w:color w:val="000000" w:themeColor="text1"/>
              </w:rPr>
              <w:t>Наименование типовой программы</w:t>
            </w:r>
          </w:p>
        </w:tc>
        <w:tc>
          <w:tcPr>
            <w:tcW w:w="1985" w:type="dxa"/>
          </w:tcPr>
          <w:p w:rsidR="009E456C" w:rsidRPr="009E456C" w:rsidRDefault="009E456C" w:rsidP="0024624E">
            <w:pPr>
              <w:spacing w:line="276" w:lineRule="auto"/>
              <w:rPr>
                <w:rFonts w:asciiTheme="majorHAnsi" w:hAnsiTheme="majorHAnsi"/>
                <w:b/>
                <w:color w:val="000000" w:themeColor="text1"/>
              </w:rPr>
            </w:pPr>
            <w:r w:rsidRPr="009E456C">
              <w:rPr>
                <w:rFonts w:asciiTheme="majorHAnsi" w:hAnsiTheme="majorHAnsi"/>
                <w:b/>
                <w:color w:val="000000" w:themeColor="text1"/>
              </w:rPr>
              <w:t>Количество обслуженных граждан</w:t>
            </w:r>
          </w:p>
        </w:tc>
      </w:tr>
      <w:tr w:rsidR="009E456C" w:rsidTr="009E456C">
        <w:tc>
          <w:tcPr>
            <w:tcW w:w="675" w:type="dxa"/>
          </w:tcPr>
          <w:p w:rsidR="009E456C" w:rsidRPr="009E456C" w:rsidRDefault="009E456C" w:rsidP="00411868">
            <w:pPr>
              <w:spacing w:line="276" w:lineRule="auto"/>
              <w:jc w:val="both"/>
              <w:rPr>
                <w:rFonts w:asciiTheme="majorHAnsi" w:hAnsiTheme="majorHAnsi"/>
                <w:b/>
                <w:color w:val="000000" w:themeColor="text1"/>
              </w:rPr>
            </w:pPr>
          </w:p>
        </w:tc>
        <w:tc>
          <w:tcPr>
            <w:tcW w:w="6804" w:type="dxa"/>
          </w:tcPr>
          <w:p w:rsidR="009E456C" w:rsidRPr="009E456C" w:rsidRDefault="009E456C" w:rsidP="00411868">
            <w:pPr>
              <w:spacing w:line="276" w:lineRule="auto"/>
              <w:jc w:val="both"/>
              <w:rPr>
                <w:rFonts w:asciiTheme="majorHAnsi" w:hAnsiTheme="majorHAnsi"/>
                <w:b/>
                <w:color w:val="000000" w:themeColor="text1"/>
              </w:rPr>
            </w:pPr>
            <w:r>
              <w:rPr>
                <w:rFonts w:asciiTheme="majorHAnsi" w:hAnsiTheme="majorHAnsi"/>
                <w:b/>
                <w:color w:val="000000" w:themeColor="text1"/>
              </w:rPr>
              <w:t>Стационарное социальное обслуживание</w:t>
            </w:r>
          </w:p>
        </w:tc>
        <w:tc>
          <w:tcPr>
            <w:tcW w:w="1985" w:type="dxa"/>
          </w:tcPr>
          <w:p w:rsidR="009E456C" w:rsidRPr="009E456C" w:rsidRDefault="009E456C" w:rsidP="009E456C">
            <w:pPr>
              <w:spacing w:line="276" w:lineRule="auto"/>
              <w:rPr>
                <w:rFonts w:asciiTheme="majorHAnsi" w:hAnsiTheme="majorHAnsi"/>
                <w:b/>
                <w:color w:val="000000" w:themeColor="text1"/>
              </w:rPr>
            </w:pPr>
            <w:r>
              <w:rPr>
                <w:rFonts w:asciiTheme="majorHAnsi" w:hAnsiTheme="majorHAnsi"/>
                <w:b/>
                <w:color w:val="000000" w:themeColor="text1"/>
              </w:rPr>
              <w:t>19</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18</w:t>
            </w:r>
          </w:p>
        </w:tc>
        <w:tc>
          <w:tcPr>
            <w:tcW w:w="6804" w:type="dxa"/>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xml:space="preserve">Граждане пожилого возраста и инвалиды </w:t>
            </w:r>
            <w:proofErr w:type="gramStart"/>
            <w:r w:rsidRPr="009E456C">
              <w:rPr>
                <w:rFonts w:asciiTheme="majorHAnsi" w:eastAsia="Times New Roman" w:hAnsiTheme="majorHAnsi" w:cs="Times New Roman"/>
                <w:color w:val="000000"/>
                <w:sz w:val="20"/>
                <w:szCs w:val="20"/>
                <w:lang w:eastAsia="ru-RU"/>
              </w:rPr>
              <w:t>трудоспособного</w:t>
            </w:r>
            <w:proofErr w:type="gramEnd"/>
            <w:r w:rsidRPr="009E456C">
              <w:rPr>
                <w:rFonts w:asciiTheme="majorHAnsi" w:eastAsia="Times New Roman" w:hAnsiTheme="majorHAnsi" w:cs="Times New Roman"/>
                <w:color w:val="000000"/>
                <w:sz w:val="20"/>
                <w:szCs w:val="20"/>
                <w:lang w:eastAsia="ru-RU"/>
              </w:rPr>
              <w:t xml:space="preserve"> возраста, полностью утратившие способность к самообслуживанию (на постельном режиме) в стационарной форме социального обслуживания</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18</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23</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proofErr w:type="gramStart"/>
            <w:r w:rsidRPr="009E456C">
              <w:rPr>
                <w:rFonts w:asciiTheme="majorHAnsi" w:eastAsia="Times New Roman" w:hAnsiTheme="majorHAnsi" w:cs="Times New Roman"/>
                <w:color w:val="000000"/>
                <w:sz w:val="20"/>
                <w:szCs w:val="20"/>
                <w:lang w:eastAsia="ru-RU"/>
              </w:rPr>
              <w:t xml:space="preserve">Инвалиды трудоспособного возраста, частично или полностью утратившие способность к самообслуживанию, с нарушениями опорно-двигательного аппарата в стационарной форме социального обслуживания </w:t>
            </w:r>
            <w:proofErr w:type="gramEnd"/>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w:t>
            </w:r>
          </w:p>
        </w:tc>
      </w:tr>
      <w:tr w:rsidR="009E456C" w:rsidTr="009E456C">
        <w:trPr>
          <w:trHeight w:val="211"/>
        </w:trPr>
        <w:tc>
          <w:tcPr>
            <w:tcW w:w="675" w:type="dxa"/>
          </w:tcPr>
          <w:p w:rsidR="009E456C" w:rsidRPr="009E456C" w:rsidRDefault="009E456C" w:rsidP="009E456C">
            <w:pPr>
              <w:spacing w:line="276" w:lineRule="auto"/>
              <w:jc w:val="both"/>
              <w:rPr>
                <w:rFonts w:asciiTheme="majorHAnsi" w:hAnsiTheme="majorHAnsi"/>
                <w:color w:val="000000" w:themeColor="text1"/>
                <w:sz w:val="24"/>
                <w:szCs w:val="24"/>
              </w:rPr>
            </w:pPr>
          </w:p>
        </w:tc>
        <w:tc>
          <w:tcPr>
            <w:tcW w:w="6804" w:type="dxa"/>
          </w:tcPr>
          <w:p w:rsidR="009E456C" w:rsidRPr="009E456C" w:rsidRDefault="009E456C" w:rsidP="009E456C">
            <w:pPr>
              <w:spacing w:line="276" w:lineRule="auto"/>
              <w:jc w:val="both"/>
              <w:rPr>
                <w:rFonts w:asciiTheme="majorHAnsi" w:hAnsiTheme="majorHAnsi"/>
                <w:b/>
                <w:color w:val="000000" w:themeColor="text1"/>
              </w:rPr>
            </w:pPr>
            <w:r w:rsidRPr="009E456C">
              <w:rPr>
                <w:rFonts w:asciiTheme="majorHAnsi" w:hAnsiTheme="majorHAnsi"/>
                <w:b/>
                <w:color w:val="000000" w:themeColor="text1"/>
              </w:rPr>
              <w:t>Полустационарное социальное обслуживание</w:t>
            </w:r>
          </w:p>
        </w:tc>
        <w:tc>
          <w:tcPr>
            <w:tcW w:w="1985" w:type="dxa"/>
          </w:tcPr>
          <w:p w:rsidR="009E456C" w:rsidRPr="009E456C" w:rsidRDefault="009E456C" w:rsidP="009E456C">
            <w:pPr>
              <w:spacing w:line="276" w:lineRule="auto"/>
              <w:rPr>
                <w:rFonts w:asciiTheme="majorHAnsi" w:hAnsiTheme="majorHAnsi"/>
                <w:b/>
                <w:color w:val="000000" w:themeColor="text1"/>
                <w:sz w:val="24"/>
                <w:szCs w:val="24"/>
              </w:rPr>
            </w:pPr>
            <w:r w:rsidRPr="009E456C">
              <w:rPr>
                <w:rFonts w:asciiTheme="majorHAnsi" w:hAnsiTheme="majorHAnsi"/>
                <w:b/>
                <w:color w:val="000000" w:themeColor="text1"/>
                <w:sz w:val="24"/>
                <w:szCs w:val="24"/>
              </w:rPr>
              <w:t>8382</w:t>
            </w:r>
          </w:p>
        </w:tc>
      </w:tr>
      <w:tr w:rsidR="009E456C" w:rsidTr="009E456C">
        <w:trPr>
          <w:trHeight w:val="286"/>
        </w:trPr>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w:t>
            </w:r>
            <w:r w:rsidRPr="009E456C">
              <w:rPr>
                <w:rFonts w:asciiTheme="majorHAnsi" w:eastAsia="Times New Roman" w:hAnsiTheme="majorHAnsi" w:cs="Times New Roman"/>
                <w:b/>
                <w:bCs/>
                <w:color w:val="000000"/>
                <w:sz w:val="20"/>
                <w:szCs w:val="20"/>
                <w:lang w:eastAsia="ru-RU"/>
              </w:rPr>
              <w:t>2.1.</w:t>
            </w:r>
          </w:p>
        </w:tc>
        <w:tc>
          <w:tcPr>
            <w:tcW w:w="6804" w:type="dxa"/>
            <w:vAlign w:val="center"/>
          </w:tcPr>
          <w:p w:rsidR="009E456C" w:rsidRPr="009E456C" w:rsidRDefault="009E456C" w:rsidP="009E456C">
            <w:pPr>
              <w:jc w:val="both"/>
              <w:rPr>
                <w:rFonts w:asciiTheme="majorHAnsi" w:eastAsia="Times New Roman" w:hAnsiTheme="majorHAnsi" w:cs="Times New Roman"/>
                <w:b/>
                <w:bCs/>
                <w:color w:val="000000"/>
                <w:sz w:val="20"/>
                <w:szCs w:val="20"/>
                <w:lang w:eastAsia="ru-RU"/>
              </w:rPr>
            </w:pPr>
            <w:r w:rsidRPr="009E456C">
              <w:rPr>
                <w:rFonts w:asciiTheme="majorHAnsi" w:eastAsia="Times New Roman" w:hAnsiTheme="majorHAnsi" w:cs="Times New Roman"/>
                <w:b/>
                <w:bCs/>
                <w:color w:val="000000"/>
                <w:sz w:val="20"/>
                <w:szCs w:val="20"/>
                <w:lang w:eastAsia="ru-RU"/>
              </w:rPr>
              <w:t xml:space="preserve"> Граждан пожилого возраста и инвалидов</w:t>
            </w:r>
          </w:p>
        </w:tc>
        <w:tc>
          <w:tcPr>
            <w:tcW w:w="1985" w:type="dxa"/>
          </w:tcPr>
          <w:p w:rsidR="009E456C" w:rsidRDefault="0024624E"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3299</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24</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Граждане пожилого возраста в полустационарной форме социального обслуживания с периодом пребывания до 4 часов ("Университет третьего возраста")</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76</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25</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Граждане  пожилого возраста в полустационарной форме социального обслуживания с периодом пребывания до 4 часов (отделение дневного пребывания)</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4</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26</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Граждане пожилого возраста в полустационарной форме социального обслуживания с периодом пребывания до 4 часов (</w:t>
            </w:r>
            <w:proofErr w:type="gramStart"/>
            <w:r w:rsidRPr="009E456C">
              <w:rPr>
                <w:rFonts w:asciiTheme="majorHAnsi" w:eastAsia="Times New Roman" w:hAnsiTheme="majorHAnsi" w:cs="Times New Roman"/>
                <w:color w:val="000000"/>
                <w:sz w:val="20"/>
                <w:szCs w:val="20"/>
                <w:lang w:eastAsia="ru-RU"/>
              </w:rPr>
              <w:t>социально-реабилитационное</w:t>
            </w:r>
            <w:proofErr w:type="gramEnd"/>
            <w:r w:rsidRPr="009E456C">
              <w:rPr>
                <w:rFonts w:asciiTheme="majorHAnsi" w:eastAsia="Times New Roman" w:hAnsiTheme="majorHAnsi" w:cs="Times New Roman"/>
                <w:color w:val="000000"/>
                <w:sz w:val="20"/>
                <w:szCs w:val="20"/>
                <w:lang w:eastAsia="ru-RU"/>
              </w:rPr>
              <w:t xml:space="preserve"> отделение)</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3</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31</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Инвалиды молодого возраста, нуждающиеся в проведении реабилитации (</w:t>
            </w:r>
            <w:proofErr w:type="spellStart"/>
            <w:r w:rsidRPr="009E456C">
              <w:rPr>
                <w:rFonts w:asciiTheme="majorHAnsi" w:eastAsia="Times New Roman" w:hAnsiTheme="majorHAnsi" w:cs="Times New Roman"/>
                <w:color w:val="000000"/>
                <w:sz w:val="20"/>
                <w:szCs w:val="20"/>
                <w:lang w:eastAsia="ru-RU"/>
              </w:rPr>
              <w:t>абилитации</w:t>
            </w:r>
            <w:proofErr w:type="spellEnd"/>
            <w:r w:rsidRPr="009E456C">
              <w:rPr>
                <w:rFonts w:asciiTheme="majorHAnsi" w:eastAsia="Times New Roman" w:hAnsiTheme="majorHAnsi" w:cs="Times New Roman"/>
                <w:color w:val="000000"/>
                <w:sz w:val="20"/>
                <w:szCs w:val="20"/>
                <w:lang w:eastAsia="ru-RU"/>
              </w:rPr>
              <w:t>) в целях социальной адаптации в полустационарной форме социального обслуживания с периодом пребывания до 4 часов (</w:t>
            </w:r>
            <w:proofErr w:type="gramStart"/>
            <w:r w:rsidRPr="009E456C">
              <w:rPr>
                <w:rFonts w:asciiTheme="majorHAnsi" w:eastAsia="Times New Roman" w:hAnsiTheme="majorHAnsi" w:cs="Times New Roman"/>
                <w:color w:val="000000"/>
                <w:sz w:val="20"/>
                <w:szCs w:val="20"/>
                <w:lang w:eastAsia="ru-RU"/>
              </w:rPr>
              <w:t>социально-реабилитационное</w:t>
            </w:r>
            <w:proofErr w:type="gramEnd"/>
            <w:r w:rsidRPr="009E456C">
              <w:rPr>
                <w:rFonts w:asciiTheme="majorHAnsi" w:eastAsia="Times New Roman" w:hAnsiTheme="majorHAnsi" w:cs="Times New Roman"/>
                <w:color w:val="000000"/>
                <w:sz w:val="20"/>
                <w:szCs w:val="20"/>
                <w:lang w:eastAsia="ru-RU"/>
              </w:rPr>
              <w:t xml:space="preserve"> отделение)</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8</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39</w:t>
            </w:r>
          </w:p>
        </w:tc>
        <w:tc>
          <w:tcPr>
            <w:tcW w:w="6804" w:type="dxa"/>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Инвалиды трудоспособного возраста, нуждающиеся в проведении реабилитации (</w:t>
            </w:r>
            <w:proofErr w:type="spellStart"/>
            <w:r w:rsidRPr="009E456C">
              <w:rPr>
                <w:rFonts w:asciiTheme="majorHAnsi" w:eastAsia="Times New Roman" w:hAnsiTheme="majorHAnsi" w:cs="Times New Roman"/>
                <w:color w:val="000000"/>
                <w:sz w:val="20"/>
                <w:szCs w:val="20"/>
                <w:lang w:eastAsia="ru-RU"/>
              </w:rPr>
              <w:t>абилитации</w:t>
            </w:r>
            <w:proofErr w:type="spellEnd"/>
            <w:r w:rsidRPr="009E456C">
              <w:rPr>
                <w:rFonts w:asciiTheme="majorHAnsi" w:eastAsia="Times New Roman" w:hAnsiTheme="majorHAnsi" w:cs="Times New Roman"/>
                <w:color w:val="000000"/>
                <w:sz w:val="20"/>
                <w:szCs w:val="20"/>
                <w:lang w:eastAsia="ru-RU"/>
              </w:rPr>
              <w:t>) в целях социальной адаптации в полустационарной форме социального обслуживания с периодом пребывания до 4 часов (</w:t>
            </w:r>
            <w:proofErr w:type="gramStart"/>
            <w:r w:rsidRPr="009E456C">
              <w:rPr>
                <w:rFonts w:asciiTheme="majorHAnsi" w:eastAsia="Times New Roman" w:hAnsiTheme="majorHAnsi" w:cs="Times New Roman"/>
                <w:color w:val="000000"/>
                <w:sz w:val="20"/>
                <w:szCs w:val="20"/>
                <w:lang w:eastAsia="ru-RU"/>
              </w:rPr>
              <w:t>социально-реабилитационное</w:t>
            </w:r>
            <w:proofErr w:type="gramEnd"/>
            <w:r w:rsidRPr="009E456C">
              <w:rPr>
                <w:rFonts w:asciiTheme="majorHAnsi" w:eastAsia="Times New Roman" w:hAnsiTheme="majorHAnsi" w:cs="Times New Roman"/>
                <w:color w:val="000000"/>
                <w:sz w:val="20"/>
                <w:szCs w:val="20"/>
                <w:lang w:eastAsia="ru-RU"/>
              </w:rPr>
              <w:t xml:space="preserve"> отделение)</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4</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46</w:t>
            </w:r>
          </w:p>
        </w:tc>
        <w:tc>
          <w:tcPr>
            <w:tcW w:w="6804" w:type="dxa"/>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Граждане без определенного места жительства в полустационарной форме социального обслуживания с периодом пребывания до 4 часов (включая предоставление срочной помощи)</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52</w:t>
            </w:r>
          </w:p>
        </w:tc>
        <w:tc>
          <w:tcPr>
            <w:tcW w:w="6804" w:type="dxa"/>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Граждане, нуждающиеся в оказании помощи в защите прав и законных интересов, помощи в получении юридических услуг (деятельность в связи с обращениями граждан и т.п.), в полустационарной форме социального обслуживания</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1941</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53.1</w:t>
            </w:r>
          </w:p>
        </w:tc>
        <w:tc>
          <w:tcPr>
            <w:tcW w:w="6804" w:type="dxa"/>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Граждане, нуждающиеся в срочных социальных услугах в целях оказания неотложной помощи, в полустационарной форме социального обслуживания (без предоставления продуктового набора, предметов первой необходимости)</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1260</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54</w:t>
            </w:r>
          </w:p>
        </w:tc>
        <w:tc>
          <w:tcPr>
            <w:tcW w:w="6804" w:type="dxa"/>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Граждане с ограниченными способностями к самостоятельному передвижению, нуждающиеся в социальных услугах службы "Социальное такси", в полустационарной форме социального обслуживания</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w:t>
            </w:r>
          </w:p>
        </w:tc>
      </w:tr>
      <w:tr w:rsidR="009E456C" w:rsidTr="005614B2">
        <w:trPr>
          <w:trHeight w:val="196"/>
        </w:trPr>
        <w:tc>
          <w:tcPr>
            <w:tcW w:w="675" w:type="dxa"/>
          </w:tcPr>
          <w:p w:rsidR="009E456C" w:rsidRPr="009E456C" w:rsidRDefault="009E456C" w:rsidP="009E456C">
            <w:pPr>
              <w:jc w:val="both"/>
              <w:rPr>
                <w:rFonts w:asciiTheme="majorHAnsi" w:eastAsia="Times New Roman" w:hAnsiTheme="majorHAnsi" w:cs="Times New Roman"/>
                <w:b/>
                <w:bCs/>
                <w:color w:val="000000"/>
                <w:sz w:val="20"/>
                <w:szCs w:val="20"/>
                <w:lang w:eastAsia="ru-RU"/>
              </w:rPr>
            </w:pPr>
            <w:r w:rsidRPr="009E456C">
              <w:rPr>
                <w:rFonts w:asciiTheme="majorHAnsi" w:eastAsia="Times New Roman" w:hAnsiTheme="majorHAnsi" w:cs="Times New Roman"/>
                <w:b/>
                <w:bCs/>
                <w:color w:val="000000"/>
                <w:sz w:val="20"/>
                <w:szCs w:val="20"/>
                <w:lang w:eastAsia="ru-RU"/>
              </w:rPr>
              <w:t>2.2.</w:t>
            </w:r>
          </w:p>
        </w:tc>
        <w:tc>
          <w:tcPr>
            <w:tcW w:w="6804" w:type="dxa"/>
          </w:tcPr>
          <w:p w:rsidR="009E456C" w:rsidRPr="009E456C" w:rsidRDefault="009E456C" w:rsidP="009E456C">
            <w:pPr>
              <w:jc w:val="both"/>
              <w:rPr>
                <w:rFonts w:asciiTheme="majorHAnsi" w:eastAsia="Times New Roman" w:hAnsiTheme="majorHAnsi" w:cs="Times New Roman"/>
                <w:b/>
                <w:bCs/>
                <w:color w:val="000000"/>
                <w:sz w:val="20"/>
                <w:szCs w:val="20"/>
                <w:lang w:eastAsia="ru-RU"/>
              </w:rPr>
            </w:pPr>
            <w:r w:rsidRPr="009E456C">
              <w:rPr>
                <w:rFonts w:asciiTheme="majorHAnsi" w:eastAsia="Times New Roman" w:hAnsiTheme="majorHAnsi" w:cs="Times New Roman"/>
                <w:b/>
                <w:bCs/>
                <w:color w:val="000000"/>
                <w:sz w:val="20"/>
                <w:szCs w:val="20"/>
                <w:lang w:eastAsia="ru-RU"/>
              </w:rPr>
              <w:t>Семьи и детей</w:t>
            </w:r>
          </w:p>
        </w:tc>
        <w:tc>
          <w:tcPr>
            <w:tcW w:w="1985" w:type="dxa"/>
          </w:tcPr>
          <w:p w:rsidR="009E456C" w:rsidRPr="0024624E" w:rsidRDefault="0024624E" w:rsidP="009E456C">
            <w:pPr>
              <w:spacing w:line="276" w:lineRule="auto"/>
              <w:rPr>
                <w:rFonts w:asciiTheme="majorHAnsi" w:hAnsiTheme="majorHAnsi"/>
                <w:b/>
                <w:color w:val="000000" w:themeColor="text1"/>
                <w:sz w:val="24"/>
                <w:szCs w:val="24"/>
              </w:rPr>
            </w:pPr>
            <w:r w:rsidRPr="0024624E">
              <w:rPr>
                <w:rFonts w:asciiTheme="majorHAnsi" w:hAnsiTheme="majorHAnsi"/>
                <w:b/>
                <w:color w:val="000000" w:themeColor="text1"/>
                <w:sz w:val="24"/>
                <w:szCs w:val="24"/>
              </w:rPr>
              <w:t>5083</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lastRenderedPageBreak/>
              <w:t>18</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xml:space="preserve">Несовершеннолетние, находящиеся в трудной жизненной ситуации </w:t>
            </w:r>
            <w:proofErr w:type="gramStart"/>
            <w:r w:rsidRPr="009E456C">
              <w:rPr>
                <w:rFonts w:asciiTheme="majorHAnsi" w:eastAsia="Times New Roman" w:hAnsiTheme="majorHAnsi" w:cs="Times New Roman"/>
                <w:color w:val="000000"/>
                <w:sz w:val="20"/>
                <w:szCs w:val="20"/>
                <w:lang w:eastAsia="ru-RU"/>
              </w:rPr>
              <w:t>и(</w:t>
            </w:r>
            <w:proofErr w:type="gramEnd"/>
            <w:r w:rsidRPr="009E456C">
              <w:rPr>
                <w:rFonts w:asciiTheme="majorHAnsi" w:eastAsia="Times New Roman" w:hAnsiTheme="majorHAnsi" w:cs="Times New Roman"/>
                <w:color w:val="000000"/>
                <w:sz w:val="20"/>
                <w:szCs w:val="20"/>
                <w:lang w:eastAsia="ru-RU"/>
              </w:rPr>
              <w:t xml:space="preserve">или) в социально опасном положении, в полустационарной форме социального обслуживания с периодом пребывания до 4 часов </w:t>
            </w:r>
            <w:r w:rsidRPr="009E456C">
              <w:rPr>
                <w:rFonts w:asciiTheme="majorHAnsi" w:eastAsia="Times New Roman" w:hAnsiTheme="majorHAnsi" w:cs="Times New Roman"/>
                <w:b/>
                <w:bCs/>
                <w:color w:val="000000"/>
                <w:sz w:val="20"/>
                <w:szCs w:val="20"/>
                <w:lang w:eastAsia="ru-RU"/>
              </w:rPr>
              <w:t>(2 курса в год/2 месяца)</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473</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21</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proofErr w:type="gramStart"/>
            <w:r w:rsidRPr="009E456C">
              <w:rPr>
                <w:rFonts w:asciiTheme="majorHAnsi" w:eastAsia="Times New Roman" w:hAnsiTheme="majorHAnsi" w:cs="Times New Roman"/>
                <w:color w:val="000000"/>
                <w:sz w:val="20"/>
                <w:szCs w:val="20"/>
                <w:lang w:eastAsia="ru-RU"/>
              </w:rPr>
              <w:t>Родители (законные представители) детей, находящихся в трудной жизненной ситуации, в социально опасном положении, детей-инвалидов, детей с ограниченными возможностями, детей раннего возраста, имеющих проблемы в развитии, детей-сирот и детей, оставшихся без попечения родителей, в полустационарной форме социального обслуживания  (1 курс (6 месяцев))</w:t>
            </w:r>
            <w:proofErr w:type="gramEnd"/>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8</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22</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xml:space="preserve"> Выпускники организаций для детей-сирот и детей, оставшихся без попечения родителей, от 18 до 23 лет в полустационарной форме социального обслуживания </w:t>
            </w:r>
            <w:r w:rsidRPr="009E456C">
              <w:rPr>
                <w:rFonts w:asciiTheme="majorHAnsi" w:eastAsia="Times New Roman" w:hAnsiTheme="majorHAnsi" w:cs="Times New Roman"/>
                <w:b/>
                <w:bCs/>
                <w:color w:val="000000"/>
                <w:sz w:val="20"/>
                <w:szCs w:val="20"/>
                <w:lang w:eastAsia="ru-RU"/>
              </w:rPr>
              <w:t>(6 месяцев)</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1</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23</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xml:space="preserve">Семьи с детьми, в отношении которых осуществляется патронаж (профилактика обстоятельств, обусловливающих нуждаемость в социальном обслуживании) </w:t>
            </w:r>
            <w:r w:rsidRPr="009E456C">
              <w:rPr>
                <w:rFonts w:asciiTheme="majorHAnsi" w:eastAsia="Times New Roman" w:hAnsiTheme="majorHAnsi" w:cs="Times New Roman"/>
                <w:b/>
                <w:bCs/>
                <w:color w:val="000000"/>
                <w:sz w:val="20"/>
                <w:szCs w:val="20"/>
                <w:lang w:eastAsia="ru-RU"/>
              </w:rPr>
              <w:t>(1 год)</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2034</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24</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xml:space="preserve">Семьи с детьми, нуждающиеся в оказании помощи в защите прав и законных интересов, помощи в получении юридических услуг (профилактика обстоятельств, обусловливающих нуждаемость в социальном обслуживании: деятельность в связи с обращениями граждан, служба экстренная детская помощь, выявление семей, находящихся в СОП и т.п.) </w:t>
            </w:r>
            <w:r w:rsidRPr="009E456C">
              <w:rPr>
                <w:rFonts w:asciiTheme="majorHAnsi" w:eastAsia="Times New Roman" w:hAnsiTheme="majorHAnsi" w:cs="Times New Roman"/>
                <w:b/>
                <w:bCs/>
                <w:color w:val="000000"/>
                <w:sz w:val="20"/>
                <w:szCs w:val="20"/>
                <w:lang w:eastAsia="ru-RU"/>
              </w:rPr>
              <w:t>(1 год)</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2519</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25</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xml:space="preserve">Семьи с детьми, находящихся в трудной жизненной ситуации, в социально опасном положении, семей, воспитывающих детей-сирот и детей, оставшихся без попечения родителей (социальное сопровождение) </w:t>
            </w:r>
            <w:r w:rsidRPr="009E456C">
              <w:rPr>
                <w:rFonts w:asciiTheme="majorHAnsi" w:eastAsia="Times New Roman" w:hAnsiTheme="majorHAnsi" w:cs="Times New Roman"/>
                <w:b/>
                <w:bCs/>
                <w:color w:val="000000"/>
                <w:sz w:val="20"/>
                <w:szCs w:val="20"/>
                <w:lang w:eastAsia="ru-RU"/>
              </w:rPr>
              <w:t>(1 год)</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46</w:t>
            </w:r>
          </w:p>
        </w:tc>
      </w:tr>
      <w:tr w:rsidR="009E456C" w:rsidTr="00831AA3">
        <w:tc>
          <w:tcPr>
            <w:tcW w:w="675" w:type="dxa"/>
            <w:vAlign w:val="center"/>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26</w:t>
            </w:r>
          </w:p>
        </w:tc>
        <w:tc>
          <w:tcPr>
            <w:tcW w:w="6804" w:type="dxa"/>
            <w:vAlign w:val="bottom"/>
          </w:tcPr>
          <w:p w:rsidR="009E456C" w:rsidRPr="009E456C" w:rsidRDefault="009E456C" w:rsidP="009E456C">
            <w:pPr>
              <w:jc w:val="both"/>
              <w:rPr>
                <w:rFonts w:asciiTheme="majorHAnsi" w:eastAsia="Times New Roman" w:hAnsiTheme="majorHAnsi" w:cs="Times New Roman"/>
                <w:color w:val="000000"/>
                <w:sz w:val="20"/>
                <w:szCs w:val="20"/>
                <w:lang w:eastAsia="ru-RU"/>
              </w:rPr>
            </w:pPr>
            <w:r w:rsidRPr="009E456C">
              <w:rPr>
                <w:rFonts w:asciiTheme="majorHAnsi" w:eastAsia="Times New Roman" w:hAnsiTheme="majorHAnsi" w:cs="Times New Roman"/>
                <w:color w:val="000000"/>
                <w:sz w:val="20"/>
                <w:szCs w:val="20"/>
                <w:lang w:eastAsia="ru-RU"/>
              </w:rPr>
              <w:t xml:space="preserve">Семьи с детьми с ограниченными возможностями здоровья, детьми-инвалидами (социальное сопровождение) </w:t>
            </w:r>
            <w:r w:rsidRPr="009E456C">
              <w:rPr>
                <w:rFonts w:asciiTheme="majorHAnsi" w:eastAsia="Times New Roman" w:hAnsiTheme="majorHAnsi" w:cs="Times New Roman"/>
                <w:b/>
                <w:bCs/>
                <w:color w:val="000000"/>
                <w:sz w:val="20"/>
                <w:szCs w:val="20"/>
                <w:lang w:eastAsia="ru-RU"/>
              </w:rPr>
              <w:t>(1 год)</w:t>
            </w:r>
          </w:p>
        </w:tc>
        <w:tc>
          <w:tcPr>
            <w:tcW w:w="1985" w:type="dxa"/>
          </w:tcPr>
          <w:p w:rsidR="009E456C" w:rsidRDefault="009E456C" w:rsidP="009E456C">
            <w:pPr>
              <w:spacing w:line="276" w:lineRule="auto"/>
              <w:rPr>
                <w:rFonts w:asciiTheme="majorHAnsi" w:hAnsiTheme="majorHAnsi"/>
                <w:color w:val="000000" w:themeColor="text1"/>
                <w:sz w:val="24"/>
                <w:szCs w:val="24"/>
              </w:rPr>
            </w:pPr>
            <w:r>
              <w:rPr>
                <w:rFonts w:asciiTheme="majorHAnsi" w:hAnsiTheme="majorHAnsi"/>
                <w:color w:val="000000" w:themeColor="text1"/>
                <w:sz w:val="24"/>
                <w:szCs w:val="24"/>
              </w:rPr>
              <w:t>2</w:t>
            </w:r>
          </w:p>
        </w:tc>
      </w:tr>
    </w:tbl>
    <w:p w:rsidR="008B48CC" w:rsidRDefault="008B48CC" w:rsidP="008B48CC">
      <w:pPr>
        <w:spacing w:line="276" w:lineRule="auto"/>
        <w:jc w:val="both"/>
        <w:rPr>
          <w:rFonts w:asciiTheme="majorHAnsi" w:hAnsiTheme="majorHAnsi" w:cs="Times New Roman"/>
          <w:b/>
          <w:color w:val="000000" w:themeColor="text1"/>
          <w:sz w:val="24"/>
          <w:szCs w:val="24"/>
        </w:rPr>
      </w:pPr>
    </w:p>
    <w:p w:rsidR="00616532" w:rsidRPr="00040895" w:rsidRDefault="00616532" w:rsidP="008B48CC">
      <w:pPr>
        <w:spacing w:line="276" w:lineRule="auto"/>
        <w:jc w:val="both"/>
        <w:rPr>
          <w:rFonts w:asciiTheme="majorHAnsi" w:hAnsiTheme="majorHAnsi" w:cs="Times New Roman"/>
          <w:b/>
          <w:color w:val="000000" w:themeColor="text1"/>
          <w:sz w:val="24"/>
          <w:szCs w:val="24"/>
        </w:rPr>
      </w:pPr>
    </w:p>
    <w:p w:rsidR="002B4247" w:rsidRPr="00040895" w:rsidRDefault="002B4247" w:rsidP="003423C0">
      <w:pPr>
        <w:spacing w:line="276" w:lineRule="auto"/>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t>Исполнение</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Государственного</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задания</w:t>
      </w:r>
      <w:r w:rsidR="009E456C">
        <w:rPr>
          <w:rFonts w:asciiTheme="majorHAnsi" w:hAnsiTheme="majorHAnsi" w:cs="Times New Roman"/>
          <w:b/>
          <w:color w:val="000000" w:themeColor="text1"/>
          <w:sz w:val="24"/>
          <w:szCs w:val="24"/>
        </w:rPr>
        <w:t xml:space="preserve"> </w:t>
      </w:r>
    </w:p>
    <w:p w:rsidR="008B48CC" w:rsidRPr="005614B2" w:rsidRDefault="002B4247" w:rsidP="005614B2">
      <w:pPr>
        <w:spacing w:line="276" w:lineRule="auto"/>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t>отделениями</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и</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филиалам</w:t>
      </w:r>
      <w:r w:rsidR="005C2904" w:rsidRPr="00040895">
        <w:rPr>
          <w:rFonts w:asciiTheme="majorHAnsi" w:hAnsiTheme="majorHAnsi" w:cs="Times New Roman"/>
          <w:b/>
          <w:color w:val="000000" w:themeColor="text1"/>
          <w:sz w:val="24"/>
          <w:szCs w:val="24"/>
        </w:rPr>
        <w:t>и</w:t>
      </w:r>
    </w:p>
    <w:p w:rsidR="00CD5118" w:rsidRPr="00040895" w:rsidRDefault="00B22463" w:rsidP="00CD5118">
      <w:pPr>
        <w:spacing w:line="276" w:lineRule="auto"/>
        <w:rPr>
          <w:rFonts w:asciiTheme="majorHAnsi" w:hAnsiTheme="majorHAnsi" w:cs="Times New Roman"/>
          <w:b/>
          <w:color w:val="000000" w:themeColor="text1"/>
          <w:sz w:val="24"/>
          <w:szCs w:val="24"/>
        </w:rPr>
      </w:pPr>
      <w:r w:rsidRPr="005614B2">
        <w:rPr>
          <w:rFonts w:asciiTheme="majorHAnsi" w:hAnsiTheme="majorHAnsi" w:cs="Times New Roman"/>
          <w:b/>
          <w:color w:val="000000" w:themeColor="text1"/>
          <w:sz w:val="24"/>
          <w:szCs w:val="24"/>
        </w:rPr>
        <w:t>Количество</w:t>
      </w:r>
      <w:r w:rsidRPr="005614B2">
        <w:rPr>
          <w:rFonts w:asciiTheme="majorHAnsi" w:hAnsiTheme="majorHAnsi"/>
          <w:b/>
          <w:color w:val="000000" w:themeColor="text1"/>
          <w:sz w:val="24"/>
          <w:szCs w:val="24"/>
        </w:rPr>
        <w:t xml:space="preserve"> </w:t>
      </w:r>
      <w:r w:rsidRPr="005614B2">
        <w:rPr>
          <w:rFonts w:asciiTheme="majorHAnsi" w:hAnsiTheme="majorHAnsi" w:cs="Times New Roman"/>
          <w:b/>
          <w:color w:val="000000" w:themeColor="text1"/>
          <w:sz w:val="24"/>
          <w:szCs w:val="24"/>
        </w:rPr>
        <w:t>обслуженных</w:t>
      </w:r>
      <w:r w:rsidRPr="005614B2">
        <w:rPr>
          <w:rFonts w:asciiTheme="majorHAnsi" w:hAnsiTheme="majorHAnsi"/>
          <w:b/>
          <w:color w:val="000000" w:themeColor="text1"/>
          <w:sz w:val="24"/>
          <w:szCs w:val="24"/>
        </w:rPr>
        <w:t xml:space="preserve"> </w:t>
      </w:r>
      <w:r w:rsidRPr="005614B2">
        <w:rPr>
          <w:rFonts w:asciiTheme="majorHAnsi" w:hAnsiTheme="majorHAnsi" w:cs="Times New Roman"/>
          <w:b/>
          <w:color w:val="000000" w:themeColor="text1"/>
          <w:sz w:val="24"/>
          <w:szCs w:val="24"/>
        </w:rPr>
        <w:t>граждан</w:t>
      </w:r>
    </w:p>
    <w:p w:rsidR="00B22463" w:rsidRPr="00040895" w:rsidRDefault="004B147A" w:rsidP="003423C0">
      <w:pPr>
        <w:pStyle w:val="a7"/>
        <w:tabs>
          <w:tab w:val="num" w:pos="2160"/>
        </w:tabs>
        <w:ind w:left="142" w:hanging="142"/>
        <w:jc w:val="center"/>
        <w:rPr>
          <w:rFonts w:asciiTheme="majorHAnsi" w:hAnsiTheme="majorHAnsi"/>
          <w:b/>
          <w:color w:val="000000" w:themeColor="text1"/>
          <w:sz w:val="32"/>
          <w:szCs w:val="32"/>
        </w:rPr>
      </w:pPr>
      <w:r>
        <w:rPr>
          <w:rFonts w:asciiTheme="majorHAnsi" w:hAnsiTheme="majorHAnsi"/>
          <w:b/>
          <w:noProof/>
          <w:color w:val="000000" w:themeColor="text1"/>
          <w:sz w:val="32"/>
          <w:szCs w:val="32"/>
        </w:rPr>
        <w:drawing>
          <wp:inline distT="0" distB="0" distL="0" distR="0">
            <wp:extent cx="5633049" cy="3191774"/>
            <wp:effectExtent l="57150" t="57150" r="25400" b="279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4552" w:rsidRPr="00040895" w:rsidRDefault="00572A40" w:rsidP="00411868">
      <w:pPr>
        <w:tabs>
          <w:tab w:val="num" w:pos="2160"/>
        </w:tabs>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lastRenderedPageBreak/>
        <w:t>По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итогам</w:t>
      </w:r>
      <w:r w:rsidRPr="00040895">
        <w:rPr>
          <w:rFonts w:asciiTheme="majorHAnsi" w:hAnsiTheme="majorHAnsi"/>
          <w:color w:val="000000" w:themeColor="text1"/>
          <w:sz w:val="24"/>
          <w:szCs w:val="24"/>
        </w:rPr>
        <w:t xml:space="preserve"> </w:t>
      </w:r>
      <w:r w:rsidR="00576DE6" w:rsidRPr="00040895">
        <w:rPr>
          <w:rFonts w:asciiTheme="majorHAnsi" w:hAnsiTheme="majorHAnsi"/>
          <w:color w:val="000000" w:themeColor="text1"/>
          <w:sz w:val="24"/>
          <w:szCs w:val="24"/>
        </w:rPr>
        <w:t>201</w:t>
      </w:r>
      <w:r w:rsidR="0098435D">
        <w:rPr>
          <w:rFonts w:asciiTheme="majorHAnsi" w:hAnsiTheme="majorHAnsi"/>
          <w:color w:val="000000" w:themeColor="text1"/>
          <w:sz w:val="24"/>
          <w:szCs w:val="24"/>
        </w:rPr>
        <w:t>9</w:t>
      </w:r>
      <w:r w:rsidR="00576DE6" w:rsidRPr="00040895">
        <w:rPr>
          <w:rFonts w:asciiTheme="majorHAnsi" w:hAnsiTheme="majorHAnsi"/>
          <w:color w:val="000000" w:themeColor="text1"/>
          <w:sz w:val="24"/>
          <w:szCs w:val="24"/>
        </w:rPr>
        <w:t xml:space="preserve"> года </w:t>
      </w:r>
      <w:r w:rsidR="00EE1F1F" w:rsidRPr="00040895">
        <w:rPr>
          <w:rFonts w:asciiTheme="majorHAnsi" w:hAnsiTheme="majorHAnsi" w:cs="Times New Roman"/>
          <w:color w:val="000000" w:themeColor="text1"/>
          <w:sz w:val="24"/>
          <w:szCs w:val="24"/>
        </w:rPr>
        <w:t>все</w:t>
      </w:r>
      <w:r w:rsidR="00EE1F1F"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структурные</w:t>
      </w:r>
      <w:r w:rsidR="00EE1F1F"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подразделения</w:t>
      </w:r>
      <w:r w:rsidR="00EE1F1F"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выполнили</w:t>
      </w:r>
      <w:r w:rsidR="00576DE6" w:rsidRPr="00040895">
        <w:rPr>
          <w:rFonts w:asciiTheme="majorHAnsi" w:hAnsiTheme="majorHAnsi" w:cs="Times New Roman"/>
          <w:color w:val="000000" w:themeColor="text1"/>
          <w:sz w:val="24"/>
          <w:szCs w:val="24"/>
        </w:rPr>
        <w:t xml:space="preserve"> возложенное на них </w:t>
      </w:r>
      <w:r w:rsidR="00EE1F1F"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государственное</w:t>
      </w:r>
      <w:r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задание</w:t>
      </w:r>
      <w:r w:rsidR="00EE1F1F" w:rsidRPr="00040895">
        <w:rPr>
          <w:rFonts w:asciiTheme="majorHAnsi" w:hAnsiTheme="majorHAnsi"/>
          <w:color w:val="000000" w:themeColor="text1"/>
          <w:sz w:val="24"/>
          <w:szCs w:val="24"/>
        </w:rPr>
        <w:t>.</w:t>
      </w:r>
      <w:r w:rsidR="00576DE6" w:rsidRPr="00040895">
        <w:rPr>
          <w:rFonts w:asciiTheme="majorHAnsi" w:hAnsiTheme="majorHAnsi"/>
          <w:color w:val="000000" w:themeColor="text1"/>
          <w:sz w:val="24"/>
          <w:szCs w:val="24"/>
        </w:rPr>
        <w:t xml:space="preserve"> </w:t>
      </w:r>
    </w:p>
    <w:p w:rsidR="00E16421" w:rsidRPr="00040895" w:rsidRDefault="00E16421" w:rsidP="003423C0">
      <w:pPr>
        <w:tabs>
          <w:tab w:val="num" w:pos="2160"/>
        </w:tabs>
        <w:spacing w:line="276" w:lineRule="auto"/>
        <w:jc w:val="both"/>
        <w:rPr>
          <w:rFonts w:asciiTheme="majorHAnsi" w:hAnsiTheme="majorHAnsi"/>
          <w:color w:val="000000" w:themeColor="text1"/>
          <w:sz w:val="24"/>
          <w:szCs w:val="24"/>
        </w:rPr>
      </w:pPr>
    </w:p>
    <w:p w:rsidR="007D1111" w:rsidRPr="007D1111" w:rsidRDefault="007D1111" w:rsidP="007D1111">
      <w:pPr>
        <w:tabs>
          <w:tab w:val="num" w:pos="2160"/>
        </w:tabs>
        <w:spacing w:line="276" w:lineRule="auto"/>
        <w:rPr>
          <w:rFonts w:asciiTheme="majorHAnsi" w:hAnsiTheme="majorHAnsi"/>
          <w:b/>
          <w:sz w:val="24"/>
          <w:szCs w:val="24"/>
        </w:rPr>
      </w:pPr>
      <w:r w:rsidRPr="007D1111">
        <w:rPr>
          <w:rFonts w:asciiTheme="majorHAnsi" w:hAnsiTheme="majorHAnsi" w:cs="Times New Roman"/>
          <w:b/>
          <w:sz w:val="24"/>
          <w:szCs w:val="24"/>
        </w:rPr>
        <w:t>Количество</w:t>
      </w:r>
      <w:r w:rsidRPr="007D1111">
        <w:rPr>
          <w:rFonts w:asciiTheme="majorHAnsi" w:hAnsiTheme="majorHAnsi"/>
          <w:b/>
          <w:sz w:val="24"/>
          <w:szCs w:val="24"/>
        </w:rPr>
        <w:t xml:space="preserve"> </w:t>
      </w:r>
      <w:r w:rsidRPr="007D1111">
        <w:rPr>
          <w:rFonts w:asciiTheme="majorHAnsi" w:hAnsiTheme="majorHAnsi" w:cs="Times New Roman"/>
          <w:b/>
          <w:sz w:val="24"/>
          <w:szCs w:val="24"/>
        </w:rPr>
        <w:t>оказанных</w:t>
      </w:r>
      <w:r w:rsidRPr="007D1111">
        <w:rPr>
          <w:rFonts w:asciiTheme="majorHAnsi" w:hAnsiTheme="majorHAnsi"/>
          <w:b/>
          <w:sz w:val="24"/>
          <w:szCs w:val="24"/>
        </w:rPr>
        <w:t xml:space="preserve"> </w:t>
      </w:r>
      <w:r w:rsidRPr="007D1111">
        <w:rPr>
          <w:rFonts w:asciiTheme="majorHAnsi" w:hAnsiTheme="majorHAnsi" w:cs="Times New Roman"/>
          <w:b/>
          <w:sz w:val="24"/>
          <w:szCs w:val="24"/>
        </w:rPr>
        <w:t>услуг</w:t>
      </w:r>
    </w:p>
    <w:tbl>
      <w:tblPr>
        <w:tblStyle w:val="ae"/>
        <w:tblW w:w="8896" w:type="dxa"/>
        <w:tblInd w:w="426" w:type="dxa"/>
        <w:tblLayout w:type="fixed"/>
        <w:tblLook w:val="04A0" w:firstRow="1" w:lastRow="0" w:firstColumn="1" w:lastColumn="0" w:noHBand="0" w:noVBand="1"/>
      </w:tblPr>
      <w:tblGrid>
        <w:gridCol w:w="532"/>
        <w:gridCol w:w="2367"/>
        <w:gridCol w:w="992"/>
        <w:gridCol w:w="993"/>
        <w:gridCol w:w="992"/>
        <w:gridCol w:w="891"/>
        <w:gridCol w:w="1134"/>
        <w:gridCol w:w="6"/>
        <w:gridCol w:w="989"/>
      </w:tblGrid>
      <w:tr w:rsidR="007D1111" w:rsidRPr="007D1111" w:rsidTr="00DC75D0">
        <w:tc>
          <w:tcPr>
            <w:tcW w:w="532" w:type="dxa"/>
            <w:vMerge w:val="restart"/>
          </w:tcPr>
          <w:p w:rsidR="007D1111" w:rsidRPr="0035236B" w:rsidRDefault="007D1111" w:rsidP="0035236B">
            <w:pPr>
              <w:pStyle w:val="a7"/>
              <w:tabs>
                <w:tab w:val="num" w:pos="2160"/>
              </w:tabs>
              <w:spacing w:after="0" w:line="240" w:lineRule="auto"/>
              <w:ind w:left="0"/>
              <w:rPr>
                <w:rFonts w:asciiTheme="majorHAnsi" w:hAnsiTheme="majorHAnsi"/>
                <w:b/>
              </w:rPr>
            </w:pPr>
            <w:r w:rsidRPr="0035236B">
              <w:rPr>
                <w:rFonts w:asciiTheme="majorHAnsi" w:hAnsiTheme="majorHAnsi" w:cs="Times New Roman"/>
                <w:b/>
              </w:rPr>
              <w:t>№</w:t>
            </w:r>
            <w:r w:rsidRPr="0035236B">
              <w:rPr>
                <w:rFonts w:asciiTheme="majorHAnsi" w:hAnsiTheme="majorHAnsi"/>
                <w:b/>
              </w:rPr>
              <w:t xml:space="preserve"> </w:t>
            </w:r>
            <w:proofErr w:type="gramStart"/>
            <w:r w:rsidRPr="0035236B">
              <w:rPr>
                <w:rFonts w:asciiTheme="majorHAnsi" w:hAnsiTheme="majorHAnsi" w:cs="Times New Roman"/>
                <w:b/>
              </w:rPr>
              <w:t>п</w:t>
            </w:r>
            <w:proofErr w:type="gramEnd"/>
            <w:r w:rsidRPr="0035236B">
              <w:rPr>
                <w:rFonts w:asciiTheme="majorHAnsi" w:hAnsiTheme="majorHAnsi"/>
                <w:b/>
              </w:rPr>
              <w:t>/</w:t>
            </w:r>
            <w:r w:rsidRPr="0035236B">
              <w:rPr>
                <w:rFonts w:asciiTheme="majorHAnsi" w:hAnsiTheme="majorHAnsi" w:cs="Times New Roman"/>
                <w:b/>
              </w:rPr>
              <w:t>п</w:t>
            </w:r>
          </w:p>
        </w:tc>
        <w:tc>
          <w:tcPr>
            <w:tcW w:w="2367" w:type="dxa"/>
            <w:vMerge w:val="restart"/>
          </w:tcPr>
          <w:p w:rsidR="007D1111" w:rsidRPr="0035236B" w:rsidRDefault="007D1111" w:rsidP="0035236B">
            <w:pPr>
              <w:pStyle w:val="a7"/>
              <w:tabs>
                <w:tab w:val="num" w:pos="2160"/>
              </w:tabs>
              <w:spacing w:after="0" w:line="240" w:lineRule="auto"/>
              <w:ind w:left="0"/>
              <w:rPr>
                <w:rFonts w:asciiTheme="majorHAnsi" w:hAnsiTheme="majorHAnsi"/>
                <w:b/>
              </w:rPr>
            </w:pPr>
            <w:r w:rsidRPr="0035236B">
              <w:rPr>
                <w:rFonts w:asciiTheme="majorHAnsi" w:hAnsiTheme="majorHAnsi" w:cs="Times New Roman"/>
                <w:b/>
              </w:rPr>
              <w:t>Наименование</w:t>
            </w:r>
            <w:r w:rsidRPr="0035236B">
              <w:rPr>
                <w:rFonts w:asciiTheme="majorHAnsi" w:hAnsiTheme="majorHAnsi"/>
                <w:b/>
              </w:rPr>
              <w:t xml:space="preserve"> </w:t>
            </w:r>
            <w:r w:rsidRPr="0035236B">
              <w:rPr>
                <w:rFonts w:asciiTheme="majorHAnsi" w:hAnsiTheme="majorHAnsi" w:cs="Times New Roman"/>
                <w:b/>
              </w:rPr>
              <w:t>филиала</w:t>
            </w:r>
            <w:r w:rsidRPr="0035236B">
              <w:rPr>
                <w:rFonts w:asciiTheme="majorHAnsi" w:hAnsiTheme="majorHAnsi"/>
                <w:b/>
              </w:rPr>
              <w:t>/</w:t>
            </w:r>
            <w:r w:rsidRPr="0035236B">
              <w:rPr>
                <w:rFonts w:asciiTheme="majorHAnsi" w:hAnsiTheme="majorHAnsi" w:cs="Times New Roman"/>
                <w:b/>
              </w:rPr>
              <w:t>отделения</w:t>
            </w:r>
          </w:p>
        </w:tc>
        <w:tc>
          <w:tcPr>
            <w:tcW w:w="2977" w:type="dxa"/>
            <w:gridSpan w:val="3"/>
            <w:tcBorders>
              <w:bottom w:val="single" w:sz="4" w:space="0" w:color="auto"/>
            </w:tcBorders>
          </w:tcPr>
          <w:p w:rsidR="007D1111" w:rsidRPr="0035236B" w:rsidRDefault="007D1111" w:rsidP="0035236B">
            <w:pPr>
              <w:pStyle w:val="a7"/>
              <w:tabs>
                <w:tab w:val="num" w:pos="2160"/>
              </w:tabs>
              <w:spacing w:after="0" w:line="240" w:lineRule="auto"/>
              <w:ind w:left="0"/>
              <w:jc w:val="center"/>
              <w:rPr>
                <w:rFonts w:asciiTheme="majorHAnsi" w:hAnsiTheme="majorHAnsi"/>
                <w:b/>
              </w:rPr>
            </w:pPr>
            <w:r w:rsidRPr="0035236B">
              <w:rPr>
                <w:rFonts w:asciiTheme="majorHAnsi" w:hAnsiTheme="majorHAnsi"/>
                <w:b/>
              </w:rPr>
              <w:t>2018</w:t>
            </w:r>
          </w:p>
        </w:tc>
        <w:tc>
          <w:tcPr>
            <w:tcW w:w="3020" w:type="dxa"/>
            <w:gridSpan w:val="4"/>
            <w:tcBorders>
              <w:bottom w:val="single" w:sz="4" w:space="0" w:color="auto"/>
            </w:tcBorders>
          </w:tcPr>
          <w:p w:rsidR="007D1111" w:rsidRPr="0035236B" w:rsidRDefault="007D1111" w:rsidP="0035236B">
            <w:pPr>
              <w:pStyle w:val="a7"/>
              <w:tabs>
                <w:tab w:val="num" w:pos="2160"/>
              </w:tabs>
              <w:spacing w:after="0" w:line="240" w:lineRule="auto"/>
              <w:ind w:left="0"/>
              <w:jc w:val="center"/>
              <w:rPr>
                <w:rFonts w:asciiTheme="majorHAnsi" w:hAnsiTheme="majorHAnsi"/>
                <w:b/>
              </w:rPr>
            </w:pPr>
            <w:r w:rsidRPr="0035236B">
              <w:rPr>
                <w:rFonts w:asciiTheme="majorHAnsi" w:hAnsiTheme="majorHAnsi"/>
                <w:b/>
              </w:rPr>
              <w:t>2019</w:t>
            </w:r>
          </w:p>
        </w:tc>
      </w:tr>
      <w:tr w:rsidR="007D1111" w:rsidRPr="007D1111" w:rsidTr="00DC75D0">
        <w:trPr>
          <w:trHeight w:val="900"/>
        </w:trPr>
        <w:tc>
          <w:tcPr>
            <w:tcW w:w="532" w:type="dxa"/>
            <w:vMerge/>
          </w:tcPr>
          <w:p w:rsidR="007D1111" w:rsidRPr="0035236B" w:rsidRDefault="007D1111" w:rsidP="0035236B">
            <w:pPr>
              <w:pStyle w:val="a7"/>
              <w:tabs>
                <w:tab w:val="num" w:pos="2160"/>
              </w:tabs>
              <w:spacing w:after="0" w:line="240" w:lineRule="auto"/>
              <w:ind w:left="0"/>
              <w:rPr>
                <w:rFonts w:asciiTheme="majorHAnsi" w:hAnsiTheme="majorHAnsi" w:cs="Times New Roman"/>
                <w:b/>
              </w:rPr>
            </w:pPr>
          </w:p>
        </w:tc>
        <w:tc>
          <w:tcPr>
            <w:tcW w:w="2367" w:type="dxa"/>
            <w:vMerge/>
          </w:tcPr>
          <w:p w:rsidR="007D1111" w:rsidRPr="0035236B" w:rsidRDefault="007D1111" w:rsidP="0035236B">
            <w:pPr>
              <w:pStyle w:val="a7"/>
              <w:tabs>
                <w:tab w:val="num" w:pos="2160"/>
              </w:tabs>
              <w:spacing w:after="0" w:line="240" w:lineRule="auto"/>
              <w:ind w:left="0"/>
              <w:rPr>
                <w:rFonts w:asciiTheme="majorHAnsi" w:hAnsiTheme="majorHAnsi" w:cs="Times New Roman"/>
                <w:b/>
              </w:rPr>
            </w:pPr>
          </w:p>
        </w:tc>
        <w:tc>
          <w:tcPr>
            <w:tcW w:w="992" w:type="dxa"/>
            <w:tcBorders>
              <w:top w:val="single" w:sz="4" w:space="0" w:color="auto"/>
            </w:tcBorders>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всего</w:t>
            </w:r>
          </w:p>
        </w:tc>
        <w:tc>
          <w:tcPr>
            <w:tcW w:w="993" w:type="dxa"/>
            <w:tcBorders>
              <w:top w:val="single" w:sz="4" w:space="0" w:color="auto"/>
            </w:tcBorders>
          </w:tcPr>
          <w:p w:rsidR="007D1111" w:rsidRPr="0035236B" w:rsidRDefault="007D1111" w:rsidP="0035236B">
            <w:pPr>
              <w:pStyle w:val="a7"/>
              <w:tabs>
                <w:tab w:val="num" w:pos="2160"/>
              </w:tabs>
              <w:spacing w:after="0" w:line="240" w:lineRule="auto"/>
              <w:ind w:left="0"/>
              <w:jc w:val="center"/>
              <w:rPr>
                <w:rFonts w:asciiTheme="majorHAnsi" w:hAnsiTheme="majorHAnsi"/>
                <w:sz w:val="20"/>
                <w:szCs w:val="20"/>
              </w:rPr>
            </w:pPr>
            <w:proofErr w:type="spellStart"/>
            <w:r w:rsidRPr="0035236B">
              <w:rPr>
                <w:rFonts w:asciiTheme="majorHAnsi" w:hAnsiTheme="majorHAnsi"/>
                <w:sz w:val="20"/>
                <w:szCs w:val="20"/>
              </w:rPr>
              <w:t>ИППСУ+дополнительные</w:t>
            </w:r>
            <w:proofErr w:type="spellEnd"/>
          </w:p>
        </w:tc>
        <w:tc>
          <w:tcPr>
            <w:tcW w:w="992" w:type="dxa"/>
            <w:tcBorders>
              <w:top w:val="single" w:sz="4" w:space="0" w:color="auto"/>
            </w:tcBorders>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профилактика</w:t>
            </w:r>
          </w:p>
        </w:tc>
        <w:tc>
          <w:tcPr>
            <w:tcW w:w="891" w:type="dxa"/>
            <w:tcBorders>
              <w:top w:val="single" w:sz="4" w:space="0" w:color="auto"/>
            </w:tcBorders>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всего</w:t>
            </w:r>
          </w:p>
        </w:tc>
        <w:tc>
          <w:tcPr>
            <w:tcW w:w="1134" w:type="dxa"/>
            <w:tcBorders>
              <w:top w:val="single" w:sz="4" w:space="0" w:color="auto"/>
            </w:tcBorders>
          </w:tcPr>
          <w:p w:rsidR="007D1111" w:rsidRPr="0035236B" w:rsidRDefault="007D1111" w:rsidP="0035236B">
            <w:pPr>
              <w:pStyle w:val="a7"/>
              <w:tabs>
                <w:tab w:val="num" w:pos="2160"/>
              </w:tabs>
              <w:spacing w:after="0" w:line="240" w:lineRule="auto"/>
              <w:ind w:left="0"/>
              <w:jc w:val="center"/>
              <w:rPr>
                <w:rFonts w:asciiTheme="majorHAnsi" w:hAnsiTheme="majorHAnsi"/>
                <w:sz w:val="20"/>
                <w:szCs w:val="20"/>
              </w:rPr>
            </w:pPr>
            <w:proofErr w:type="spellStart"/>
            <w:r w:rsidRPr="0035236B">
              <w:rPr>
                <w:rFonts w:asciiTheme="majorHAnsi" w:hAnsiTheme="majorHAnsi"/>
                <w:sz w:val="20"/>
                <w:szCs w:val="20"/>
              </w:rPr>
              <w:t>ИППСУ+дополнительные</w:t>
            </w:r>
            <w:proofErr w:type="spellEnd"/>
          </w:p>
        </w:tc>
        <w:tc>
          <w:tcPr>
            <w:tcW w:w="995" w:type="dxa"/>
            <w:gridSpan w:val="2"/>
            <w:tcBorders>
              <w:top w:val="single" w:sz="4" w:space="0" w:color="auto"/>
            </w:tcBorders>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sz w:val="20"/>
                <w:szCs w:val="20"/>
              </w:rPr>
            </w:pPr>
            <w:r w:rsidRPr="0035236B">
              <w:rPr>
                <w:rFonts w:asciiTheme="majorHAnsi" w:hAnsiTheme="majorHAnsi"/>
                <w:sz w:val="20"/>
                <w:szCs w:val="20"/>
              </w:rPr>
              <w:t>профилактика</w:t>
            </w:r>
          </w:p>
        </w:tc>
      </w:tr>
      <w:tr w:rsidR="007D1111" w:rsidRPr="007D1111" w:rsidTr="00DC75D0">
        <w:tc>
          <w:tcPr>
            <w:tcW w:w="532"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1</w:t>
            </w:r>
          </w:p>
        </w:tc>
        <w:tc>
          <w:tcPr>
            <w:tcW w:w="2367" w:type="dxa"/>
          </w:tcPr>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cs="Times New Roman"/>
              </w:rPr>
              <w:t>Отделение социального сопровождения граждан</w:t>
            </w:r>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7130</w:t>
            </w: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96</w:t>
            </w:r>
          </w:p>
        </w:tc>
        <w:tc>
          <w:tcPr>
            <w:tcW w:w="992" w:type="dxa"/>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7034</w:t>
            </w:r>
          </w:p>
        </w:tc>
        <w:tc>
          <w:tcPr>
            <w:tcW w:w="891"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7320</w:t>
            </w:r>
          </w:p>
        </w:tc>
        <w:tc>
          <w:tcPr>
            <w:tcW w:w="1134" w:type="dxa"/>
            <w:tcBorders>
              <w:right w:val="single" w:sz="4" w:space="0" w:color="auto"/>
            </w:tcBorders>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704</w:t>
            </w:r>
          </w:p>
        </w:tc>
        <w:tc>
          <w:tcPr>
            <w:tcW w:w="995" w:type="dxa"/>
            <w:gridSpan w:val="2"/>
            <w:tcBorders>
              <w:left w:val="single" w:sz="4" w:space="0" w:color="auto"/>
            </w:tcBorders>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6616</w:t>
            </w:r>
          </w:p>
        </w:tc>
      </w:tr>
      <w:tr w:rsidR="007D1111" w:rsidRPr="007D1111" w:rsidTr="00DC75D0">
        <w:tc>
          <w:tcPr>
            <w:tcW w:w="532"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2</w:t>
            </w:r>
          </w:p>
        </w:tc>
        <w:tc>
          <w:tcPr>
            <w:tcW w:w="2367" w:type="dxa"/>
          </w:tcPr>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cs="Times New Roman"/>
              </w:rPr>
              <w:t>Отделение</w:t>
            </w:r>
            <w:r w:rsidRPr="0035236B">
              <w:rPr>
                <w:rFonts w:asciiTheme="majorHAnsi" w:hAnsiTheme="majorHAnsi"/>
              </w:rPr>
              <w:t xml:space="preserve"> </w:t>
            </w:r>
            <w:proofErr w:type="gramStart"/>
            <w:r w:rsidRPr="0035236B">
              <w:rPr>
                <w:rFonts w:asciiTheme="majorHAnsi" w:hAnsiTheme="majorHAnsi" w:cs="Times New Roman"/>
              </w:rPr>
              <w:t>психологической</w:t>
            </w:r>
            <w:proofErr w:type="gramEnd"/>
            <w:r w:rsidRPr="0035236B">
              <w:rPr>
                <w:rFonts w:asciiTheme="majorHAnsi" w:hAnsiTheme="majorHAnsi" w:cs="Times New Roman"/>
              </w:rPr>
              <w:t xml:space="preserve"> помощи гражданам</w:t>
            </w:r>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9730</w:t>
            </w: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1864</w:t>
            </w:r>
          </w:p>
        </w:tc>
        <w:tc>
          <w:tcPr>
            <w:tcW w:w="992" w:type="dxa"/>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7866</w:t>
            </w:r>
          </w:p>
        </w:tc>
        <w:tc>
          <w:tcPr>
            <w:tcW w:w="891"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7187</w:t>
            </w:r>
          </w:p>
        </w:tc>
        <w:tc>
          <w:tcPr>
            <w:tcW w:w="1134"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3053</w:t>
            </w:r>
          </w:p>
        </w:tc>
        <w:tc>
          <w:tcPr>
            <w:tcW w:w="995" w:type="dxa"/>
            <w:gridSpan w:val="2"/>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4134</w:t>
            </w:r>
          </w:p>
        </w:tc>
      </w:tr>
      <w:tr w:rsidR="007D1111" w:rsidRPr="007D1111" w:rsidTr="00DC75D0">
        <w:tc>
          <w:tcPr>
            <w:tcW w:w="532"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3</w:t>
            </w:r>
          </w:p>
        </w:tc>
        <w:tc>
          <w:tcPr>
            <w:tcW w:w="2367" w:type="dxa"/>
          </w:tcPr>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cs="Times New Roman"/>
              </w:rPr>
              <w:t>Отделение</w:t>
            </w:r>
            <w:r w:rsidRPr="0035236B">
              <w:rPr>
                <w:rFonts w:asciiTheme="majorHAnsi" w:hAnsiTheme="majorHAnsi"/>
              </w:rPr>
              <w:t xml:space="preserve"> - </w:t>
            </w:r>
            <w:r w:rsidRPr="0035236B">
              <w:rPr>
                <w:rFonts w:asciiTheme="majorHAnsi" w:hAnsiTheme="majorHAnsi" w:cs="Times New Roman"/>
              </w:rPr>
              <w:t>интернат</w:t>
            </w:r>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83345</w:t>
            </w: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83345</w:t>
            </w:r>
          </w:p>
        </w:tc>
        <w:tc>
          <w:tcPr>
            <w:tcW w:w="992" w:type="dxa"/>
            <w:shd w:val="clear" w:color="auto" w:fill="auto"/>
          </w:tcPr>
          <w:p w:rsidR="007D1111" w:rsidRPr="0035236B" w:rsidRDefault="008C4D64"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0</w:t>
            </w:r>
          </w:p>
        </w:tc>
        <w:tc>
          <w:tcPr>
            <w:tcW w:w="891"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74940</w:t>
            </w:r>
          </w:p>
        </w:tc>
        <w:tc>
          <w:tcPr>
            <w:tcW w:w="1134"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74940</w:t>
            </w:r>
          </w:p>
          <w:p w:rsidR="007D1111" w:rsidRPr="0035236B" w:rsidRDefault="007D1111" w:rsidP="0035236B">
            <w:pPr>
              <w:pStyle w:val="a7"/>
              <w:tabs>
                <w:tab w:val="num" w:pos="2160"/>
              </w:tabs>
              <w:spacing w:after="0" w:line="240" w:lineRule="auto"/>
              <w:ind w:left="0"/>
              <w:jc w:val="center"/>
              <w:rPr>
                <w:rFonts w:asciiTheme="majorHAnsi" w:hAnsiTheme="majorHAnsi"/>
              </w:rPr>
            </w:pPr>
          </w:p>
          <w:p w:rsidR="007D1111" w:rsidRPr="0035236B" w:rsidRDefault="007D1111" w:rsidP="0035236B">
            <w:pPr>
              <w:pStyle w:val="a7"/>
              <w:tabs>
                <w:tab w:val="num" w:pos="2160"/>
              </w:tabs>
              <w:spacing w:after="0" w:line="240" w:lineRule="auto"/>
              <w:ind w:left="0"/>
              <w:jc w:val="center"/>
              <w:rPr>
                <w:rFonts w:asciiTheme="majorHAnsi" w:hAnsiTheme="majorHAnsi"/>
              </w:rPr>
            </w:pPr>
          </w:p>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995" w:type="dxa"/>
            <w:gridSpan w:val="2"/>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0</w:t>
            </w:r>
          </w:p>
        </w:tc>
      </w:tr>
      <w:tr w:rsidR="007D1111" w:rsidRPr="007D1111" w:rsidTr="00DC75D0">
        <w:tc>
          <w:tcPr>
            <w:tcW w:w="532" w:type="dxa"/>
            <w:vMerge w:val="restart"/>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4</w:t>
            </w:r>
          </w:p>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2367" w:type="dxa"/>
            <w:vMerge w:val="restart"/>
          </w:tcPr>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cs="Times New Roman"/>
              </w:rPr>
              <w:t>Филиал</w:t>
            </w:r>
            <w:r w:rsidRPr="0035236B">
              <w:rPr>
                <w:rFonts w:asciiTheme="majorHAnsi" w:hAnsiTheme="majorHAnsi"/>
              </w:rPr>
              <w:t xml:space="preserve"> </w:t>
            </w:r>
            <w:r w:rsidRPr="0035236B">
              <w:rPr>
                <w:rFonts w:asciiTheme="majorHAnsi" w:hAnsiTheme="majorHAnsi" w:cs="Times New Roman"/>
              </w:rPr>
              <w:t>п</w:t>
            </w:r>
            <w:r w:rsidRPr="0035236B">
              <w:rPr>
                <w:rFonts w:asciiTheme="majorHAnsi" w:hAnsiTheme="majorHAnsi"/>
              </w:rPr>
              <w:t xml:space="preserve">. </w:t>
            </w:r>
            <w:r w:rsidRPr="0035236B">
              <w:rPr>
                <w:rFonts w:asciiTheme="majorHAnsi" w:hAnsiTheme="majorHAnsi" w:cs="Times New Roman"/>
              </w:rPr>
              <w:t>Каркатеевы</w:t>
            </w:r>
          </w:p>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rPr>
              <w:t>п. Юганская Обь</w:t>
            </w:r>
          </w:p>
          <w:p w:rsidR="007D1111" w:rsidRPr="0035236B" w:rsidRDefault="007D1111" w:rsidP="0035236B">
            <w:pPr>
              <w:pStyle w:val="a7"/>
              <w:tabs>
                <w:tab w:val="num" w:pos="2160"/>
              </w:tabs>
              <w:spacing w:after="0" w:line="240" w:lineRule="auto"/>
              <w:ind w:left="0"/>
              <w:rPr>
                <w:rFonts w:asciiTheme="majorHAnsi" w:hAnsiTheme="majorHAnsi"/>
              </w:rPr>
            </w:pPr>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5292</w:t>
            </w: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697</w:t>
            </w:r>
          </w:p>
        </w:tc>
        <w:tc>
          <w:tcPr>
            <w:tcW w:w="992" w:type="dxa"/>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4595</w:t>
            </w:r>
          </w:p>
        </w:tc>
        <w:tc>
          <w:tcPr>
            <w:tcW w:w="891" w:type="dxa"/>
            <w:vMerge w:val="restart"/>
            <w:tcBorders>
              <w:right w:val="single" w:sz="4" w:space="0" w:color="auto"/>
            </w:tcBorders>
            <w:shd w:val="clear" w:color="auto" w:fill="EEECE1" w:themeFill="background2"/>
          </w:tcPr>
          <w:p w:rsidR="007D1111" w:rsidRPr="0035236B" w:rsidRDefault="007D1111" w:rsidP="0035236B">
            <w:pPr>
              <w:pStyle w:val="a7"/>
              <w:tabs>
                <w:tab w:val="left" w:pos="1164"/>
                <w:tab w:val="center" w:pos="1400"/>
                <w:tab w:val="num" w:pos="2160"/>
              </w:tabs>
              <w:spacing w:after="0" w:line="240" w:lineRule="auto"/>
              <w:ind w:left="0"/>
              <w:rPr>
                <w:rFonts w:asciiTheme="majorHAnsi" w:hAnsiTheme="majorHAnsi"/>
              </w:rPr>
            </w:pPr>
            <w:r w:rsidRPr="0035236B">
              <w:rPr>
                <w:rFonts w:asciiTheme="majorHAnsi" w:hAnsiTheme="majorHAnsi"/>
              </w:rPr>
              <w:t>12721</w:t>
            </w:r>
          </w:p>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1140" w:type="dxa"/>
            <w:gridSpan w:val="2"/>
            <w:vMerge w:val="restart"/>
            <w:tcBorders>
              <w:left w:val="single" w:sz="4" w:space="0" w:color="auto"/>
              <w:right w:val="single" w:sz="4" w:space="0" w:color="auto"/>
            </w:tcBorders>
            <w:shd w:val="clear" w:color="auto" w:fill="EEECE1" w:themeFill="background2"/>
          </w:tcPr>
          <w:p w:rsidR="007D1111" w:rsidRPr="0035236B" w:rsidRDefault="007D1111" w:rsidP="0035236B">
            <w:pPr>
              <w:pStyle w:val="a7"/>
              <w:tabs>
                <w:tab w:val="left" w:pos="1164"/>
                <w:tab w:val="center" w:pos="1400"/>
                <w:tab w:val="num" w:pos="2160"/>
              </w:tabs>
              <w:spacing w:after="0" w:line="240" w:lineRule="auto"/>
              <w:ind w:left="348"/>
              <w:rPr>
                <w:rFonts w:asciiTheme="majorHAnsi" w:hAnsiTheme="majorHAnsi"/>
              </w:rPr>
            </w:pPr>
            <w:r w:rsidRPr="0035236B">
              <w:rPr>
                <w:rFonts w:asciiTheme="majorHAnsi" w:hAnsiTheme="majorHAnsi"/>
              </w:rPr>
              <w:t>7122</w:t>
            </w:r>
          </w:p>
        </w:tc>
        <w:tc>
          <w:tcPr>
            <w:tcW w:w="989" w:type="dxa"/>
            <w:vMerge w:val="restart"/>
            <w:tcBorders>
              <w:left w:val="single" w:sz="4" w:space="0" w:color="auto"/>
            </w:tcBorders>
            <w:shd w:val="clear" w:color="auto" w:fill="EEECE1" w:themeFill="background2"/>
          </w:tcPr>
          <w:p w:rsidR="007D1111" w:rsidRPr="0035236B" w:rsidRDefault="007D1111" w:rsidP="0035236B">
            <w:pPr>
              <w:rPr>
                <w:rFonts w:asciiTheme="majorHAnsi" w:eastAsiaTheme="minorEastAsia" w:hAnsiTheme="majorHAnsi"/>
                <w:lang w:eastAsia="ru-RU"/>
              </w:rPr>
            </w:pPr>
            <w:r w:rsidRPr="0035236B">
              <w:rPr>
                <w:rFonts w:asciiTheme="majorHAnsi" w:eastAsiaTheme="minorEastAsia" w:hAnsiTheme="majorHAnsi"/>
                <w:lang w:eastAsia="ru-RU"/>
              </w:rPr>
              <w:t>5599</w:t>
            </w:r>
          </w:p>
          <w:p w:rsidR="007D1111" w:rsidRPr="0035236B" w:rsidRDefault="007D1111" w:rsidP="0035236B">
            <w:pPr>
              <w:pStyle w:val="a7"/>
              <w:tabs>
                <w:tab w:val="num" w:pos="2160"/>
              </w:tabs>
              <w:spacing w:after="0" w:line="240" w:lineRule="auto"/>
              <w:ind w:left="0"/>
              <w:jc w:val="center"/>
              <w:rPr>
                <w:rFonts w:asciiTheme="majorHAnsi" w:hAnsiTheme="majorHAnsi"/>
              </w:rPr>
            </w:pPr>
          </w:p>
        </w:tc>
      </w:tr>
      <w:tr w:rsidR="007D1111" w:rsidRPr="007D1111" w:rsidTr="00DC75D0">
        <w:tc>
          <w:tcPr>
            <w:tcW w:w="532" w:type="dxa"/>
            <w:vMerge/>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2367" w:type="dxa"/>
            <w:vMerge/>
          </w:tcPr>
          <w:p w:rsidR="007D1111" w:rsidRPr="0035236B" w:rsidRDefault="007D1111" w:rsidP="0035236B">
            <w:pPr>
              <w:pStyle w:val="a7"/>
              <w:tabs>
                <w:tab w:val="num" w:pos="2160"/>
              </w:tabs>
              <w:spacing w:after="0" w:line="240" w:lineRule="auto"/>
              <w:ind w:left="0"/>
              <w:rPr>
                <w:rFonts w:asciiTheme="majorHAnsi" w:hAnsiTheme="majorHAnsi"/>
              </w:rPr>
            </w:pPr>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7895</w:t>
            </w: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3207</w:t>
            </w:r>
          </w:p>
        </w:tc>
        <w:tc>
          <w:tcPr>
            <w:tcW w:w="992" w:type="dxa"/>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4688</w:t>
            </w:r>
          </w:p>
        </w:tc>
        <w:tc>
          <w:tcPr>
            <w:tcW w:w="891" w:type="dxa"/>
            <w:vMerge/>
            <w:tcBorders>
              <w:right w:val="single" w:sz="4" w:space="0" w:color="auto"/>
            </w:tcBorders>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1140" w:type="dxa"/>
            <w:gridSpan w:val="2"/>
            <w:vMerge/>
            <w:tcBorders>
              <w:left w:val="single" w:sz="4" w:space="0" w:color="auto"/>
              <w:right w:val="single" w:sz="4" w:space="0" w:color="auto"/>
            </w:tcBorders>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989" w:type="dxa"/>
            <w:vMerge/>
            <w:tcBorders>
              <w:left w:val="single" w:sz="4" w:space="0" w:color="auto"/>
            </w:tcBorders>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p>
        </w:tc>
      </w:tr>
      <w:tr w:rsidR="007D1111" w:rsidRPr="007D1111" w:rsidTr="00DC75D0">
        <w:tc>
          <w:tcPr>
            <w:tcW w:w="532" w:type="dxa"/>
            <w:vMerge w:val="restart"/>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5</w:t>
            </w:r>
          </w:p>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2367" w:type="dxa"/>
            <w:vMerge w:val="restart"/>
          </w:tcPr>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cs="Times New Roman"/>
              </w:rPr>
              <w:t>Филиал</w:t>
            </w:r>
            <w:r w:rsidRPr="0035236B">
              <w:rPr>
                <w:rFonts w:asciiTheme="majorHAnsi" w:hAnsiTheme="majorHAnsi"/>
              </w:rPr>
              <w:t xml:space="preserve"> </w:t>
            </w:r>
            <w:r w:rsidRPr="0035236B">
              <w:rPr>
                <w:rFonts w:asciiTheme="majorHAnsi" w:hAnsiTheme="majorHAnsi" w:cs="Times New Roman"/>
              </w:rPr>
              <w:t>п</w:t>
            </w:r>
            <w:r w:rsidRPr="0035236B">
              <w:rPr>
                <w:rFonts w:asciiTheme="majorHAnsi" w:hAnsiTheme="majorHAnsi"/>
              </w:rPr>
              <w:t xml:space="preserve">. </w:t>
            </w:r>
            <w:r w:rsidRPr="0035236B">
              <w:rPr>
                <w:rFonts w:asciiTheme="majorHAnsi" w:hAnsiTheme="majorHAnsi" w:cs="Times New Roman"/>
              </w:rPr>
              <w:t>Салым</w:t>
            </w:r>
          </w:p>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rPr>
              <w:t xml:space="preserve"> </w:t>
            </w:r>
            <w:r w:rsidRPr="0035236B">
              <w:rPr>
                <w:rFonts w:asciiTheme="majorHAnsi" w:hAnsiTheme="majorHAnsi" w:cs="Times New Roman"/>
              </w:rPr>
              <w:t>п</w:t>
            </w:r>
            <w:r w:rsidRPr="0035236B">
              <w:rPr>
                <w:rFonts w:asciiTheme="majorHAnsi" w:hAnsiTheme="majorHAnsi"/>
              </w:rPr>
              <w:t xml:space="preserve">. </w:t>
            </w:r>
            <w:r w:rsidRPr="0035236B">
              <w:rPr>
                <w:rFonts w:asciiTheme="majorHAnsi" w:hAnsiTheme="majorHAnsi" w:cs="Times New Roman"/>
              </w:rPr>
              <w:t>Куть</w:t>
            </w:r>
            <w:r w:rsidRPr="0035236B">
              <w:rPr>
                <w:rFonts w:asciiTheme="majorHAnsi" w:hAnsiTheme="majorHAnsi"/>
              </w:rPr>
              <w:t>-</w:t>
            </w:r>
            <w:r w:rsidRPr="0035236B">
              <w:rPr>
                <w:rFonts w:asciiTheme="majorHAnsi" w:hAnsiTheme="majorHAnsi" w:cs="Times New Roman"/>
              </w:rPr>
              <w:t>Ях</w:t>
            </w:r>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5697</w:t>
            </w: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1403</w:t>
            </w:r>
          </w:p>
        </w:tc>
        <w:tc>
          <w:tcPr>
            <w:tcW w:w="992" w:type="dxa"/>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4294</w:t>
            </w:r>
          </w:p>
        </w:tc>
        <w:tc>
          <w:tcPr>
            <w:tcW w:w="891" w:type="dxa"/>
            <w:vMerge w:val="restart"/>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12217</w:t>
            </w:r>
          </w:p>
        </w:tc>
        <w:tc>
          <w:tcPr>
            <w:tcW w:w="1134" w:type="dxa"/>
            <w:vMerge w:val="restart"/>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3733</w:t>
            </w:r>
          </w:p>
        </w:tc>
        <w:tc>
          <w:tcPr>
            <w:tcW w:w="995" w:type="dxa"/>
            <w:gridSpan w:val="2"/>
            <w:vMerge w:val="restart"/>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8484</w:t>
            </w:r>
          </w:p>
        </w:tc>
      </w:tr>
      <w:tr w:rsidR="007D1111" w:rsidRPr="007D1111" w:rsidTr="00DC75D0">
        <w:tc>
          <w:tcPr>
            <w:tcW w:w="532" w:type="dxa"/>
            <w:vMerge/>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2367" w:type="dxa"/>
            <w:vMerge/>
          </w:tcPr>
          <w:p w:rsidR="007D1111" w:rsidRPr="0035236B" w:rsidRDefault="007D1111" w:rsidP="0035236B">
            <w:pPr>
              <w:pStyle w:val="a7"/>
              <w:tabs>
                <w:tab w:val="num" w:pos="2160"/>
              </w:tabs>
              <w:spacing w:after="0" w:line="240" w:lineRule="auto"/>
              <w:ind w:left="0"/>
              <w:rPr>
                <w:rFonts w:asciiTheme="majorHAnsi" w:hAnsiTheme="majorHAnsi"/>
              </w:rPr>
            </w:pPr>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5368</w:t>
            </w: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1490</w:t>
            </w:r>
          </w:p>
        </w:tc>
        <w:tc>
          <w:tcPr>
            <w:tcW w:w="992" w:type="dxa"/>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3878</w:t>
            </w:r>
          </w:p>
        </w:tc>
        <w:tc>
          <w:tcPr>
            <w:tcW w:w="891" w:type="dxa"/>
            <w:vMerge/>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1134" w:type="dxa"/>
            <w:vMerge/>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995" w:type="dxa"/>
            <w:gridSpan w:val="2"/>
            <w:vMerge/>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p>
        </w:tc>
      </w:tr>
      <w:tr w:rsidR="007D1111" w:rsidRPr="007D1111" w:rsidTr="00DC75D0">
        <w:tc>
          <w:tcPr>
            <w:tcW w:w="532"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7</w:t>
            </w:r>
          </w:p>
        </w:tc>
        <w:tc>
          <w:tcPr>
            <w:tcW w:w="2367" w:type="dxa"/>
          </w:tcPr>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rPr>
              <w:t xml:space="preserve">Отделение социальной реабилитации и </w:t>
            </w:r>
            <w:proofErr w:type="spellStart"/>
            <w:r w:rsidRPr="0035236B">
              <w:rPr>
                <w:rFonts w:asciiTheme="majorHAnsi" w:hAnsiTheme="majorHAnsi"/>
              </w:rPr>
              <w:t>абилитации</w:t>
            </w:r>
            <w:proofErr w:type="spellEnd"/>
          </w:p>
        </w:tc>
        <w:tc>
          <w:tcPr>
            <w:tcW w:w="992" w:type="dxa"/>
            <w:shd w:val="clear" w:color="auto" w:fill="EEECE1" w:themeFill="background2"/>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993" w:type="dxa"/>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992" w:type="dxa"/>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891" w:type="dxa"/>
            <w:shd w:val="clear" w:color="auto" w:fill="EEECE1" w:themeFill="background2"/>
          </w:tcPr>
          <w:p w:rsidR="007D1111" w:rsidRPr="0035236B" w:rsidRDefault="007D1111" w:rsidP="0035236B">
            <w:pPr>
              <w:pStyle w:val="a7"/>
              <w:tabs>
                <w:tab w:val="num" w:pos="2160"/>
              </w:tabs>
              <w:spacing w:after="0" w:line="240" w:lineRule="auto"/>
              <w:ind w:left="0"/>
              <w:rPr>
                <w:rFonts w:asciiTheme="majorHAnsi" w:hAnsiTheme="majorHAnsi"/>
              </w:rPr>
            </w:pPr>
            <w:r w:rsidRPr="0035236B">
              <w:rPr>
                <w:rFonts w:asciiTheme="majorHAnsi" w:hAnsiTheme="majorHAnsi"/>
              </w:rPr>
              <w:t xml:space="preserve">  1686</w:t>
            </w:r>
          </w:p>
        </w:tc>
        <w:tc>
          <w:tcPr>
            <w:tcW w:w="1134" w:type="dxa"/>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1651</w:t>
            </w:r>
          </w:p>
        </w:tc>
        <w:tc>
          <w:tcPr>
            <w:tcW w:w="995" w:type="dxa"/>
            <w:gridSpan w:val="2"/>
            <w:shd w:val="clear" w:color="auto" w:fill="auto"/>
          </w:tcPr>
          <w:p w:rsidR="007D1111" w:rsidRPr="0035236B" w:rsidRDefault="007D1111" w:rsidP="0035236B">
            <w:pPr>
              <w:pStyle w:val="a7"/>
              <w:tabs>
                <w:tab w:val="num" w:pos="2160"/>
              </w:tabs>
              <w:spacing w:after="0" w:line="240" w:lineRule="auto"/>
              <w:ind w:left="0"/>
              <w:jc w:val="center"/>
              <w:rPr>
                <w:rFonts w:asciiTheme="majorHAnsi" w:hAnsiTheme="majorHAnsi"/>
              </w:rPr>
            </w:pPr>
            <w:r w:rsidRPr="0035236B">
              <w:rPr>
                <w:rFonts w:asciiTheme="majorHAnsi" w:hAnsiTheme="majorHAnsi"/>
              </w:rPr>
              <w:t>35</w:t>
            </w:r>
          </w:p>
        </w:tc>
      </w:tr>
      <w:tr w:rsidR="007D1111" w:rsidRPr="007D1111" w:rsidTr="00DC75D0">
        <w:tc>
          <w:tcPr>
            <w:tcW w:w="532" w:type="dxa"/>
          </w:tcPr>
          <w:p w:rsidR="007D1111" w:rsidRPr="0035236B" w:rsidRDefault="007D1111" w:rsidP="0035236B">
            <w:pPr>
              <w:pStyle w:val="a7"/>
              <w:tabs>
                <w:tab w:val="num" w:pos="2160"/>
              </w:tabs>
              <w:spacing w:after="0" w:line="240" w:lineRule="auto"/>
              <w:ind w:left="0"/>
              <w:jc w:val="center"/>
              <w:rPr>
                <w:rFonts w:asciiTheme="majorHAnsi" w:hAnsiTheme="majorHAnsi"/>
              </w:rPr>
            </w:pPr>
          </w:p>
        </w:tc>
        <w:tc>
          <w:tcPr>
            <w:tcW w:w="2367" w:type="dxa"/>
          </w:tcPr>
          <w:p w:rsidR="007D1111" w:rsidRPr="0035236B" w:rsidRDefault="007D1111" w:rsidP="0035236B">
            <w:pPr>
              <w:pStyle w:val="a7"/>
              <w:tabs>
                <w:tab w:val="num" w:pos="2160"/>
              </w:tabs>
              <w:spacing w:after="0" w:line="240" w:lineRule="auto"/>
              <w:ind w:left="0"/>
              <w:jc w:val="right"/>
              <w:rPr>
                <w:rFonts w:asciiTheme="majorHAnsi" w:hAnsiTheme="majorHAnsi"/>
                <w:b/>
                <w:sz w:val="20"/>
                <w:szCs w:val="20"/>
              </w:rPr>
            </w:pPr>
            <w:r w:rsidRPr="0035236B">
              <w:rPr>
                <w:rFonts w:asciiTheme="majorHAnsi" w:hAnsiTheme="majorHAnsi" w:cs="Times New Roman"/>
                <w:b/>
                <w:sz w:val="20"/>
                <w:szCs w:val="20"/>
              </w:rPr>
              <w:t>итого</w:t>
            </w:r>
          </w:p>
        </w:tc>
        <w:tc>
          <w:tcPr>
            <w:tcW w:w="992" w:type="dxa"/>
            <w:shd w:val="clear" w:color="auto" w:fill="EAF1DD" w:themeFill="accent3" w:themeFillTint="33"/>
          </w:tcPr>
          <w:p w:rsidR="007D1111" w:rsidRPr="0035236B" w:rsidRDefault="007D1111" w:rsidP="0035236B">
            <w:pPr>
              <w:pStyle w:val="a7"/>
              <w:tabs>
                <w:tab w:val="num" w:pos="2160"/>
              </w:tabs>
              <w:spacing w:after="0" w:line="240" w:lineRule="auto"/>
              <w:ind w:left="0"/>
              <w:jc w:val="center"/>
              <w:rPr>
                <w:rFonts w:asciiTheme="majorHAnsi" w:hAnsiTheme="majorHAnsi"/>
                <w:b/>
                <w:sz w:val="20"/>
                <w:szCs w:val="20"/>
              </w:rPr>
            </w:pPr>
            <w:r w:rsidRPr="0035236B">
              <w:rPr>
                <w:rFonts w:asciiTheme="majorHAnsi" w:hAnsiTheme="majorHAnsi"/>
                <w:b/>
                <w:sz w:val="20"/>
                <w:szCs w:val="20"/>
              </w:rPr>
              <w:t>125252</w:t>
            </w:r>
          </w:p>
        </w:tc>
        <w:tc>
          <w:tcPr>
            <w:tcW w:w="993" w:type="dxa"/>
            <w:shd w:val="clear" w:color="auto" w:fill="EAF1DD" w:themeFill="accent3" w:themeFillTint="33"/>
          </w:tcPr>
          <w:p w:rsidR="007D1111" w:rsidRPr="0035236B" w:rsidRDefault="007D1111" w:rsidP="0035236B">
            <w:pPr>
              <w:pStyle w:val="a7"/>
              <w:tabs>
                <w:tab w:val="num" w:pos="2160"/>
              </w:tabs>
              <w:spacing w:after="0" w:line="240" w:lineRule="auto"/>
              <w:ind w:left="0"/>
              <w:jc w:val="center"/>
              <w:rPr>
                <w:rFonts w:asciiTheme="majorHAnsi" w:hAnsiTheme="majorHAnsi"/>
                <w:b/>
                <w:sz w:val="20"/>
                <w:szCs w:val="20"/>
              </w:rPr>
            </w:pPr>
            <w:r w:rsidRPr="0035236B">
              <w:rPr>
                <w:rFonts w:asciiTheme="majorHAnsi" w:hAnsiTheme="majorHAnsi"/>
                <w:b/>
                <w:sz w:val="20"/>
                <w:szCs w:val="20"/>
              </w:rPr>
              <w:t>92186</w:t>
            </w:r>
          </w:p>
        </w:tc>
        <w:tc>
          <w:tcPr>
            <w:tcW w:w="992" w:type="dxa"/>
            <w:shd w:val="clear" w:color="auto" w:fill="EAF1DD" w:themeFill="accent3" w:themeFillTint="33"/>
          </w:tcPr>
          <w:p w:rsidR="007D1111" w:rsidRPr="0035236B" w:rsidRDefault="007D1111" w:rsidP="0035236B">
            <w:pPr>
              <w:pStyle w:val="a7"/>
              <w:tabs>
                <w:tab w:val="num" w:pos="2160"/>
              </w:tabs>
              <w:spacing w:after="0" w:line="240" w:lineRule="auto"/>
              <w:ind w:left="0"/>
              <w:jc w:val="center"/>
              <w:rPr>
                <w:rFonts w:asciiTheme="majorHAnsi" w:hAnsiTheme="majorHAnsi"/>
                <w:b/>
                <w:sz w:val="20"/>
                <w:szCs w:val="20"/>
              </w:rPr>
            </w:pPr>
            <w:r w:rsidRPr="0035236B">
              <w:rPr>
                <w:rFonts w:asciiTheme="majorHAnsi" w:hAnsiTheme="majorHAnsi"/>
                <w:b/>
                <w:sz w:val="20"/>
                <w:szCs w:val="20"/>
              </w:rPr>
              <w:t>33066</w:t>
            </w:r>
          </w:p>
        </w:tc>
        <w:tc>
          <w:tcPr>
            <w:tcW w:w="891" w:type="dxa"/>
            <w:shd w:val="clear" w:color="auto" w:fill="EAF1DD" w:themeFill="accent3" w:themeFillTint="33"/>
          </w:tcPr>
          <w:p w:rsidR="007D1111" w:rsidRPr="0035236B" w:rsidRDefault="007D1111" w:rsidP="0035236B">
            <w:pPr>
              <w:pStyle w:val="a7"/>
              <w:tabs>
                <w:tab w:val="num" w:pos="2160"/>
              </w:tabs>
              <w:spacing w:after="0" w:line="240" w:lineRule="auto"/>
              <w:ind w:left="0"/>
              <w:jc w:val="center"/>
              <w:rPr>
                <w:rFonts w:asciiTheme="majorHAnsi" w:hAnsiTheme="majorHAnsi"/>
                <w:b/>
                <w:sz w:val="20"/>
                <w:szCs w:val="20"/>
              </w:rPr>
            </w:pPr>
            <w:r w:rsidRPr="0035236B">
              <w:rPr>
                <w:rFonts w:asciiTheme="majorHAnsi" w:hAnsiTheme="majorHAnsi"/>
                <w:b/>
                <w:sz w:val="20"/>
                <w:szCs w:val="20"/>
              </w:rPr>
              <w:t>116071</w:t>
            </w:r>
          </w:p>
        </w:tc>
        <w:tc>
          <w:tcPr>
            <w:tcW w:w="1134" w:type="dxa"/>
            <w:shd w:val="clear" w:color="auto" w:fill="EAF1DD" w:themeFill="accent3" w:themeFillTint="33"/>
            <w:vAlign w:val="center"/>
          </w:tcPr>
          <w:p w:rsidR="007D1111" w:rsidRPr="0035236B" w:rsidRDefault="007D1111" w:rsidP="0035236B">
            <w:pPr>
              <w:pStyle w:val="a7"/>
              <w:tabs>
                <w:tab w:val="num" w:pos="2160"/>
              </w:tabs>
              <w:spacing w:after="0" w:line="240" w:lineRule="auto"/>
              <w:ind w:left="0"/>
              <w:jc w:val="center"/>
              <w:rPr>
                <w:rFonts w:asciiTheme="majorHAnsi" w:hAnsiTheme="majorHAnsi"/>
                <w:b/>
                <w:sz w:val="20"/>
                <w:szCs w:val="20"/>
              </w:rPr>
            </w:pPr>
            <w:r w:rsidRPr="0035236B">
              <w:rPr>
                <w:rFonts w:asciiTheme="majorHAnsi" w:hAnsiTheme="majorHAnsi"/>
                <w:b/>
                <w:sz w:val="20"/>
                <w:szCs w:val="20"/>
              </w:rPr>
              <w:t>91203</w:t>
            </w:r>
          </w:p>
        </w:tc>
        <w:tc>
          <w:tcPr>
            <w:tcW w:w="995" w:type="dxa"/>
            <w:gridSpan w:val="2"/>
            <w:shd w:val="clear" w:color="auto" w:fill="EAF1DD" w:themeFill="accent3" w:themeFillTint="33"/>
          </w:tcPr>
          <w:p w:rsidR="007D1111" w:rsidRPr="0035236B" w:rsidRDefault="007D1111" w:rsidP="0035236B">
            <w:pPr>
              <w:pStyle w:val="a7"/>
              <w:tabs>
                <w:tab w:val="num" w:pos="2160"/>
              </w:tabs>
              <w:spacing w:after="0" w:line="240" w:lineRule="auto"/>
              <w:ind w:left="0"/>
              <w:jc w:val="center"/>
              <w:rPr>
                <w:rFonts w:asciiTheme="majorHAnsi" w:hAnsiTheme="majorHAnsi"/>
                <w:b/>
                <w:sz w:val="20"/>
                <w:szCs w:val="20"/>
              </w:rPr>
            </w:pPr>
            <w:r w:rsidRPr="0035236B">
              <w:rPr>
                <w:rFonts w:asciiTheme="majorHAnsi" w:hAnsiTheme="majorHAnsi"/>
                <w:b/>
                <w:sz w:val="20"/>
                <w:szCs w:val="20"/>
              </w:rPr>
              <w:t>24867</w:t>
            </w:r>
          </w:p>
        </w:tc>
      </w:tr>
    </w:tbl>
    <w:p w:rsidR="00B72B6B" w:rsidRPr="00040895" w:rsidRDefault="00B72B6B" w:rsidP="00BF0F8A">
      <w:pPr>
        <w:pStyle w:val="a7"/>
        <w:tabs>
          <w:tab w:val="num" w:pos="780"/>
        </w:tabs>
        <w:spacing w:after="0"/>
        <w:ind w:left="0"/>
        <w:rPr>
          <w:rFonts w:asciiTheme="majorHAnsi" w:hAnsiTheme="majorHAnsi" w:cs="Times New Roman"/>
          <w:b/>
          <w:color w:val="000000" w:themeColor="text1"/>
          <w:sz w:val="28"/>
          <w:szCs w:val="28"/>
        </w:rPr>
      </w:pPr>
    </w:p>
    <w:p w:rsidR="00B72B6B" w:rsidRDefault="00B72B6B" w:rsidP="00B72B6B">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p>
    <w:p w:rsidR="00BF0F8A" w:rsidRDefault="00145F69" w:rsidP="00B72B6B">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r w:rsidRPr="00040895">
        <w:rPr>
          <w:rFonts w:asciiTheme="majorHAnsi" w:eastAsia="Times New Roman" w:hAnsiTheme="majorHAnsi" w:cs="Times New Roman"/>
          <w:b/>
          <w:color w:val="000000" w:themeColor="text1"/>
          <w:sz w:val="28"/>
          <w:szCs w:val="28"/>
          <w:lang w:eastAsia="ru-RU"/>
        </w:rPr>
        <w:t>Реализация социальных</w:t>
      </w:r>
      <w:r w:rsidR="00B72B6B">
        <w:rPr>
          <w:rFonts w:asciiTheme="majorHAnsi" w:eastAsia="Times New Roman" w:hAnsiTheme="majorHAnsi" w:cs="Times New Roman"/>
          <w:b/>
          <w:color w:val="000000" w:themeColor="text1"/>
          <w:sz w:val="28"/>
          <w:szCs w:val="28"/>
          <w:lang w:eastAsia="ru-RU"/>
        </w:rPr>
        <w:t xml:space="preserve"> проектов и программ учреждения</w:t>
      </w:r>
    </w:p>
    <w:p w:rsidR="00B72B6B" w:rsidRPr="00040895" w:rsidRDefault="00B72B6B" w:rsidP="00B72B6B">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p>
    <w:p w:rsidR="00B72B6B" w:rsidRDefault="00145F69" w:rsidP="00B72B6B">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r w:rsidRPr="00040895">
        <w:rPr>
          <w:rFonts w:asciiTheme="majorHAnsi" w:eastAsia="Times New Roman" w:hAnsiTheme="majorHAnsi" w:cs="Times New Roman"/>
          <w:b/>
          <w:color w:val="000000" w:themeColor="text1"/>
          <w:sz w:val="28"/>
          <w:szCs w:val="28"/>
          <w:lang w:eastAsia="ru-RU"/>
        </w:rPr>
        <w:t xml:space="preserve">Комплексная программа </w:t>
      </w:r>
    </w:p>
    <w:p w:rsidR="00B72B6B" w:rsidRPr="00040895" w:rsidRDefault="00145F69" w:rsidP="0035236B">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r w:rsidRPr="00040895">
        <w:rPr>
          <w:rFonts w:asciiTheme="majorHAnsi" w:eastAsia="Times New Roman" w:hAnsiTheme="majorHAnsi" w:cs="Times New Roman"/>
          <w:b/>
          <w:color w:val="000000" w:themeColor="text1"/>
          <w:sz w:val="28"/>
          <w:szCs w:val="28"/>
          <w:lang w:eastAsia="ru-RU"/>
        </w:rPr>
        <w:t>«Фактор долголетия»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С 2014 года в учреждении реализуется  программа «Фактор долголетия»,  позволяющая осуществить комплексный подход социальных служб в решении  проблем граждан пожилого возраста и инвалидов, проживающих </w:t>
      </w:r>
      <w:proofErr w:type="gramStart"/>
      <w:r w:rsidRPr="00040895">
        <w:rPr>
          <w:rFonts w:asciiTheme="majorHAnsi" w:eastAsia="Calibri" w:hAnsiTheme="majorHAnsi" w:cs="Times New Roman"/>
          <w:color w:val="000000" w:themeColor="text1"/>
          <w:sz w:val="24"/>
          <w:szCs w:val="24"/>
        </w:rPr>
        <w:t>в</w:t>
      </w:r>
      <w:proofErr w:type="gramEnd"/>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color w:val="000000" w:themeColor="text1"/>
          <w:sz w:val="24"/>
          <w:szCs w:val="24"/>
        </w:rPr>
        <w:t>Нефтеюганском</w:t>
      </w:r>
      <w:proofErr w:type="gramEnd"/>
      <w:r w:rsidRPr="00040895">
        <w:rPr>
          <w:rFonts w:asciiTheme="majorHAnsi" w:eastAsia="Calibri" w:hAnsiTheme="majorHAnsi" w:cs="Times New Roman"/>
          <w:color w:val="000000" w:themeColor="text1"/>
          <w:sz w:val="24"/>
          <w:szCs w:val="24"/>
        </w:rPr>
        <w:t xml:space="preserve"> районе, в их реабилитации и социальной адаптации, в создании условий для продления их активного долголетия.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Цель:</w:t>
      </w:r>
      <w:r w:rsidRPr="00040895">
        <w:rPr>
          <w:rFonts w:asciiTheme="majorHAnsi" w:eastAsia="Calibri" w:hAnsiTheme="majorHAnsi" w:cs="Times New Roman"/>
          <w:color w:val="000000" w:themeColor="text1"/>
          <w:sz w:val="24"/>
          <w:szCs w:val="24"/>
        </w:rPr>
        <w:t xml:space="preserve"> социальная реабилитация и адаптация граждан пожилого возраста и инвалидов, создание условий для продления их активного долголетия.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граждане,  достигшие пенсионного возраста (женщины 50 лет и старше, мужчины 55 лет и старше), проживающие на территории Ханты – Мансийского автономного округа – Югры.</w:t>
      </w:r>
    </w:p>
    <w:p w:rsidR="00145F69" w:rsidRPr="00040895" w:rsidRDefault="00145F69" w:rsidP="00145F69">
      <w:pPr>
        <w:spacing w:after="200" w:line="276" w:lineRule="auto"/>
        <w:ind w:left="720"/>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lastRenderedPageBreak/>
        <w:t>Содержание программы «Фактор долголетия»  состоит из трех блоков:</w:t>
      </w:r>
    </w:p>
    <w:p w:rsidR="00145F69" w:rsidRPr="00040895" w:rsidRDefault="00145F69" w:rsidP="00145F69">
      <w:p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b/>
          <w:color w:val="000000" w:themeColor="text1"/>
          <w:sz w:val="24"/>
          <w:szCs w:val="24"/>
          <w:lang w:eastAsia="ru-RU"/>
        </w:rPr>
        <w:t>1 блок</w:t>
      </w:r>
      <w:r w:rsidRPr="00040895">
        <w:rPr>
          <w:rFonts w:asciiTheme="majorHAnsi" w:eastAsia="Times New Roman" w:hAnsiTheme="majorHAnsi" w:cs="Times New Roman"/>
          <w:color w:val="000000" w:themeColor="text1"/>
          <w:sz w:val="24"/>
          <w:szCs w:val="24"/>
          <w:lang w:eastAsia="ru-RU"/>
        </w:rPr>
        <w:t>: содействие улучшению  качества жизни граждан пожилого возраста и инвалидов,</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b/>
          <w:color w:val="000000" w:themeColor="text1"/>
          <w:sz w:val="24"/>
          <w:szCs w:val="24"/>
        </w:rPr>
        <w:t>2 блок</w:t>
      </w:r>
      <w:r w:rsidRPr="00040895">
        <w:rPr>
          <w:rFonts w:asciiTheme="majorHAnsi" w:eastAsia="Calibri" w:hAnsiTheme="majorHAnsi" w:cs="Times New Roman"/>
          <w:color w:val="000000" w:themeColor="text1"/>
          <w:sz w:val="24"/>
          <w:szCs w:val="24"/>
        </w:rPr>
        <w:t>: разностороннее развитие граждан пожилого возраста и инвалидов посредством   участия в программе «Университет третьего возраста»,</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- 3 блок</w:t>
      </w:r>
      <w:r w:rsidRPr="00040895">
        <w:rPr>
          <w:rFonts w:asciiTheme="majorHAnsi" w:eastAsia="Calibri" w:hAnsiTheme="majorHAnsi" w:cs="Times New Roman"/>
          <w:color w:val="000000" w:themeColor="text1"/>
          <w:sz w:val="24"/>
          <w:szCs w:val="24"/>
        </w:rPr>
        <w:t>: социокультурная  реабилитация граждан пожилого возраста и инвалидов.</w:t>
      </w:r>
    </w:p>
    <w:p w:rsidR="00B72B6B" w:rsidRPr="00B72B6B" w:rsidRDefault="00145F69" w:rsidP="00B72B6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Каждый блок наполнен содержанием деятельности социальных служб, реализацией разноплановых технологий социальной работы, позволяющих комплексно осуществить решение задач данной программы. Реализация каждого из блоков осуществляется параллельно и одновременно по отдельно разработанному плану.</w:t>
      </w:r>
    </w:p>
    <w:p w:rsidR="0035236B" w:rsidRDefault="0035236B" w:rsidP="00145F69">
      <w:pPr>
        <w:spacing w:line="276" w:lineRule="auto"/>
        <w:rPr>
          <w:rFonts w:asciiTheme="majorHAnsi" w:eastAsia="Calibri" w:hAnsiTheme="majorHAnsi" w:cs="Times New Roman"/>
          <w:b/>
          <w:color w:val="000000" w:themeColor="text1"/>
          <w:sz w:val="24"/>
          <w:szCs w:val="24"/>
        </w:rPr>
      </w:pP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Реализация 1 блока: содействие </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улучшению  качества жизни граждан пожилого возраста и инвалидов</w:t>
      </w:r>
    </w:p>
    <w:tbl>
      <w:tblPr>
        <w:tblStyle w:val="31"/>
        <w:tblW w:w="8930" w:type="dxa"/>
        <w:tblInd w:w="250" w:type="dxa"/>
        <w:tblLayout w:type="fixed"/>
        <w:tblLook w:val="04A0" w:firstRow="1" w:lastRow="0" w:firstColumn="1" w:lastColumn="0" w:noHBand="0" w:noVBand="1"/>
      </w:tblPr>
      <w:tblGrid>
        <w:gridCol w:w="536"/>
        <w:gridCol w:w="2724"/>
        <w:gridCol w:w="2835"/>
        <w:gridCol w:w="2835"/>
      </w:tblGrid>
      <w:tr w:rsidR="00A869D0" w:rsidRPr="00040895" w:rsidTr="00A92447">
        <w:tc>
          <w:tcPr>
            <w:tcW w:w="536" w:type="dxa"/>
          </w:tcPr>
          <w:p w:rsidR="00A869D0" w:rsidRPr="00040895" w:rsidRDefault="00A869D0" w:rsidP="00145F69">
            <w:pPr>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rPr>
              <w:t>№</w:t>
            </w:r>
          </w:p>
        </w:tc>
        <w:tc>
          <w:tcPr>
            <w:tcW w:w="2724" w:type="dxa"/>
          </w:tcPr>
          <w:p w:rsidR="00A869D0" w:rsidRPr="00040895" w:rsidRDefault="00A869D0" w:rsidP="00145F69">
            <w:pPr>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rPr>
              <w:t>Направление деятельности</w:t>
            </w:r>
          </w:p>
        </w:tc>
        <w:tc>
          <w:tcPr>
            <w:tcW w:w="2835" w:type="dxa"/>
          </w:tcPr>
          <w:p w:rsidR="00A869D0" w:rsidRPr="00040895" w:rsidRDefault="00A869D0" w:rsidP="00445500">
            <w:pPr>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rPr>
              <w:t>2018</w:t>
            </w:r>
          </w:p>
        </w:tc>
        <w:tc>
          <w:tcPr>
            <w:tcW w:w="2835" w:type="dxa"/>
          </w:tcPr>
          <w:p w:rsidR="00A869D0" w:rsidRPr="007D1111" w:rsidRDefault="00A869D0" w:rsidP="00145F69">
            <w:pPr>
              <w:rPr>
                <w:rFonts w:asciiTheme="majorHAnsi" w:eastAsia="Calibri" w:hAnsiTheme="majorHAnsi" w:cs="Times New Roman"/>
                <w:b/>
              </w:rPr>
            </w:pPr>
            <w:r w:rsidRPr="007D1111">
              <w:rPr>
                <w:rFonts w:asciiTheme="majorHAnsi" w:eastAsia="Calibri" w:hAnsiTheme="majorHAnsi" w:cs="Times New Roman"/>
                <w:b/>
              </w:rPr>
              <w:t>2019</w:t>
            </w:r>
          </w:p>
        </w:tc>
      </w:tr>
      <w:tr w:rsidR="00A869D0" w:rsidRPr="00040895" w:rsidTr="00A92447">
        <w:tc>
          <w:tcPr>
            <w:tcW w:w="536" w:type="dxa"/>
          </w:tcPr>
          <w:p w:rsidR="00A869D0" w:rsidRPr="00040895" w:rsidRDefault="00A869D0" w:rsidP="00145F69">
            <w:pPr>
              <w:numPr>
                <w:ilvl w:val="0"/>
                <w:numId w:val="19"/>
              </w:numPr>
              <w:contextualSpacing/>
              <w:jc w:val="left"/>
              <w:rPr>
                <w:rFonts w:asciiTheme="majorHAnsi" w:eastAsia="Times New Roman" w:hAnsiTheme="majorHAnsi" w:cs="Times New Roman"/>
                <w:color w:val="000000" w:themeColor="text1"/>
                <w:lang w:eastAsia="ru-RU"/>
              </w:rPr>
            </w:pPr>
          </w:p>
        </w:tc>
        <w:tc>
          <w:tcPr>
            <w:tcW w:w="2724" w:type="dxa"/>
          </w:tcPr>
          <w:p w:rsidR="00A869D0" w:rsidRPr="00040895" w:rsidRDefault="00A869D0" w:rsidP="00145F69">
            <w:pPr>
              <w:jc w:val="both"/>
              <w:rPr>
                <w:rFonts w:asciiTheme="majorHAnsi" w:eastAsia="Calibri" w:hAnsiTheme="majorHAnsi" w:cs="Times New Roman"/>
                <w:b/>
                <w:color w:val="000000" w:themeColor="text1"/>
              </w:rPr>
            </w:pPr>
            <w:r w:rsidRPr="00040895">
              <w:rPr>
                <w:rFonts w:asciiTheme="majorHAnsi" w:eastAsia="Calibri" w:hAnsiTheme="majorHAnsi" w:cs="Times New Roman"/>
                <w:color w:val="000000" w:themeColor="text1"/>
              </w:rPr>
              <w:t>стационарное обслуживание в отделении - интернат</w:t>
            </w:r>
          </w:p>
        </w:tc>
        <w:tc>
          <w:tcPr>
            <w:tcW w:w="2835" w:type="dxa"/>
          </w:tcPr>
          <w:p w:rsidR="00A869D0" w:rsidRPr="00040895" w:rsidRDefault="00A869D0" w:rsidP="00445500">
            <w:pPr>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35 чел</w:t>
            </w:r>
          </w:p>
        </w:tc>
        <w:tc>
          <w:tcPr>
            <w:tcW w:w="2835" w:type="dxa"/>
          </w:tcPr>
          <w:p w:rsidR="00A869D0" w:rsidRPr="007D1111" w:rsidRDefault="00A869D0" w:rsidP="00145F69">
            <w:pPr>
              <w:rPr>
                <w:rFonts w:asciiTheme="majorHAnsi" w:eastAsia="Calibri" w:hAnsiTheme="majorHAnsi" w:cs="Times New Roman"/>
              </w:rPr>
            </w:pPr>
            <w:r w:rsidRPr="007D1111">
              <w:rPr>
                <w:rFonts w:asciiTheme="majorHAnsi" w:eastAsia="Calibri" w:hAnsiTheme="majorHAnsi" w:cs="Times New Roman"/>
              </w:rPr>
              <w:t>19 чел</w:t>
            </w:r>
          </w:p>
        </w:tc>
      </w:tr>
      <w:tr w:rsidR="00A869D0" w:rsidRPr="00040895" w:rsidTr="00A92447">
        <w:tc>
          <w:tcPr>
            <w:tcW w:w="536" w:type="dxa"/>
          </w:tcPr>
          <w:p w:rsidR="00A869D0" w:rsidRPr="00040895" w:rsidRDefault="00A869D0" w:rsidP="00145F69">
            <w:pPr>
              <w:numPr>
                <w:ilvl w:val="0"/>
                <w:numId w:val="19"/>
              </w:numPr>
              <w:contextualSpacing/>
              <w:jc w:val="left"/>
              <w:rPr>
                <w:rFonts w:asciiTheme="majorHAnsi" w:eastAsia="Times New Roman" w:hAnsiTheme="majorHAnsi" w:cs="Times New Roman"/>
                <w:color w:val="000000" w:themeColor="text1"/>
                <w:lang w:eastAsia="ru-RU"/>
              </w:rPr>
            </w:pPr>
          </w:p>
        </w:tc>
        <w:tc>
          <w:tcPr>
            <w:tcW w:w="2724" w:type="dxa"/>
          </w:tcPr>
          <w:p w:rsidR="00A869D0" w:rsidRPr="00040895" w:rsidRDefault="00A869D0" w:rsidP="002E7002">
            <w:pPr>
              <w:jc w:val="both"/>
              <w:rPr>
                <w:rFonts w:asciiTheme="majorHAnsi" w:eastAsia="Calibri" w:hAnsiTheme="majorHAnsi" w:cs="Times New Roman"/>
                <w:b/>
                <w:color w:val="000000" w:themeColor="text1"/>
              </w:rPr>
            </w:pPr>
            <w:r w:rsidRPr="00040895">
              <w:rPr>
                <w:rFonts w:asciiTheme="majorHAnsi" w:eastAsia="Calibri" w:hAnsiTheme="majorHAnsi" w:cs="Times New Roman"/>
                <w:color w:val="000000" w:themeColor="text1"/>
              </w:rPr>
              <w:t>пункт проката и выдачи технических средств реабилитации</w:t>
            </w:r>
          </w:p>
        </w:tc>
        <w:tc>
          <w:tcPr>
            <w:tcW w:w="2835" w:type="dxa"/>
          </w:tcPr>
          <w:p w:rsidR="00B50258" w:rsidRPr="00040895" w:rsidRDefault="00B50258" w:rsidP="00B50258">
            <w:pPr>
              <w:jc w:val="left"/>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Во временное пользование предоставлено 22  ед. ТСР:</w:t>
            </w:r>
          </w:p>
          <w:p w:rsidR="00B50258" w:rsidRPr="00040895" w:rsidRDefault="00B50258" w:rsidP="00B50258">
            <w:pPr>
              <w:jc w:val="left"/>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9  чел. на бесплатной основе,</w:t>
            </w:r>
          </w:p>
          <w:p w:rsidR="00B50258" w:rsidRPr="00040895" w:rsidRDefault="00B50258" w:rsidP="00B50258">
            <w:pPr>
              <w:jc w:val="left"/>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12  чел.  на платной основе</w:t>
            </w:r>
          </w:p>
          <w:p w:rsidR="00A869D0" w:rsidRPr="00040895" w:rsidRDefault="00B72B6B" w:rsidP="00B72B6B">
            <w:pPr>
              <w:jc w:val="left"/>
              <w:rPr>
                <w:rFonts w:asciiTheme="majorHAnsi" w:eastAsia="Calibri" w:hAnsiTheme="majorHAnsi" w:cs="Times New Roman"/>
                <w:color w:val="000000" w:themeColor="text1"/>
              </w:rPr>
            </w:pPr>
            <w:r>
              <w:rPr>
                <w:rFonts w:asciiTheme="majorHAnsi" w:eastAsia="Calibri" w:hAnsiTheme="majorHAnsi" w:cs="Times New Roman"/>
                <w:color w:val="000000" w:themeColor="text1"/>
              </w:rPr>
              <w:t xml:space="preserve">на сумму 30 446,7 руб. </w:t>
            </w:r>
          </w:p>
        </w:tc>
        <w:tc>
          <w:tcPr>
            <w:tcW w:w="2835" w:type="dxa"/>
          </w:tcPr>
          <w:p w:rsidR="00A869D0" w:rsidRPr="007D1111" w:rsidRDefault="00A869D0" w:rsidP="002E7002">
            <w:pPr>
              <w:jc w:val="left"/>
              <w:rPr>
                <w:rFonts w:asciiTheme="majorHAnsi" w:eastAsia="Calibri" w:hAnsiTheme="majorHAnsi" w:cs="Times New Roman"/>
              </w:rPr>
            </w:pPr>
            <w:r w:rsidRPr="007D1111">
              <w:rPr>
                <w:rFonts w:asciiTheme="majorHAnsi" w:eastAsia="Calibri" w:hAnsiTheme="majorHAnsi" w:cs="Times New Roman"/>
              </w:rPr>
              <w:t xml:space="preserve">Во временное пользование предоставлено </w:t>
            </w:r>
            <w:r w:rsidR="00B50258" w:rsidRPr="007D1111">
              <w:rPr>
                <w:rFonts w:asciiTheme="majorHAnsi" w:eastAsia="Calibri" w:hAnsiTheme="majorHAnsi" w:cs="Times New Roman"/>
              </w:rPr>
              <w:t>21</w:t>
            </w:r>
            <w:r w:rsidRPr="007D1111">
              <w:rPr>
                <w:rFonts w:asciiTheme="majorHAnsi" w:eastAsia="Calibri" w:hAnsiTheme="majorHAnsi" w:cs="Times New Roman"/>
              </w:rPr>
              <w:t xml:space="preserve">  ед. ТСР:</w:t>
            </w:r>
          </w:p>
          <w:p w:rsidR="00A869D0" w:rsidRPr="007D1111" w:rsidRDefault="00B50258" w:rsidP="002E7002">
            <w:pPr>
              <w:jc w:val="left"/>
              <w:rPr>
                <w:rFonts w:asciiTheme="majorHAnsi" w:eastAsia="Calibri" w:hAnsiTheme="majorHAnsi" w:cs="Times New Roman"/>
              </w:rPr>
            </w:pPr>
            <w:r w:rsidRPr="007D1111">
              <w:rPr>
                <w:rFonts w:asciiTheme="majorHAnsi" w:eastAsia="Calibri" w:hAnsiTheme="majorHAnsi" w:cs="Times New Roman"/>
              </w:rPr>
              <w:t>5</w:t>
            </w:r>
            <w:r w:rsidR="00A869D0" w:rsidRPr="007D1111">
              <w:rPr>
                <w:rFonts w:asciiTheme="majorHAnsi" w:eastAsia="Calibri" w:hAnsiTheme="majorHAnsi" w:cs="Times New Roman"/>
              </w:rPr>
              <w:t xml:space="preserve">  чел. на бесплатной основе,</w:t>
            </w:r>
          </w:p>
          <w:p w:rsidR="00A869D0" w:rsidRPr="007D1111" w:rsidRDefault="00A869D0" w:rsidP="002E7002">
            <w:pPr>
              <w:jc w:val="left"/>
              <w:rPr>
                <w:rFonts w:asciiTheme="majorHAnsi" w:eastAsia="Calibri" w:hAnsiTheme="majorHAnsi" w:cs="Times New Roman"/>
              </w:rPr>
            </w:pPr>
            <w:r w:rsidRPr="007D1111">
              <w:rPr>
                <w:rFonts w:asciiTheme="majorHAnsi" w:eastAsia="Calibri" w:hAnsiTheme="majorHAnsi" w:cs="Times New Roman"/>
              </w:rPr>
              <w:t>1</w:t>
            </w:r>
            <w:r w:rsidR="00B50258" w:rsidRPr="007D1111">
              <w:rPr>
                <w:rFonts w:asciiTheme="majorHAnsi" w:eastAsia="Calibri" w:hAnsiTheme="majorHAnsi" w:cs="Times New Roman"/>
              </w:rPr>
              <w:t>5</w:t>
            </w:r>
            <w:r w:rsidRPr="007D1111">
              <w:rPr>
                <w:rFonts w:asciiTheme="majorHAnsi" w:eastAsia="Calibri" w:hAnsiTheme="majorHAnsi" w:cs="Times New Roman"/>
              </w:rPr>
              <w:t xml:space="preserve">  чел.  на платной основе</w:t>
            </w:r>
          </w:p>
          <w:p w:rsidR="00A869D0" w:rsidRPr="007D1111" w:rsidRDefault="00A869D0" w:rsidP="002E7002">
            <w:pPr>
              <w:jc w:val="left"/>
              <w:rPr>
                <w:rFonts w:asciiTheme="majorHAnsi" w:eastAsia="Calibri" w:hAnsiTheme="majorHAnsi" w:cs="Times New Roman"/>
              </w:rPr>
            </w:pPr>
            <w:r w:rsidRPr="007D1111">
              <w:rPr>
                <w:rFonts w:asciiTheme="majorHAnsi" w:eastAsia="Calibri" w:hAnsiTheme="majorHAnsi" w:cs="Times New Roman"/>
              </w:rPr>
              <w:t xml:space="preserve">на сумму </w:t>
            </w:r>
            <w:r w:rsidR="00B50258" w:rsidRPr="007D1111">
              <w:rPr>
                <w:rFonts w:asciiTheme="majorHAnsi" w:eastAsia="Calibri" w:hAnsiTheme="majorHAnsi" w:cs="Times New Roman"/>
              </w:rPr>
              <w:t>9471,88</w:t>
            </w:r>
            <w:r w:rsidRPr="007D1111">
              <w:rPr>
                <w:rFonts w:asciiTheme="majorHAnsi" w:eastAsia="Calibri" w:hAnsiTheme="majorHAnsi" w:cs="Times New Roman"/>
              </w:rPr>
              <w:t xml:space="preserve"> руб. </w:t>
            </w:r>
          </w:p>
        </w:tc>
      </w:tr>
      <w:tr w:rsidR="00A92447" w:rsidRPr="00040895" w:rsidTr="00A92447">
        <w:tc>
          <w:tcPr>
            <w:tcW w:w="536" w:type="dxa"/>
          </w:tcPr>
          <w:p w:rsidR="00A92447" w:rsidRPr="00040895" w:rsidRDefault="00A92447" w:rsidP="00145F69">
            <w:pPr>
              <w:numPr>
                <w:ilvl w:val="0"/>
                <w:numId w:val="19"/>
              </w:numPr>
              <w:contextualSpacing/>
              <w:jc w:val="left"/>
              <w:rPr>
                <w:rFonts w:asciiTheme="majorHAnsi" w:eastAsia="Times New Roman" w:hAnsiTheme="majorHAnsi" w:cs="Times New Roman"/>
                <w:color w:val="000000" w:themeColor="text1"/>
                <w:lang w:eastAsia="ru-RU"/>
              </w:rPr>
            </w:pPr>
          </w:p>
        </w:tc>
        <w:tc>
          <w:tcPr>
            <w:tcW w:w="2724" w:type="dxa"/>
          </w:tcPr>
          <w:p w:rsidR="00A92447" w:rsidRPr="00040895" w:rsidRDefault="00A92447" w:rsidP="002E7002">
            <w:pPr>
              <w:jc w:val="both"/>
              <w:rPr>
                <w:rFonts w:asciiTheme="majorHAnsi" w:eastAsia="Calibri" w:hAnsiTheme="majorHAnsi" w:cs="Times New Roman"/>
                <w:color w:val="000000" w:themeColor="text1"/>
              </w:rPr>
            </w:pPr>
            <w:proofErr w:type="spellStart"/>
            <w:r>
              <w:rPr>
                <w:rFonts w:asciiTheme="majorHAnsi" w:eastAsia="Calibri" w:hAnsiTheme="majorHAnsi" w:cs="Times New Roman"/>
                <w:color w:val="000000" w:themeColor="text1"/>
              </w:rPr>
              <w:t>Мультидисциплинарная</w:t>
            </w:r>
            <w:proofErr w:type="spellEnd"/>
            <w:r>
              <w:rPr>
                <w:rFonts w:asciiTheme="majorHAnsi" w:eastAsia="Calibri" w:hAnsiTheme="majorHAnsi" w:cs="Times New Roman"/>
                <w:color w:val="000000" w:themeColor="text1"/>
              </w:rPr>
              <w:t xml:space="preserve"> бригада </w:t>
            </w:r>
          </w:p>
        </w:tc>
        <w:tc>
          <w:tcPr>
            <w:tcW w:w="2835" w:type="dxa"/>
          </w:tcPr>
          <w:p w:rsidR="00A92447" w:rsidRPr="00040895" w:rsidRDefault="00A92447" w:rsidP="00A92447">
            <w:pPr>
              <w:jc w:val="left"/>
              <w:rPr>
                <w:rFonts w:asciiTheme="majorHAnsi" w:eastAsia="Calibri" w:hAnsiTheme="majorHAnsi" w:cs="Times New Roman"/>
                <w:color w:val="000000" w:themeColor="text1"/>
              </w:rPr>
            </w:pPr>
            <w:r>
              <w:rPr>
                <w:rFonts w:asciiTheme="majorHAnsi" w:eastAsia="Calibri" w:hAnsiTheme="majorHAnsi" w:cs="Times New Roman"/>
                <w:color w:val="000000" w:themeColor="text1"/>
              </w:rPr>
              <w:t>В 2018 году было осуществлено 21 выезда, услуги оказаны 17 гражданам пожилого возраста и инвалидам</w:t>
            </w:r>
          </w:p>
        </w:tc>
        <w:tc>
          <w:tcPr>
            <w:tcW w:w="2835" w:type="dxa"/>
          </w:tcPr>
          <w:p w:rsidR="00A92447" w:rsidRPr="007D1111" w:rsidRDefault="00A92447" w:rsidP="00A92447">
            <w:pPr>
              <w:jc w:val="left"/>
              <w:rPr>
                <w:rFonts w:asciiTheme="majorHAnsi" w:eastAsia="Calibri" w:hAnsiTheme="majorHAnsi" w:cs="Times New Roman"/>
              </w:rPr>
            </w:pPr>
            <w:r>
              <w:rPr>
                <w:rFonts w:asciiTheme="majorHAnsi" w:eastAsia="Calibri" w:hAnsiTheme="majorHAnsi" w:cs="Times New Roman"/>
                <w:color w:val="000000" w:themeColor="text1"/>
              </w:rPr>
              <w:t>В 2019 году было осуществлено 45 выездов, услуги оказаны 81  гражданам пожилого возраста и инвалидам</w:t>
            </w:r>
          </w:p>
        </w:tc>
      </w:tr>
      <w:tr w:rsidR="00A92447" w:rsidRPr="00040895" w:rsidTr="00A92447">
        <w:tc>
          <w:tcPr>
            <w:tcW w:w="536" w:type="dxa"/>
          </w:tcPr>
          <w:p w:rsidR="00A92447" w:rsidRPr="00040895" w:rsidRDefault="00A92447" w:rsidP="00D00154">
            <w:pPr>
              <w:spacing w:line="276" w:lineRule="auto"/>
              <w:jc w:val="left"/>
              <w:rPr>
                <w:rFonts w:asciiTheme="majorHAnsi" w:eastAsia="Calibri" w:hAnsiTheme="majorHAnsi" w:cs="Times New Roman"/>
                <w:b/>
                <w:color w:val="000000" w:themeColor="text1"/>
                <w:sz w:val="20"/>
                <w:szCs w:val="20"/>
              </w:rPr>
            </w:pPr>
            <w:r>
              <w:rPr>
                <w:rFonts w:asciiTheme="majorHAnsi" w:eastAsia="Calibri" w:hAnsiTheme="majorHAnsi" w:cs="Times New Roman"/>
                <w:b/>
                <w:color w:val="000000" w:themeColor="text1"/>
                <w:sz w:val="20"/>
                <w:szCs w:val="20"/>
              </w:rPr>
              <w:t>4</w:t>
            </w:r>
          </w:p>
        </w:tc>
        <w:tc>
          <w:tcPr>
            <w:tcW w:w="2724" w:type="dxa"/>
          </w:tcPr>
          <w:p w:rsidR="00A92447" w:rsidRPr="00A92447" w:rsidRDefault="00A92447" w:rsidP="00A92447">
            <w:pPr>
              <w:jc w:val="both"/>
              <w:rPr>
                <w:rFonts w:asciiTheme="majorHAnsi" w:eastAsia="Times New Roman" w:hAnsiTheme="majorHAnsi" w:cs="Times New Roman"/>
                <w:color w:val="000000" w:themeColor="text1"/>
                <w:lang w:eastAsia="ru-RU"/>
              </w:rPr>
            </w:pPr>
            <w:r>
              <w:rPr>
                <w:rFonts w:asciiTheme="majorHAnsi" w:eastAsia="Calibri" w:hAnsiTheme="majorHAnsi" w:cs="Times New Roman"/>
                <w:color w:val="000000" w:themeColor="text1"/>
              </w:rPr>
              <w:t>м</w:t>
            </w:r>
            <w:r w:rsidRPr="00A92447">
              <w:rPr>
                <w:rFonts w:asciiTheme="majorHAnsi" w:eastAsia="Calibri" w:hAnsiTheme="majorHAnsi" w:cs="Times New Roman"/>
                <w:color w:val="000000" w:themeColor="text1"/>
              </w:rPr>
              <w:t>обильная бригада (обеспечение доставки лиц старше 65 лет, проживающих в сельской местности, в медицинские организации</w:t>
            </w:r>
            <w:r w:rsidRPr="00A92447">
              <w:rPr>
                <w:rFonts w:asciiTheme="majorHAnsi" w:eastAsia="Calibri" w:hAnsiTheme="majorHAnsi" w:cs="Times New Roman"/>
                <w:color w:val="000000" w:themeColor="text1"/>
                <w:sz w:val="20"/>
                <w:szCs w:val="20"/>
              </w:rPr>
              <w:t>)</w:t>
            </w:r>
          </w:p>
        </w:tc>
        <w:tc>
          <w:tcPr>
            <w:tcW w:w="2835" w:type="dxa"/>
          </w:tcPr>
          <w:p w:rsidR="00A92447" w:rsidRPr="00040895" w:rsidRDefault="00A92447" w:rsidP="00D00154">
            <w:pPr>
              <w:rPr>
                <w:rFonts w:asciiTheme="majorHAnsi" w:eastAsia="Calibri" w:hAnsiTheme="majorHAnsi" w:cs="Times New Roman"/>
                <w:color w:val="000000" w:themeColor="text1"/>
                <w:sz w:val="20"/>
                <w:szCs w:val="20"/>
              </w:rPr>
            </w:pPr>
            <w:r>
              <w:rPr>
                <w:rFonts w:asciiTheme="majorHAnsi" w:eastAsia="Calibri" w:hAnsiTheme="majorHAnsi" w:cs="Times New Roman"/>
                <w:color w:val="000000" w:themeColor="text1"/>
                <w:sz w:val="20"/>
                <w:szCs w:val="20"/>
              </w:rPr>
              <w:t>-</w:t>
            </w:r>
          </w:p>
        </w:tc>
        <w:tc>
          <w:tcPr>
            <w:tcW w:w="2835" w:type="dxa"/>
          </w:tcPr>
          <w:p w:rsidR="00A92447" w:rsidRPr="009A330D" w:rsidRDefault="00A92447" w:rsidP="008C4D64">
            <w:pPr>
              <w:jc w:val="left"/>
              <w:rPr>
                <w:rFonts w:asciiTheme="majorHAnsi" w:eastAsia="Calibri" w:hAnsiTheme="majorHAnsi" w:cs="Times New Roman"/>
                <w:sz w:val="20"/>
                <w:szCs w:val="20"/>
              </w:rPr>
            </w:pPr>
            <w:r w:rsidRPr="009A330D">
              <w:rPr>
                <w:rFonts w:asciiTheme="majorHAnsi" w:eastAsia="Calibri" w:hAnsiTheme="majorHAnsi" w:cs="Times New Roman"/>
                <w:sz w:val="20"/>
                <w:szCs w:val="20"/>
              </w:rPr>
              <w:t xml:space="preserve">Служба мобильная бригада внедрена с 2019 года. За период охвачено </w:t>
            </w:r>
            <w:r w:rsidR="008C4D64">
              <w:rPr>
                <w:rFonts w:asciiTheme="majorHAnsi" w:eastAsia="Calibri" w:hAnsiTheme="majorHAnsi" w:cs="Times New Roman"/>
                <w:sz w:val="20"/>
                <w:szCs w:val="20"/>
              </w:rPr>
              <w:t>75</w:t>
            </w:r>
            <w:r w:rsidRPr="009A330D">
              <w:rPr>
                <w:rFonts w:asciiTheme="majorHAnsi" w:eastAsia="Calibri" w:hAnsiTheme="majorHAnsi" w:cs="Times New Roman"/>
                <w:sz w:val="20"/>
                <w:szCs w:val="20"/>
              </w:rPr>
              <w:t xml:space="preserve"> человек.</w:t>
            </w:r>
          </w:p>
        </w:tc>
      </w:tr>
    </w:tbl>
    <w:p w:rsidR="00B72B6B" w:rsidRDefault="00145F69" w:rsidP="00B72B6B">
      <w:pPr>
        <w:spacing w:line="276" w:lineRule="auto"/>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 </w:t>
      </w:r>
    </w:p>
    <w:p w:rsidR="00A92447" w:rsidRDefault="00A92447" w:rsidP="00B72B6B">
      <w:pPr>
        <w:spacing w:line="276" w:lineRule="auto"/>
        <w:jc w:val="both"/>
        <w:rPr>
          <w:rFonts w:asciiTheme="majorHAnsi" w:eastAsia="Calibri" w:hAnsiTheme="majorHAnsi" w:cs="Times New Roman"/>
          <w:b/>
          <w:color w:val="000000" w:themeColor="text1"/>
          <w:sz w:val="24"/>
          <w:szCs w:val="24"/>
        </w:rPr>
      </w:pPr>
    </w:p>
    <w:p w:rsidR="00145F69" w:rsidRPr="00DC75D0" w:rsidRDefault="00145F69" w:rsidP="00145F69">
      <w:pPr>
        <w:spacing w:line="276" w:lineRule="auto"/>
        <w:rPr>
          <w:rFonts w:asciiTheme="majorHAnsi" w:eastAsia="Calibri" w:hAnsiTheme="majorHAnsi" w:cs="Times New Roman"/>
          <w:b/>
          <w:color w:val="000000" w:themeColor="text1"/>
          <w:sz w:val="24"/>
          <w:szCs w:val="24"/>
        </w:rPr>
      </w:pPr>
      <w:r w:rsidRPr="00DC75D0">
        <w:rPr>
          <w:rFonts w:asciiTheme="majorHAnsi" w:eastAsia="Calibri" w:hAnsiTheme="majorHAnsi" w:cs="Times New Roman"/>
          <w:b/>
          <w:color w:val="000000" w:themeColor="text1"/>
          <w:sz w:val="24"/>
          <w:szCs w:val="24"/>
        </w:rPr>
        <w:t>Реализация 2 блока:</w:t>
      </w:r>
    </w:p>
    <w:p w:rsidR="00145F69" w:rsidRPr="00DC75D0" w:rsidRDefault="00145F69" w:rsidP="00145F69">
      <w:pPr>
        <w:spacing w:line="276" w:lineRule="auto"/>
        <w:rPr>
          <w:rFonts w:asciiTheme="majorHAnsi" w:eastAsia="Calibri" w:hAnsiTheme="majorHAnsi" w:cs="Times New Roman"/>
          <w:b/>
          <w:color w:val="000000" w:themeColor="text1"/>
          <w:sz w:val="24"/>
          <w:szCs w:val="24"/>
        </w:rPr>
      </w:pPr>
      <w:r w:rsidRPr="00DC75D0">
        <w:rPr>
          <w:rFonts w:asciiTheme="majorHAnsi" w:eastAsia="Calibri" w:hAnsiTheme="majorHAnsi" w:cs="Times New Roman"/>
          <w:b/>
          <w:color w:val="000000" w:themeColor="text1"/>
          <w:sz w:val="24"/>
          <w:szCs w:val="24"/>
        </w:rPr>
        <w:t>разностороннее развитие граждан пожилого возраста и инвалидов посредством участия в программе «Университет третьего возраста»</w:t>
      </w:r>
    </w:p>
    <w:p w:rsidR="00145F69" w:rsidRDefault="00145F69" w:rsidP="00145F69">
      <w:pPr>
        <w:spacing w:line="276" w:lineRule="auto"/>
        <w:jc w:val="both"/>
        <w:rPr>
          <w:rFonts w:asciiTheme="majorHAnsi" w:eastAsia="Calibri" w:hAnsiTheme="majorHAnsi" w:cs="Times New Roman"/>
          <w:color w:val="000000" w:themeColor="text1"/>
          <w:sz w:val="24"/>
          <w:szCs w:val="24"/>
        </w:rPr>
      </w:pPr>
      <w:r w:rsidRPr="00DC75D0">
        <w:rPr>
          <w:rFonts w:asciiTheme="majorHAnsi" w:eastAsia="Calibri" w:hAnsiTheme="majorHAnsi" w:cs="Times New Roman"/>
          <w:b/>
          <w:color w:val="000000" w:themeColor="text1"/>
          <w:sz w:val="24"/>
          <w:szCs w:val="24"/>
        </w:rPr>
        <w:t xml:space="preserve">         </w:t>
      </w:r>
      <w:r w:rsidRPr="00DC75D0">
        <w:rPr>
          <w:rFonts w:asciiTheme="majorHAnsi" w:eastAsia="Calibri" w:hAnsiTheme="majorHAnsi" w:cs="Times New Roman"/>
          <w:color w:val="000000" w:themeColor="text1"/>
          <w:sz w:val="24"/>
          <w:szCs w:val="24"/>
        </w:rPr>
        <w:t xml:space="preserve"> Реализация программы предполагала  деятельность  на </w:t>
      </w:r>
      <w:r w:rsidR="00DC75D0">
        <w:rPr>
          <w:rFonts w:asciiTheme="majorHAnsi" w:eastAsia="Calibri" w:hAnsiTheme="majorHAnsi" w:cs="Times New Roman"/>
          <w:color w:val="000000" w:themeColor="text1"/>
          <w:sz w:val="24"/>
          <w:szCs w:val="24"/>
        </w:rPr>
        <w:t>9</w:t>
      </w:r>
      <w:r w:rsidRPr="00DC75D0">
        <w:rPr>
          <w:rFonts w:asciiTheme="majorHAnsi" w:eastAsia="Calibri" w:hAnsiTheme="majorHAnsi" w:cs="Times New Roman"/>
          <w:color w:val="000000" w:themeColor="text1"/>
          <w:sz w:val="24"/>
          <w:szCs w:val="24"/>
        </w:rPr>
        <w:t xml:space="preserve"> факультетах:</w:t>
      </w:r>
    </w:p>
    <w:tbl>
      <w:tblPr>
        <w:tblStyle w:val="31"/>
        <w:tblW w:w="9181" w:type="dxa"/>
        <w:tblInd w:w="250" w:type="dxa"/>
        <w:tblLayout w:type="fixed"/>
        <w:tblLook w:val="04A0" w:firstRow="1" w:lastRow="0" w:firstColumn="1" w:lastColumn="0" w:noHBand="0" w:noVBand="1"/>
      </w:tblPr>
      <w:tblGrid>
        <w:gridCol w:w="524"/>
        <w:gridCol w:w="4721"/>
        <w:gridCol w:w="1985"/>
        <w:gridCol w:w="1943"/>
        <w:gridCol w:w="8"/>
      </w:tblGrid>
      <w:tr w:rsidR="00040895" w:rsidRPr="00040895" w:rsidTr="00900F2C">
        <w:trPr>
          <w:trHeight w:val="274"/>
        </w:trPr>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BF0F8A">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Факультет /показатели</w:t>
            </w:r>
          </w:p>
        </w:tc>
        <w:tc>
          <w:tcPr>
            <w:tcW w:w="1985" w:type="dxa"/>
          </w:tcPr>
          <w:p w:rsidR="00145F69" w:rsidRPr="00DC75D0" w:rsidRDefault="00A869D0" w:rsidP="00145F69">
            <w:pPr>
              <w:keepNext/>
              <w:rPr>
                <w:rFonts w:asciiTheme="majorHAnsi" w:eastAsia="Calibri" w:hAnsiTheme="majorHAnsi" w:cs="Times New Roman"/>
                <w:b/>
                <w:bCs/>
                <w:lang w:eastAsia="ru-RU"/>
              </w:rPr>
            </w:pPr>
            <w:r w:rsidRPr="00DC75D0">
              <w:rPr>
                <w:rFonts w:asciiTheme="majorHAnsi" w:eastAsia="Calibri" w:hAnsiTheme="majorHAnsi" w:cs="Times New Roman"/>
                <w:b/>
                <w:bCs/>
                <w:lang w:eastAsia="ru-RU"/>
              </w:rPr>
              <w:t>2019</w:t>
            </w:r>
          </w:p>
        </w:tc>
        <w:tc>
          <w:tcPr>
            <w:tcW w:w="1951" w:type="dxa"/>
            <w:gridSpan w:val="2"/>
          </w:tcPr>
          <w:p w:rsidR="00145F69" w:rsidRPr="00040895" w:rsidRDefault="00A869D0" w:rsidP="00145F69">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2018</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w:t>
            </w:r>
          </w:p>
        </w:tc>
        <w:tc>
          <w:tcPr>
            <w:tcW w:w="8657" w:type="dxa"/>
            <w:gridSpan w:val="4"/>
          </w:tcPr>
          <w:p w:rsidR="00145F69" w:rsidRPr="00657505" w:rsidRDefault="00145F69" w:rsidP="00145F69">
            <w:pPr>
              <w:keepNext/>
              <w:rPr>
                <w:rFonts w:asciiTheme="majorHAnsi" w:eastAsia="Calibri" w:hAnsiTheme="majorHAnsi" w:cs="Times New Roman"/>
                <w:b/>
                <w:bCs/>
                <w:lang w:eastAsia="ru-RU"/>
              </w:rPr>
            </w:pPr>
            <w:r w:rsidRPr="00657505">
              <w:rPr>
                <w:rFonts w:asciiTheme="majorHAnsi" w:eastAsia="Calibri" w:hAnsiTheme="majorHAnsi" w:cs="Times New Roman"/>
                <w:b/>
                <w:bCs/>
                <w:lang w:eastAsia="ru-RU"/>
              </w:rPr>
              <w:t>Факультет «Здоровье и физическая активность»</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Количество проведенных занятий</w:t>
            </w:r>
          </w:p>
        </w:tc>
        <w:tc>
          <w:tcPr>
            <w:tcW w:w="1985" w:type="dxa"/>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71</w:t>
            </w:r>
          </w:p>
        </w:tc>
        <w:tc>
          <w:tcPr>
            <w:tcW w:w="1951" w:type="dxa"/>
            <w:gridSpan w:val="2"/>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53</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 xml:space="preserve">Количество </w:t>
            </w:r>
            <w:proofErr w:type="gramStart"/>
            <w:r w:rsidRPr="00657505">
              <w:rPr>
                <w:rFonts w:asciiTheme="majorHAnsi" w:eastAsia="Calibri" w:hAnsiTheme="majorHAnsi" w:cs="Times New Roman"/>
                <w:bCs/>
                <w:lang w:eastAsia="ru-RU"/>
              </w:rPr>
              <w:t>посетивших</w:t>
            </w:r>
            <w:proofErr w:type="gramEnd"/>
            <w:r w:rsidRPr="00657505">
              <w:rPr>
                <w:rFonts w:asciiTheme="majorHAnsi" w:eastAsia="Calibri" w:hAnsiTheme="majorHAnsi" w:cs="Times New Roman"/>
                <w:bCs/>
                <w:lang w:eastAsia="ru-RU"/>
              </w:rPr>
              <w:t xml:space="preserve"> занятия</w:t>
            </w:r>
          </w:p>
        </w:tc>
        <w:tc>
          <w:tcPr>
            <w:tcW w:w="1985" w:type="dxa"/>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64</w:t>
            </w:r>
          </w:p>
        </w:tc>
        <w:tc>
          <w:tcPr>
            <w:tcW w:w="1951" w:type="dxa"/>
            <w:gridSpan w:val="2"/>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46</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2</w:t>
            </w:r>
          </w:p>
        </w:tc>
        <w:tc>
          <w:tcPr>
            <w:tcW w:w="8657" w:type="dxa"/>
            <w:gridSpan w:val="4"/>
          </w:tcPr>
          <w:p w:rsidR="00A869D0" w:rsidRPr="00657505" w:rsidRDefault="00A869D0" w:rsidP="00145F69">
            <w:pPr>
              <w:keepNext/>
              <w:rPr>
                <w:rFonts w:asciiTheme="majorHAnsi" w:eastAsia="Calibri" w:hAnsiTheme="majorHAnsi" w:cs="Times New Roman"/>
                <w:b/>
                <w:bCs/>
                <w:lang w:eastAsia="ru-RU"/>
              </w:rPr>
            </w:pPr>
            <w:r w:rsidRPr="00657505">
              <w:rPr>
                <w:rFonts w:asciiTheme="majorHAnsi" w:eastAsia="Calibri" w:hAnsiTheme="majorHAnsi" w:cs="Times New Roman"/>
                <w:b/>
                <w:bCs/>
                <w:lang w:eastAsia="ru-RU"/>
              </w:rPr>
              <w:t xml:space="preserve">Факультет «Информационные технологии» </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Количество проведенных занятий</w:t>
            </w:r>
          </w:p>
        </w:tc>
        <w:tc>
          <w:tcPr>
            <w:tcW w:w="1985" w:type="dxa"/>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18</w:t>
            </w:r>
          </w:p>
        </w:tc>
        <w:tc>
          <w:tcPr>
            <w:tcW w:w="1951" w:type="dxa"/>
            <w:gridSpan w:val="2"/>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18</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 xml:space="preserve">Количество </w:t>
            </w:r>
            <w:proofErr w:type="gramStart"/>
            <w:r w:rsidRPr="00657505">
              <w:rPr>
                <w:rFonts w:asciiTheme="majorHAnsi" w:eastAsia="Calibri" w:hAnsiTheme="majorHAnsi" w:cs="Times New Roman"/>
                <w:bCs/>
                <w:lang w:eastAsia="ru-RU"/>
              </w:rPr>
              <w:t>посетивших</w:t>
            </w:r>
            <w:proofErr w:type="gramEnd"/>
            <w:r w:rsidRPr="00657505">
              <w:rPr>
                <w:rFonts w:asciiTheme="majorHAnsi" w:eastAsia="Calibri" w:hAnsiTheme="majorHAnsi" w:cs="Times New Roman"/>
                <w:bCs/>
                <w:lang w:eastAsia="ru-RU"/>
              </w:rPr>
              <w:t xml:space="preserve"> занятия</w:t>
            </w:r>
          </w:p>
        </w:tc>
        <w:tc>
          <w:tcPr>
            <w:tcW w:w="1985" w:type="dxa"/>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11</w:t>
            </w:r>
          </w:p>
        </w:tc>
        <w:tc>
          <w:tcPr>
            <w:tcW w:w="1951" w:type="dxa"/>
            <w:gridSpan w:val="2"/>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10</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w:t>
            </w:r>
          </w:p>
        </w:tc>
        <w:tc>
          <w:tcPr>
            <w:tcW w:w="8657" w:type="dxa"/>
            <w:gridSpan w:val="4"/>
          </w:tcPr>
          <w:p w:rsidR="00A869D0" w:rsidRPr="00657505" w:rsidRDefault="00A869D0" w:rsidP="00145F69">
            <w:pPr>
              <w:keepNext/>
              <w:rPr>
                <w:rFonts w:asciiTheme="majorHAnsi" w:eastAsia="Calibri" w:hAnsiTheme="majorHAnsi" w:cs="Times New Roman"/>
                <w:b/>
                <w:bCs/>
                <w:lang w:eastAsia="ru-RU"/>
              </w:rPr>
            </w:pPr>
            <w:r w:rsidRPr="00657505">
              <w:rPr>
                <w:rFonts w:asciiTheme="majorHAnsi" w:eastAsia="Calibri" w:hAnsiTheme="majorHAnsi" w:cs="Times New Roman"/>
                <w:b/>
                <w:bCs/>
                <w:lang w:eastAsia="ru-RU"/>
              </w:rPr>
              <w:t>Факультет «Культура и искусство»</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Количество проведенных занятий</w:t>
            </w:r>
          </w:p>
        </w:tc>
        <w:tc>
          <w:tcPr>
            <w:tcW w:w="1985" w:type="dxa"/>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33</w:t>
            </w:r>
          </w:p>
        </w:tc>
        <w:tc>
          <w:tcPr>
            <w:tcW w:w="1951" w:type="dxa"/>
            <w:gridSpan w:val="2"/>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46</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 xml:space="preserve">Количество </w:t>
            </w:r>
            <w:proofErr w:type="gramStart"/>
            <w:r w:rsidRPr="00657505">
              <w:rPr>
                <w:rFonts w:asciiTheme="majorHAnsi" w:eastAsia="Calibri" w:hAnsiTheme="majorHAnsi" w:cs="Times New Roman"/>
                <w:bCs/>
                <w:lang w:eastAsia="ru-RU"/>
              </w:rPr>
              <w:t>посетивших</w:t>
            </w:r>
            <w:proofErr w:type="gramEnd"/>
            <w:r w:rsidRPr="00657505">
              <w:rPr>
                <w:rFonts w:asciiTheme="majorHAnsi" w:eastAsia="Calibri" w:hAnsiTheme="majorHAnsi" w:cs="Times New Roman"/>
                <w:bCs/>
                <w:lang w:eastAsia="ru-RU"/>
              </w:rPr>
              <w:t xml:space="preserve"> занятия</w:t>
            </w:r>
          </w:p>
        </w:tc>
        <w:tc>
          <w:tcPr>
            <w:tcW w:w="1985" w:type="dxa"/>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116</w:t>
            </w:r>
          </w:p>
        </w:tc>
        <w:tc>
          <w:tcPr>
            <w:tcW w:w="1951" w:type="dxa"/>
            <w:gridSpan w:val="2"/>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35</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4</w:t>
            </w:r>
          </w:p>
        </w:tc>
        <w:tc>
          <w:tcPr>
            <w:tcW w:w="8657" w:type="dxa"/>
            <w:gridSpan w:val="4"/>
          </w:tcPr>
          <w:p w:rsidR="00A869D0" w:rsidRPr="00657505" w:rsidRDefault="00A869D0" w:rsidP="00145F69">
            <w:pPr>
              <w:keepNext/>
              <w:rPr>
                <w:rFonts w:asciiTheme="majorHAnsi" w:eastAsia="Calibri" w:hAnsiTheme="majorHAnsi" w:cs="Times New Roman"/>
                <w:b/>
                <w:bCs/>
                <w:lang w:eastAsia="ru-RU"/>
              </w:rPr>
            </w:pPr>
            <w:r w:rsidRPr="00657505">
              <w:rPr>
                <w:rFonts w:asciiTheme="majorHAnsi" w:eastAsia="Calibri" w:hAnsiTheme="majorHAnsi" w:cs="Times New Roman"/>
                <w:b/>
                <w:bCs/>
                <w:lang w:eastAsia="ru-RU"/>
              </w:rPr>
              <w:t>Факультет «Правовые знания»</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Количество проведенных занятий</w:t>
            </w:r>
          </w:p>
        </w:tc>
        <w:tc>
          <w:tcPr>
            <w:tcW w:w="1985" w:type="dxa"/>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17</w:t>
            </w:r>
          </w:p>
        </w:tc>
        <w:tc>
          <w:tcPr>
            <w:tcW w:w="1951" w:type="dxa"/>
            <w:gridSpan w:val="2"/>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9</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 xml:space="preserve">Количество </w:t>
            </w:r>
            <w:proofErr w:type="gramStart"/>
            <w:r w:rsidRPr="00657505">
              <w:rPr>
                <w:rFonts w:asciiTheme="majorHAnsi" w:eastAsia="Calibri" w:hAnsiTheme="majorHAnsi" w:cs="Times New Roman"/>
                <w:bCs/>
                <w:lang w:eastAsia="ru-RU"/>
              </w:rPr>
              <w:t>посетивших</w:t>
            </w:r>
            <w:proofErr w:type="gramEnd"/>
            <w:r w:rsidRPr="00657505">
              <w:rPr>
                <w:rFonts w:asciiTheme="majorHAnsi" w:eastAsia="Calibri" w:hAnsiTheme="majorHAnsi" w:cs="Times New Roman"/>
                <w:bCs/>
                <w:lang w:eastAsia="ru-RU"/>
              </w:rPr>
              <w:t xml:space="preserve"> занятия</w:t>
            </w:r>
          </w:p>
        </w:tc>
        <w:tc>
          <w:tcPr>
            <w:tcW w:w="1985" w:type="dxa"/>
          </w:tcPr>
          <w:p w:rsidR="00A869D0" w:rsidRPr="00657505" w:rsidRDefault="009E4286"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32</w:t>
            </w:r>
          </w:p>
        </w:tc>
        <w:tc>
          <w:tcPr>
            <w:tcW w:w="1951" w:type="dxa"/>
            <w:gridSpan w:val="2"/>
            <w:tcBorders>
              <w:right w:val="single" w:sz="4" w:space="0" w:color="auto"/>
            </w:tcBorders>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35</w:t>
            </w:r>
          </w:p>
        </w:tc>
      </w:tr>
      <w:tr w:rsidR="00A869D0" w:rsidRPr="00040895" w:rsidTr="00900F2C">
        <w:trPr>
          <w:gridAfter w:val="1"/>
          <w:wAfter w:w="8" w:type="dxa"/>
        </w:trPr>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5</w:t>
            </w:r>
          </w:p>
        </w:tc>
        <w:tc>
          <w:tcPr>
            <w:tcW w:w="8649" w:type="dxa"/>
            <w:gridSpan w:val="3"/>
            <w:tcBorders>
              <w:right w:val="single" w:sz="4" w:space="0" w:color="auto"/>
            </w:tcBorders>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
                <w:bCs/>
                <w:lang w:eastAsia="ru-RU"/>
              </w:rPr>
              <w:t>Факультет «Социокультурный туризм»</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Количество проведенных занятий</w:t>
            </w:r>
          </w:p>
        </w:tc>
        <w:tc>
          <w:tcPr>
            <w:tcW w:w="1985" w:type="dxa"/>
          </w:tcPr>
          <w:p w:rsidR="00A869D0" w:rsidRPr="00657505" w:rsidRDefault="009E4286"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15</w:t>
            </w:r>
          </w:p>
        </w:tc>
        <w:tc>
          <w:tcPr>
            <w:tcW w:w="1951" w:type="dxa"/>
            <w:gridSpan w:val="2"/>
            <w:tcBorders>
              <w:right w:val="single" w:sz="4" w:space="0" w:color="auto"/>
            </w:tcBorders>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22</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 xml:space="preserve">Количество </w:t>
            </w:r>
            <w:proofErr w:type="gramStart"/>
            <w:r w:rsidRPr="00657505">
              <w:rPr>
                <w:rFonts w:asciiTheme="majorHAnsi" w:eastAsia="Calibri" w:hAnsiTheme="majorHAnsi" w:cs="Times New Roman"/>
                <w:bCs/>
                <w:lang w:eastAsia="ru-RU"/>
              </w:rPr>
              <w:t>посетивших</w:t>
            </w:r>
            <w:proofErr w:type="gramEnd"/>
            <w:r w:rsidRPr="00657505">
              <w:rPr>
                <w:rFonts w:asciiTheme="majorHAnsi" w:eastAsia="Calibri" w:hAnsiTheme="majorHAnsi" w:cs="Times New Roman"/>
                <w:bCs/>
                <w:lang w:eastAsia="ru-RU"/>
              </w:rPr>
              <w:t xml:space="preserve"> занятия</w:t>
            </w:r>
          </w:p>
        </w:tc>
        <w:tc>
          <w:tcPr>
            <w:tcW w:w="1985" w:type="dxa"/>
          </w:tcPr>
          <w:p w:rsidR="00A869D0" w:rsidRPr="00657505" w:rsidRDefault="009E4286"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19</w:t>
            </w:r>
          </w:p>
        </w:tc>
        <w:tc>
          <w:tcPr>
            <w:tcW w:w="1951" w:type="dxa"/>
            <w:gridSpan w:val="2"/>
            <w:tcBorders>
              <w:right w:val="single" w:sz="4" w:space="0" w:color="auto"/>
            </w:tcBorders>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35</w:t>
            </w:r>
          </w:p>
        </w:tc>
      </w:tr>
      <w:tr w:rsidR="00A869D0" w:rsidRPr="00040895" w:rsidTr="00900F2C">
        <w:trPr>
          <w:gridAfter w:val="1"/>
          <w:wAfter w:w="8" w:type="dxa"/>
        </w:trPr>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6</w:t>
            </w:r>
          </w:p>
        </w:tc>
        <w:tc>
          <w:tcPr>
            <w:tcW w:w="8649" w:type="dxa"/>
            <w:gridSpan w:val="3"/>
            <w:tcBorders>
              <w:right w:val="single" w:sz="4" w:space="0" w:color="auto"/>
            </w:tcBorders>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
                <w:bCs/>
                <w:lang w:eastAsia="ru-RU"/>
              </w:rPr>
              <w:t>Факультет «Безопасность жизнедеятельности»</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Количество проведенных занятий</w:t>
            </w:r>
          </w:p>
        </w:tc>
        <w:tc>
          <w:tcPr>
            <w:tcW w:w="1985" w:type="dxa"/>
          </w:tcPr>
          <w:p w:rsidR="00A869D0" w:rsidRPr="00657505" w:rsidRDefault="009E4286"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13</w:t>
            </w:r>
          </w:p>
        </w:tc>
        <w:tc>
          <w:tcPr>
            <w:tcW w:w="1951" w:type="dxa"/>
            <w:gridSpan w:val="2"/>
            <w:tcBorders>
              <w:right w:val="single" w:sz="4" w:space="0" w:color="auto"/>
            </w:tcBorders>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9</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 xml:space="preserve">Количество </w:t>
            </w:r>
            <w:proofErr w:type="gramStart"/>
            <w:r w:rsidRPr="00657505">
              <w:rPr>
                <w:rFonts w:asciiTheme="majorHAnsi" w:eastAsia="Calibri" w:hAnsiTheme="majorHAnsi" w:cs="Times New Roman"/>
                <w:bCs/>
                <w:lang w:eastAsia="ru-RU"/>
              </w:rPr>
              <w:t>посетивших</w:t>
            </w:r>
            <w:proofErr w:type="gramEnd"/>
            <w:r w:rsidRPr="00657505">
              <w:rPr>
                <w:rFonts w:asciiTheme="majorHAnsi" w:eastAsia="Calibri" w:hAnsiTheme="majorHAnsi" w:cs="Times New Roman"/>
                <w:bCs/>
                <w:lang w:eastAsia="ru-RU"/>
              </w:rPr>
              <w:t xml:space="preserve"> занятия</w:t>
            </w:r>
          </w:p>
        </w:tc>
        <w:tc>
          <w:tcPr>
            <w:tcW w:w="1985" w:type="dxa"/>
          </w:tcPr>
          <w:p w:rsidR="00A869D0" w:rsidRPr="00657505" w:rsidRDefault="009E4286"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19</w:t>
            </w:r>
          </w:p>
        </w:tc>
        <w:tc>
          <w:tcPr>
            <w:tcW w:w="1951" w:type="dxa"/>
            <w:gridSpan w:val="2"/>
            <w:tcBorders>
              <w:right w:val="single" w:sz="4" w:space="0" w:color="auto"/>
            </w:tcBorders>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35</w:t>
            </w:r>
          </w:p>
        </w:tc>
      </w:tr>
      <w:tr w:rsidR="00A869D0" w:rsidRPr="00040895" w:rsidTr="00900F2C">
        <w:trPr>
          <w:gridAfter w:val="1"/>
          <w:wAfter w:w="8" w:type="dxa"/>
        </w:trPr>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7</w:t>
            </w:r>
          </w:p>
        </w:tc>
        <w:tc>
          <w:tcPr>
            <w:tcW w:w="8649" w:type="dxa"/>
            <w:gridSpan w:val="3"/>
            <w:tcBorders>
              <w:right w:val="single" w:sz="4" w:space="0" w:color="auto"/>
            </w:tcBorders>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
                <w:bCs/>
                <w:lang w:eastAsia="ru-RU"/>
              </w:rPr>
              <w:t>Факультет «Растениеводство»</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Количество проведенных занятий</w:t>
            </w:r>
          </w:p>
        </w:tc>
        <w:tc>
          <w:tcPr>
            <w:tcW w:w="1985" w:type="dxa"/>
          </w:tcPr>
          <w:p w:rsidR="00A869D0" w:rsidRPr="00657505" w:rsidRDefault="009E4286"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10</w:t>
            </w:r>
          </w:p>
        </w:tc>
        <w:tc>
          <w:tcPr>
            <w:tcW w:w="1951" w:type="dxa"/>
            <w:gridSpan w:val="2"/>
            <w:tcBorders>
              <w:right w:val="single" w:sz="4" w:space="0" w:color="auto"/>
            </w:tcBorders>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12</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657505" w:rsidRDefault="00A869D0" w:rsidP="00145F69">
            <w:pPr>
              <w:keepNext/>
              <w:jc w:val="left"/>
              <w:rPr>
                <w:rFonts w:asciiTheme="majorHAnsi" w:eastAsia="Calibri" w:hAnsiTheme="majorHAnsi" w:cs="Times New Roman"/>
                <w:bCs/>
                <w:lang w:eastAsia="ru-RU"/>
              </w:rPr>
            </w:pPr>
            <w:r w:rsidRPr="00657505">
              <w:rPr>
                <w:rFonts w:asciiTheme="majorHAnsi" w:eastAsia="Calibri" w:hAnsiTheme="majorHAnsi" w:cs="Times New Roman"/>
                <w:bCs/>
                <w:lang w:eastAsia="ru-RU"/>
              </w:rPr>
              <w:t xml:space="preserve">Количество </w:t>
            </w:r>
            <w:proofErr w:type="gramStart"/>
            <w:r w:rsidRPr="00657505">
              <w:rPr>
                <w:rFonts w:asciiTheme="majorHAnsi" w:eastAsia="Calibri" w:hAnsiTheme="majorHAnsi" w:cs="Times New Roman"/>
                <w:bCs/>
                <w:lang w:eastAsia="ru-RU"/>
              </w:rPr>
              <w:t>посетивших</w:t>
            </w:r>
            <w:proofErr w:type="gramEnd"/>
            <w:r w:rsidRPr="00657505">
              <w:rPr>
                <w:rFonts w:asciiTheme="majorHAnsi" w:eastAsia="Calibri" w:hAnsiTheme="majorHAnsi" w:cs="Times New Roman"/>
                <w:bCs/>
                <w:lang w:eastAsia="ru-RU"/>
              </w:rPr>
              <w:t xml:space="preserve"> занятия</w:t>
            </w:r>
          </w:p>
        </w:tc>
        <w:tc>
          <w:tcPr>
            <w:tcW w:w="1985" w:type="dxa"/>
          </w:tcPr>
          <w:p w:rsidR="00A869D0" w:rsidRPr="00657505" w:rsidRDefault="009E4286" w:rsidP="00145F69">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18</w:t>
            </w:r>
          </w:p>
        </w:tc>
        <w:tc>
          <w:tcPr>
            <w:tcW w:w="1951" w:type="dxa"/>
            <w:gridSpan w:val="2"/>
            <w:tcBorders>
              <w:right w:val="single" w:sz="4" w:space="0" w:color="auto"/>
            </w:tcBorders>
          </w:tcPr>
          <w:p w:rsidR="00A869D0" w:rsidRPr="00657505" w:rsidRDefault="00A869D0" w:rsidP="00445500">
            <w:pPr>
              <w:keepNext/>
              <w:rPr>
                <w:rFonts w:asciiTheme="majorHAnsi" w:eastAsia="Calibri" w:hAnsiTheme="majorHAnsi" w:cs="Times New Roman"/>
                <w:bCs/>
                <w:lang w:eastAsia="ru-RU"/>
              </w:rPr>
            </w:pPr>
            <w:r w:rsidRPr="00657505">
              <w:rPr>
                <w:rFonts w:asciiTheme="majorHAnsi" w:eastAsia="Calibri" w:hAnsiTheme="majorHAnsi" w:cs="Times New Roman"/>
                <w:bCs/>
                <w:lang w:eastAsia="ru-RU"/>
              </w:rPr>
              <w:t>33</w:t>
            </w:r>
          </w:p>
        </w:tc>
      </w:tr>
      <w:tr w:rsidR="00A869D0" w:rsidRPr="00040895" w:rsidTr="00900F2C">
        <w:trPr>
          <w:gridAfter w:val="1"/>
          <w:wAfter w:w="8" w:type="dxa"/>
        </w:trPr>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8</w:t>
            </w:r>
          </w:p>
        </w:tc>
        <w:tc>
          <w:tcPr>
            <w:tcW w:w="8649" w:type="dxa"/>
            <w:gridSpan w:val="3"/>
            <w:tcBorders>
              <w:right w:val="single" w:sz="4" w:space="0" w:color="auto"/>
            </w:tcBorders>
          </w:tcPr>
          <w:p w:rsidR="00A869D0" w:rsidRPr="00657505" w:rsidRDefault="00A869D0" w:rsidP="00145F69">
            <w:pPr>
              <w:keepNext/>
              <w:rPr>
                <w:rFonts w:asciiTheme="majorHAnsi" w:eastAsia="Calibri" w:hAnsiTheme="majorHAnsi" w:cs="Times New Roman"/>
                <w:bCs/>
                <w:lang w:eastAsia="ru-RU"/>
              </w:rPr>
            </w:pPr>
            <w:r w:rsidRPr="00657505">
              <w:rPr>
                <w:rFonts w:asciiTheme="majorHAnsi" w:eastAsia="Calibri" w:hAnsiTheme="majorHAnsi" w:cs="Times New Roman"/>
                <w:b/>
                <w:bCs/>
                <w:lang w:eastAsia="ru-RU"/>
              </w:rPr>
              <w:t>Факультет «Финансовая грамотность»</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A869D0" w:rsidRPr="00040895" w:rsidRDefault="009E4286" w:rsidP="00145F69">
            <w:pPr>
              <w:keepNext/>
              <w:rPr>
                <w:rFonts w:asciiTheme="majorHAnsi" w:eastAsia="Calibri" w:hAnsiTheme="majorHAnsi" w:cs="Times New Roman"/>
                <w:bCs/>
                <w:color w:val="000000" w:themeColor="text1"/>
                <w:lang w:eastAsia="ru-RU"/>
              </w:rPr>
            </w:pPr>
            <w:r>
              <w:rPr>
                <w:rFonts w:asciiTheme="majorHAnsi" w:eastAsia="Calibri" w:hAnsiTheme="majorHAnsi" w:cs="Times New Roman"/>
                <w:bCs/>
                <w:color w:val="000000" w:themeColor="text1"/>
                <w:lang w:eastAsia="ru-RU"/>
              </w:rPr>
              <w:t>120</w:t>
            </w:r>
          </w:p>
        </w:tc>
        <w:tc>
          <w:tcPr>
            <w:tcW w:w="1951" w:type="dxa"/>
            <w:gridSpan w:val="2"/>
            <w:tcBorders>
              <w:right w:val="single" w:sz="4" w:space="0" w:color="auto"/>
            </w:tcBorders>
          </w:tcPr>
          <w:p w:rsidR="00A869D0" w:rsidRPr="00040895" w:rsidRDefault="00A869D0" w:rsidP="00445500">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9</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A869D0" w:rsidRPr="00040895" w:rsidRDefault="009E4286" w:rsidP="00145F69">
            <w:pPr>
              <w:keepNext/>
              <w:rPr>
                <w:rFonts w:asciiTheme="majorHAnsi" w:eastAsia="Calibri" w:hAnsiTheme="majorHAnsi" w:cs="Times New Roman"/>
                <w:bCs/>
                <w:color w:val="000000" w:themeColor="text1"/>
                <w:lang w:eastAsia="ru-RU"/>
              </w:rPr>
            </w:pPr>
            <w:r>
              <w:rPr>
                <w:rFonts w:asciiTheme="majorHAnsi" w:eastAsia="Calibri" w:hAnsiTheme="majorHAnsi" w:cs="Times New Roman"/>
                <w:bCs/>
                <w:color w:val="000000" w:themeColor="text1"/>
                <w:lang w:eastAsia="ru-RU"/>
              </w:rPr>
              <w:t>39</w:t>
            </w:r>
          </w:p>
        </w:tc>
        <w:tc>
          <w:tcPr>
            <w:tcW w:w="1951" w:type="dxa"/>
            <w:gridSpan w:val="2"/>
          </w:tcPr>
          <w:p w:rsidR="00A869D0" w:rsidRPr="00040895" w:rsidRDefault="00A869D0" w:rsidP="00445500">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r>
      <w:tr w:rsidR="00657505" w:rsidRPr="00040895" w:rsidTr="00857BAA">
        <w:tc>
          <w:tcPr>
            <w:tcW w:w="524" w:type="dxa"/>
          </w:tcPr>
          <w:p w:rsidR="00657505" w:rsidRPr="00040895" w:rsidRDefault="00657505" w:rsidP="00145F69">
            <w:pPr>
              <w:keepNext/>
              <w:jc w:val="left"/>
              <w:rPr>
                <w:rFonts w:asciiTheme="majorHAnsi" w:eastAsia="Calibri" w:hAnsiTheme="majorHAnsi" w:cs="Times New Roman"/>
                <w:bCs/>
                <w:color w:val="000000" w:themeColor="text1"/>
                <w:lang w:eastAsia="ru-RU"/>
              </w:rPr>
            </w:pPr>
            <w:r>
              <w:rPr>
                <w:rFonts w:asciiTheme="majorHAnsi" w:eastAsia="Calibri" w:hAnsiTheme="majorHAnsi" w:cs="Times New Roman"/>
                <w:bCs/>
                <w:color w:val="000000" w:themeColor="text1"/>
                <w:lang w:eastAsia="ru-RU"/>
              </w:rPr>
              <w:t>9</w:t>
            </w:r>
          </w:p>
        </w:tc>
        <w:tc>
          <w:tcPr>
            <w:tcW w:w="8657" w:type="dxa"/>
            <w:gridSpan w:val="4"/>
          </w:tcPr>
          <w:p w:rsidR="00657505" w:rsidRPr="00040895" w:rsidRDefault="00657505" w:rsidP="00445500">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
                <w:bCs/>
                <w:color w:val="000000" w:themeColor="text1"/>
                <w:lang w:eastAsia="ru-RU"/>
              </w:rPr>
              <w:t>Факультет</w:t>
            </w:r>
            <w:r w:rsidRPr="00657505">
              <w:rPr>
                <w:rFonts w:asciiTheme="majorHAnsi" w:eastAsia="Calibri" w:hAnsiTheme="majorHAnsi" w:cs="Times New Roman"/>
                <w:bCs/>
                <w:color w:val="000000" w:themeColor="text1"/>
                <w:lang w:eastAsia="ru-RU"/>
              </w:rPr>
              <w:t xml:space="preserve"> </w:t>
            </w:r>
            <w:r>
              <w:rPr>
                <w:rFonts w:asciiTheme="majorHAnsi" w:eastAsia="Calibri" w:hAnsiTheme="majorHAnsi" w:cs="Times New Roman"/>
                <w:bCs/>
                <w:color w:val="000000" w:themeColor="text1"/>
                <w:lang w:eastAsia="ru-RU"/>
              </w:rPr>
              <w:t xml:space="preserve"> </w:t>
            </w:r>
            <w:r w:rsidRPr="00657505">
              <w:rPr>
                <w:rFonts w:asciiTheme="majorHAnsi" w:eastAsia="Calibri" w:hAnsiTheme="majorHAnsi" w:cs="Times New Roman"/>
                <w:b/>
                <w:bCs/>
                <w:color w:val="000000" w:themeColor="text1"/>
                <w:szCs w:val="24"/>
                <w:lang w:eastAsia="ru-RU"/>
              </w:rPr>
              <w:t>«Творческое развитие личности»</w:t>
            </w:r>
          </w:p>
        </w:tc>
      </w:tr>
      <w:tr w:rsidR="00657505" w:rsidRPr="00040895" w:rsidTr="00900F2C">
        <w:tc>
          <w:tcPr>
            <w:tcW w:w="524" w:type="dxa"/>
          </w:tcPr>
          <w:p w:rsidR="00657505" w:rsidRPr="00040895" w:rsidRDefault="00657505" w:rsidP="00145F69">
            <w:pPr>
              <w:keepNext/>
              <w:jc w:val="left"/>
              <w:rPr>
                <w:rFonts w:asciiTheme="majorHAnsi" w:eastAsia="Calibri" w:hAnsiTheme="majorHAnsi" w:cs="Times New Roman"/>
                <w:bCs/>
                <w:color w:val="000000" w:themeColor="text1"/>
                <w:lang w:eastAsia="ru-RU"/>
              </w:rPr>
            </w:pPr>
          </w:p>
        </w:tc>
        <w:tc>
          <w:tcPr>
            <w:tcW w:w="4721" w:type="dxa"/>
          </w:tcPr>
          <w:p w:rsidR="00657505" w:rsidRPr="00040895" w:rsidRDefault="00657505" w:rsidP="00857BAA">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657505" w:rsidRDefault="00657505" w:rsidP="00145F69">
            <w:pPr>
              <w:keepNext/>
              <w:rPr>
                <w:rFonts w:asciiTheme="majorHAnsi" w:eastAsia="Calibri" w:hAnsiTheme="majorHAnsi" w:cs="Times New Roman"/>
                <w:bCs/>
                <w:color w:val="000000" w:themeColor="text1"/>
                <w:lang w:eastAsia="ru-RU"/>
              </w:rPr>
            </w:pPr>
            <w:r>
              <w:rPr>
                <w:rFonts w:asciiTheme="majorHAnsi" w:eastAsia="Calibri" w:hAnsiTheme="majorHAnsi" w:cs="Times New Roman"/>
                <w:bCs/>
                <w:color w:val="000000" w:themeColor="text1"/>
                <w:lang w:eastAsia="ru-RU"/>
              </w:rPr>
              <w:t>60</w:t>
            </w:r>
          </w:p>
        </w:tc>
        <w:tc>
          <w:tcPr>
            <w:tcW w:w="1951" w:type="dxa"/>
            <w:gridSpan w:val="2"/>
          </w:tcPr>
          <w:p w:rsidR="00657505" w:rsidRPr="00040895" w:rsidRDefault="00DB0B2E" w:rsidP="00445500">
            <w:pPr>
              <w:keepNext/>
              <w:rPr>
                <w:rFonts w:asciiTheme="majorHAnsi" w:eastAsia="Calibri" w:hAnsiTheme="majorHAnsi" w:cs="Times New Roman"/>
                <w:bCs/>
                <w:color w:val="000000" w:themeColor="text1"/>
                <w:lang w:eastAsia="ru-RU"/>
              </w:rPr>
            </w:pPr>
            <w:r>
              <w:rPr>
                <w:rFonts w:asciiTheme="majorHAnsi" w:eastAsia="Calibri" w:hAnsiTheme="majorHAnsi" w:cs="Times New Roman"/>
                <w:bCs/>
                <w:color w:val="000000" w:themeColor="text1"/>
                <w:lang w:eastAsia="ru-RU"/>
              </w:rPr>
              <w:t>0</w:t>
            </w:r>
          </w:p>
        </w:tc>
      </w:tr>
      <w:tr w:rsidR="00657505" w:rsidRPr="00040895" w:rsidTr="00900F2C">
        <w:tc>
          <w:tcPr>
            <w:tcW w:w="524" w:type="dxa"/>
          </w:tcPr>
          <w:p w:rsidR="00657505" w:rsidRPr="00040895" w:rsidRDefault="00657505" w:rsidP="00145F69">
            <w:pPr>
              <w:keepNext/>
              <w:jc w:val="left"/>
              <w:rPr>
                <w:rFonts w:asciiTheme="majorHAnsi" w:eastAsia="Calibri" w:hAnsiTheme="majorHAnsi" w:cs="Times New Roman"/>
                <w:bCs/>
                <w:color w:val="000000" w:themeColor="text1"/>
                <w:lang w:eastAsia="ru-RU"/>
              </w:rPr>
            </w:pPr>
          </w:p>
        </w:tc>
        <w:tc>
          <w:tcPr>
            <w:tcW w:w="4721" w:type="dxa"/>
          </w:tcPr>
          <w:p w:rsidR="00657505" w:rsidRPr="00040895" w:rsidRDefault="00657505" w:rsidP="00857BAA">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657505" w:rsidRDefault="00657505" w:rsidP="00145F69">
            <w:pPr>
              <w:keepNext/>
              <w:rPr>
                <w:rFonts w:asciiTheme="majorHAnsi" w:eastAsia="Calibri" w:hAnsiTheme="majorHAnsi" w:cs="Times New Roman"/>
                <w:bCs/>
                <w:color w:val="000000" w:themeColor="text1"/>
                <w:lang w:eastAsia="ru-RU"/>
              </w:rPr>
            </w:pPr>
            <w:r>
              <w:rPr>
                <w:rFonts w:asciiTheme="majorHAnsi" w:eastAsia="Calibri" w:hAnsiTheme="majorHAnsi" w:cs="Times New Roman"/>
                <w:bCs/>
                <w:color w:val="000000" w:themeColor="text1"/>
                <w:lang w:eastAsia="ru-RU"/>
              </w:rPr>
              <w:t>63</w:t>
            </w:r>
          </w:p>
        </w:tc>
        <w:tc>
          <w:tcPr>
            <w:tcW w:w="1951" w:type="dxa"/>
            <w:gridSpan w:val="2"/>
          </w:tcPr>
          <w:p w:rsidR="00657505" w:rsidRPr="00040895" w:rsidRDefault="00DB0B2E" w:rsidP="00445500">
            <w:pPr>
              <w:keepNext/>
              <w:rPr>
                <w:rFonts w:asciiTheme="majorHAnsi" w:eastAsia="Calibri" w:hAnsiTheme="majorHAnsi" w:cs="Times New Roman"/>
                <w:bCs/>
                <w:color w:val="000000" w:themeColor="text1"/>
                <w:lang w:eastAsia="ru-RU"/>
              </w:rPr>
            </w:pPr>
            <w:r>
              <w:rPr>
                <w:rFonts w:asciiTheme="majorHAnsi" w:eastAsia="Calibri" w:hAnsiTheme="majorHAnsi" w:cs="Times New Roman"/>
                <w:bCs/>
                <w:color w:val="000000" w:themeColor="text1"/>
                <w:lang w:eastAsia="ru-RU"/>
              </w:rPr>
              <w:t>0</w:t>
            </w:r>
          </w:p>
        </w:tc>
      </w:tr>
      <w:tr w:rsidR="00A869D0" w:rsidRPr="00040895" w:rsidTr="00900F2C">
        <w:tc>
          <w:tcPr>
            <w:tcW w:w="524" w:type="dxa"/>
          </w:tcPr>
          <w:p w:rsidR="00A869D0" w:rsidRPr="00040895" w:rsidRDefault="00A869D0" w:rsidP="00145F69">
            <w:pPr>
              <w:keepNext/>
              <w:jc w:val="left"/>
              <w:rPr>
                <w:rFonts w:asciiTheme="majorHAnsi" w:eastAsia="Calibri" w:hAnsiTheme="majorHAnsi" w:cs="Times New Roman"/>
                <w:bCs/>
                <w:color w:val="000000" w:themeColor="text1"/>
                <w:lang w:eastAsia="ru-RU"/>
              </w:rPr>
            </w:pPr>
          </w:p>
        </w:tc>
        <w:tc>
          <w:tcPr>
            <w:tcW w:w="4721" w:type="dxa"/>
          </w:tcPr>
          <w:p w:rsidR="00A869D0" w:rsidRPr="00040895" w:rsidRDefault="00A869D0" w:rsidP="00145F69">
            <w:pPr>
              <w:keepNext/>
              <w:jc w:val="righ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Итого</w:t>
            </w:r>
          </w:p>
        </w:tc>
        <w:tc>
          <w:tcPr>
            <w:tcW w:w="1985" w:type="dxa"/>
          </w:tcPr>
          <w:p w:rsidR="00A869D0" w:rsidRPr="00DC75D0" w:rsidRDefault="009E4286" w:rsidP="009E4286">
            <w:pPr>
              <w:rPr>
                <w:rFonts w:asciiTheme="majorHAnsi" w:eastAsia="Calibri" w:hAnsiTheme="majorHAnsi" w:cs="Times New Roman"/>
                <w:b/>
                <w:sz w:val="20"/>
                <w:szCs w:val="20"/>
                <w:highlight w:val="green"/>
                <w:lang w:eastAsia="ru-RU"/>
              </w:rPr>
            </w:pPr>
            <w:r w:rsidRPr="00DC75D0">
              <w:rPr>
                <w:rFonts w:asciiTheme="majorHAnsi" w:eastAsia="Calibri" w:hAnsiTheme="majorHAnsi" w:cs="Times New Roman"/>
                <w:b/>
                <w:sz w:val="20"/>
                <w:szCs w:val="20"/>
                <w:lang w:eastAsia="ru-RU"/>
              </w:rPr>
              <w:t>360 мероприятий</w:t>
            </w:r>
            <w:r w:rsidR="00A869D0" w:rsidRPr="00DC75D0">
              <w:rPr>
                <w:rFonts w:asciiTheme="majorHAnsi" w:eastAsia="Calibri" w:hAnsiTheme="majorHAnsi" w:cs="Times New Roman"/>
                <w:b/>
                <w:sz w:val="20"/>
                <w:szCs w:val="20"/>
                <w:lang w:eastAsia="ru-RU"/>
              </w:rPr>
              <w:t xml:space="preserve"> </w:t>
            </w:r>
            <w:r w:rsidRPr="00DC75D0">
              <w:rPr>
                <w:rFonts w:asciiTheme="majorHAnsi" w:eastAsia="Calibri" w:hAnsiTheme="majorHAnsi" w:cs="Times New Roman"/>
                <w:b/>
                <w:sz w:val="20"/>
                <w:szCs w:val="20"/>
                <w:lang w:eastAsia="ru-RU"/>
              </w:rPr>
              <w:t>82</w:t>
            </w:r>
            <w:r w:rsidR="00A869D0" w:rsidRPr="00DC75D0">
              <w:rPr>
                <w:rFonts w:asciiTheme="majorHAnsi" w:eastAsia="Calibri" w:hAnsiTheme="majorHAnsi" w:cs="Times New Roman"/>
                <w:b/>
                <w:sz w:val="20"/>
                <w:szCs w:val="20"/>
                <w:lang w:eastAsia="ru-RU"/>
              </w:rPr>
              <w:t xml:space="preserve"> обучающихся </w:t>
            </w:r>
            <w:r w:rsidRPr="00DC75D0">
              <w:rPr>
                <w:rFonts w:asciiTheme="majorHAnsi" w:eastAsia="Calibri" w:hAnsiTheme="majorHAnsi" w:cs="Times New Roman"/>
                <w:b/>
                <w:sz w:val="20"/>
                <w:szCs w:val="20"/>
                <w:lang w:eastAsia="ru-RU"/>
              </w:rPr>
              <w:t>96</w:t>
            </w:r>
            <w:r w:rsidR="00A869D0" w:rsidRPr="00DC75D0">
              <w:rPr>
                <w:rFonts w:asciiTheme="majorHAnsi" w:eastAsia="Calibri" w:hAnsiTheme="majorHAnsi" w:cs="Times New Roman"/>
                <w:b/>
                <w:sz w:val="20"/>
                <w:szCs w:val="20"/>
                <w:lang w:eastAsia="ru-RU"/>
              </w:rPr>
              <w:t xml:space="preserve"> слушателей </w:t>
            </w:r>
          </w:p>
        </w:tc>
        <w:tc>
          <w:tcPr>
            <w:tcW w:w="1951" w:type="dxa"/>
            <w:gridSpan w:val="2"/>
          </w:tcPr>
          <w:p w:rsidR="00A869D0" w:rsidRPr="007D1111" w:rsidRDefault="00A869D0" w:rsidP="00145F69">
            <w:pPr>
              <w:rPr>
                <w:rFonts w:asciiTheme="majorHAnsi" w:eastAsia="Calibri" w:hAnsiTheme="majorHAnsi" w:cs="Times New Roman"/>
                <w:b/>
                <w:color w:val="000000" w:themeColor="text1"/>
                <w:sz w:val="20"/>
                <w:szCs w:val="20"/>
              </w:rPr>
            </w:pPr>
            <w:r w:rsidRPr="007D1111">
              <w:rPr>
                <w:rFonts w:asciiTheme="majorHAnsi" w:eastAsia="Calibri" w:hAnsiTheme="majorHAnsi" w:cs="Times New Roman"/>
                <w:b/>
                <w:color w:val="000000" w:themeColor="text1"/>
                <w:sz w:val="20"/>
                <w:szCs w:val="20"/>
              </w:rPr>
              <w:t>204 мероприятий</w:t>
            </w:r>
          </w:p>
          <w:p w:rsidR="00A869D0" w:rsidRPr="007D1111" w:rsidRDefault="00A869D0" w:rsidP="00145F69">
            <w:pPr>
              <w:rPr>
                <w:rFonts w:asciiTheme="majorHAnsi" w:eastAsia="Calibri" w:hAnsiTheme="majorHAnsi" w:cs="Times New Roman"/>
                <w:b/>
                <w:color w:val="000000" w:themeColor="text1"/>
                <w:sz w:val="20"/>
                <w:szCs w:val="20"/>
              </w:rPr>
            </w:pPr>
            <w:r w:rsidRPr="007D1111">
              <w:rPr>
                <w:rFonts w:asciiTheme="majorHAnsi" w:eastAsia="Calibri" w:hAnsiTheme="majorHAnsi" w:cs="Times New Roman"/>
                <w:b/>
                <w:color w:val="000000" w:themeColor="text1"/>
                <w:sz w:val="20"/>
                <w:szCs w:val="20"/>
              </w:rPr>
              <w:t>42 обучившихся</w:t>
            </w:r>
          </w:p>
          <w:p w:rsidR="00A869D0" w:rsidRPr="007D1111" w:rsidRDefault="00A869D0" w:rsidP="00145F69">
            <w:pPr>
              <w:rPr>
                <w:rFonts w:asciiTheme="majorHAnsi" w:eastAsia="Calibri" w:hAnsiTheme="majorHAnsi" w:cs="Times New Roman"/>
                <w:b/>
                <w:color w:val="000000" w:themeColor="text1"/>
                <w:sz w:val="20"/>
                <w:szCs w:val="20"/>
                <w:highlight w:val="green"/>
              </w:rPr>
            </w:pPr>
            <w:r w:rsidRPr="007D1111">
              <w:rPr>
                <w:rFonts w:asciiTheme="majorHAnsi" w:eastAsia="Calibri" w:hAnsiTheme="majorHAnsi" w:cs="Times New Roman"/>
                <w:b/>
                <w:color w:val="000000" w:themeColor="text1"/>
                <w:sz w:val="20"/>
                <w:szCs w:val="20"/>
              </w:rPr>
              <w:t>0 слушателей</w:t>
            </w:r>
          </w:p>
        </w:tc>
      </w:tr>
    </w:tbl>
    <w:p w:rsidR="007D1111" w:rsidRPr="00E72923" w:rsidRDefault="00145F69" w:rsidP="007D1111">
      <w:pPr>
        <w:keepNext/>
        <w:spacing w:line="276" w:lineRule="auto"/>
        <w:jc w:val="both"/>
        <w:rPr>
          <w:rFonts w:asciiTheme="majorHAnsi" w:eastAsia="Calibri" w:hAnsiTheme="majorHAnsi" w:cs="Times New Roman"/>
          <w:bCs/>
          <w:color w:val="000000" w:themeColor="text1"/>
          <w:sz w:val="24"/>
          <w:szCs w:val="24"/>
          <w:lang w:eastAsia="ru-RU"/>
        </w:rPr>
      </w:pPr>
      <w:r w:rsidRPr="00040895">
        <w:rPr>
          <w:rFonts w:asciiTheme="majorHAnsi" w:eastAsia="Calibri" w:hAnsiTheme="majorHAnsi" w:cs="Times New Roman"/>
          <w:bCs/>
          <w:color w:val="000000" w:themeColor="text1"/>
          <w:sz w:val="24"/>
          <w:szCs w:val="24"/>
          <w:lang w:eastAsia="ru-RU"/>
        </w:rPr>
        <w:t xml:space="preserve">             </w:t>
      </w:r>
      <w:r w:rsidR="009334BB" w:rsidRPr="00040895">
        <w:rPr>
          <w:rFonts w:asciiTheme="majorHAnsi" w:eastAsia="Calibri" w:hAnsiTheme="majorHAnsi" w:cs="Times New Roman"/>
          <w:bCs/>
          <w:color w:val="000000" w:themeColor="text1"/>
          <w:sz w:val="24"/>
          <w:szCs w:val="24"/>
          <w:lang w:eastAsia="ru-RU"/>
        </w:rPr>
        <w:t>С 2017 года</w:t>
      </w:r>
      <w:r w:rsidRPr="00040895">
        <w:rPr>
          <w:rFonts w:asciiTheme="majorHAnsi" w:eastAsia="Calibri" w:hAnsiTheme="majorHAnsi" w:cs="Times New Roman"/>
          <w:bCs/>
          <w:color w:val="000000" w:themeColor="text1"/>
          <w:sz w:val="24"/>
          <w:szCs w:val="24"/>
          <w:lang w:eastAsia="ru-RU"/>
        </w:rPr>
        <w:t xml:space="preserve">  программ</w:t>
      </w:r>
      <w:r w:rsidR="009334BB" w:rsidRPr="00040895">
        <w:rPr>
          <w:rFonts w:asciiTheme="majorHAnsi" w:eastAsia="Calibri" w:hAnsiTheme="majorHAnsi" w:cs="Times New Roman"/>
          <w:bCs/>
          <w:color w:val="000000" w:themeColor="text1"/>
          <w:sz w:val="24"/>
          <w:szCs w:val="24"/>
          <w:lang w:eastAsia="ru-RU"/>
        </w:rPr>
        <w:t>а</w:t>
      </w:r>
      <w:r w:rsidRPr="00040895">
        <w:rPr>
          <w:rFonts w:asciiTheme="majorHAnsi" w:eastAsia="Calibri" w:hAnsiTheme="majorHAnsi" w:cs="Times New Roman"/>
          <w:bCs/>
          <w:color w:val="000000" w:themeColor="text1"/>
          <w:sz w:val="24"/>
          <w:szCs w:val="24"/>
          <w:lang w:eastAsia="ru-RU"/>
        </w:rPr>
        <w:t xml:space="preserve"> «Университет третьего возраста», на основании приказа Депсоцразвития Югры от 30.11.2016 г. № 811-р «</w:t>
      </w:r>
      <w:r w:rsidRPr="00040895">
        <w:rPr>
          <w:rFonts w:asciiTheme="majorHAnsi" w:eastAsia="Times New Roman" w:hAnsiTheme="majorHAnsi" w:cs="Times New Roman"/>
          <w:bCs/>
          <w:color w:val="000000" w:themeColor="text1"/>
          <w:sz w:val="24"/>
          <w:szCs w:val="24"/>
          <w:lang w:eastAsia="ru-RU"/>
        </w:rPr>
        <w:t xml:space="preserve">Об организации работы по оказанию </w:t>
      </w: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bCs/>
          <w:color w:val="000000" w:themeColor="text1"/>
          <w:sz w:val="24"/>
          <w:szCs w:val="24"/>
          <w:lang w:eastAsia="ru-RU"/>
        </w:rPr>
        <w:t>социальных услуг гражданам старшего</w:t>
      </w: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bCs/>
          <w:color w:val="000000" w:themeColor="text1"/>
          <w:sz w:val="24"/>
          <w:szCs w:val="24"/>
          <w:lang w:eastAsia="ru-RU"/>
        </w:rPr>
        <w:t>поколения в рамках программы обучения</w:t>
      </w:r>
      <w:r w:rsidRPr="00040895">
        <w:rPr>
          <w:rFonts w:asciiTheme="majorHAnsi" w:eastAsia="Times New Roman" w:hAnsiTheme="majorHAnsi" w:cs="Times New Roman"/>
          <w:color w:val="000000" w:themeColor="text1"/>
          <w:sz w:val="24"/>
          <w:szCs w:val="24"/>
          <w:lang w:eastAsia="ru-RU"/>
        </w:rPr>
        <w:t xml:space="preserve"> «Университет третьего возраста»</w:t>
      </w:r>
      <w:r w:rsidRPr="00040895">
        <w:rPr>
          <w:rFonts w:asciiTheme="majorHAnsi" w:eastAsia="Calibri" w:hAnsiTheme="majorHAnsi" w:cs="Times New Roman"/>
          <w:bCs/>
          <w:color w:val="000000" w:themeColor="text1"/>
          <w:sz w:val="24"/>
          <w:szCs w:val="24"/>
          <w:lang w:eastAsia="ru-RU"/>
        </w:rPr>
        <w:t xml:space="preserve"> </w:t>
      </w:r>
      <w:r w:rsidR="009334BB" w:rsidRPr="00040895">
        <w:rPr>
          <w:rFonts w:asciiTheme="majorHAnsi" w:eastAsia="Calibri" w:hAnsiTheme="majorHAnsi" w:cs="Times New Roman"/>
          <w:bCs/>
          <w:color w:val="000000" w:themeColor="text1"/>
          <w:sz w:val="24"/>
          <w:szCs w:val="24"/>
          <w:lang w:eastAsia="ru-RU"/>
        </w:rPr>
        <w:t xml:space="preserve">расширила направления подготовки. В Учреждении </w:t>
      </w:r>
      <w:r w:rsidRPr="00040895">
        <w:rPr>
          <w:rFonts w:asciiTheme="majorHAnsi" w:eastAsia="Calibri" w:hAnsiTheme="majorHAnsi" w:cs="Times New Roman"/>
          <w:bCs/>
          <w:color w:val="000000" w:themeColor="text1"/>
          <w:sz w:val="24"/>
          <w:szCs w:val="24"/>
          <w:lang w:eastAsia="ru-RU"/>
        </w:rPr>
        <w:t xml:space="preserve"> </w:t>
      </w:r>
      <w:r w:rsidR="009334BB" w:rsidRPr="00040895">
        <w:rPr>
          <w:rFonts w:asciiTheme="majorHAnsi" w:eastAsia="Calibri" w:hAnsiTheme="majorHAnsi" w:cs="Times New Roman"/>
          <w:bCs/>
          <w:color w:val="000000" w:themeColor="text1"/>
          <w:sz w:val="24"/>
          <w:szCs w:val="24"/>
          <w:lang w:eastAsia="ru-RU"/>
        </w:rPr>
        <w:t xml:space="preserve"> реализовались </w:t>
      </w:r>
      <w:r w:rsidR="00B5723F">
        <w:rPr>
          <w:rFonts w:asciiTheme="majorHAnsi" w:eastAsia="Calibri" w:hAnsiTheme="majorHAnsi" w:cs="Times New Roman"/>
          <w:bCs/>
          <w:color w:val="000000" w:themeColor="text1"/>
          <w:sz w:val="24"/>
          <w:szCs w:val="24"/>
          <w:lang w:eastAsia="ru-RU"/>
        </w:rPr>
        <w:t>9</w:t>
      </w:r>
      <w:r w:rsidRPr="00040895">
        <w:rPr>
          <w:rFonts w:asciiTheme="majorHAnsi" w:eastAsia="Calibri" w:hAnsiTheme="majorHAnsi" w:cs="Times New Roman"/>
          <w:bCs/>
          <w:color w:val="000000" w:themeColor="text1"/>
          <w:sz w:val="24"/>
          <w:szCs w:val="24"/>
          <w:lang w:eastAsia="ru-RU"/>
        </w:rPr>
        <w:t xml:space="preserve"> </w:t>
      </w:r>
      <w:r w:rsidR="009334BB" w:rsidRPr="00040895">
        <w:rPr>
          <w:rFonts w:asciiTheme="majorHAnsi" w:eastAsia="Calibri" w:hAnsiTheme="majorHAnsi" w:cs="Times New Roman"/>
          <w:bCs/>
          <w:color w:val="000000" w:themeColor="text1"/>
          <w:sz w:val="24"/>
          <w:szCs w:val="24"/>
          <w:lang w:eastAsia="ru-RU"/>
        </w:rPr>
        <w:t>факультетов из 11 возможных. С</w:t>
      </w:r>
      <w:r w:rsidRPr="00040895">
        <w:rPr>
          <w:rFonts w:asciiTheme="majorHAnsi" w:eastAsia="Calibri" w:hAnsiTheme="majorHAnsi" w:cs="Times New Roman"/>
          <w:bCs/>
          <w:color w:val="000000" w:themeColor="text1"/>
          <w:sz w:val="24"/>
          <w:szCs w:val="24"/>
          <w:lang w:eastAsia="ru-RU"/>
        </w:rPr>
        <w:t xml:space="preserve">нижение количества участников данной программы   </w:t>
      </w:r>
      <w:r w:rsidR="009334BB" w:rsidRPr="00040895">
        <w:rPr>
          <w:rFonts w:asciiTheme="majorHAnsi" w:eastAsia="Calibri" w:hAnsiTheme="majorHAnsi" w:cs="Times New Roman"/>
          <w:bCs/>
          <w:color w:val="000000" w:themeColor="text1"/>
          <w:sz w:val="24"/>
          <w:szCs w:val="24"/>
          <w:lang w:eastAsia="ru-RU"/>
        </w:rPr>
        <w:t xml:space="preserve">связано с отменой </w:t>
      </w:r>
      <w:r w:rsidRPr="00040895">
        <w:rPr>
          <w:rFonts w:asciiTheme="majorHAnsi" w:eastAsia="Calibri" w:hAnsiTheme="majorHAnsi" w:cs="Times New Roman"/>
          <w:bCs/>
          <w:color w:val="000000" w:themeColor="text1"/>
          <w:sz w:val="24"/>
          <w:szCs w:val="24"/>
          <w:lang w:eastAsia="ru-RU"/>
        </w:rPr>
        <w:t>ее бесплатного статус</w:t>
      </w:r>
      <w:r w:rsidRPr="007D1111">
        <w:rPr>
          <w:rFonts w:asciiTheme="majorHAnsi" w:eastAsia="Calibri" w:hAnsiTheme="majorHAnsi" w:cs="Times New Roman"/>
          <w:bCs/>
          <w:color w:val="000000" w:themeColor="text1"/>
          <w:sz w:val="24"/>
          <w:szCs w:val="24"/>
          <w:lang w:eastAsia="ru-RU"/>
        </w:rPr>
        <w:t>а.</w:t>
      </w:r>
      <w:r w:rsidRPr="009E4286">
        <w:rPr>
          <w:rFonts w:asciiTheme="majorHAnsi" w:eastAsia="Calibri" w:hAnsiTheme="majorHAnsi" w:cs="Times New Roman"/>
          <w:bCs/>
          <w:color w:val="000000" w:themeColor="text1"/>
          <w:sz w:val="24"/>
          <w:szCs w:val="24"/>
          <w:highlight w:val="yellow"/>
          <w:lang w:eastAsia="ru-RU"/>
        </w:rPr>
        <w:t xml:space="preserve"> </w:t>
      </w:r>
    </w:p>
    <w:p w:rsidR="0035236B" w:rsidRDefault="0035236B" w:rsidP="009334BB">
      <w:pPr>
        <w:spacing w:line="276" w:lineRule="auto"/>
        <w:rPr>
          <w:rFonts w:asciiTheme="majorHAnsi" w:eastAsia="Calibri" w:hAnsiTheme="majorHAnsi" w:cs="Times New Roman"/>
          <w:b/>
          <w:color w:val="000000" w:themeColor="text1"/>
          <w:sz w:val="24"/>
          <w:szCs w:val="24"/>
        </w:rPr>
      </w:pPr>
    </w:p>
    <w:p w:rsidR="00145F69" w:rsidRPr="00040895" w:rsidRDefault="00145F69" w:rsidP="009334BB">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Реализация 3 блока:</w:t>
      </w:r>
    </w:p>
    <w:p w:rsidR="00145F69" w:rsidRPr="00040895" w:rsidRDefault="00145F69" w:rsidP="009334BB">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социокультурная  реабилитация граждан пожилого возраста и инвалидов</w:t>
      </w:r>
    </w:p>
    <w:p w:rsidR="00145F69" w:rsidRPr="00040895" w:rsidRDefault="009334BB" w:rsidP="009334BB">
      <w:pPr>
        <w:spacing w:line="276" w:lineRule="auto"/>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С целью реализации данного направления</w:t>
      </w:r>
      <w:r w:rsidR="00145F69" w:rsidRPr="00040895">
        <w:rPr>
          <w:rFonts w:asciiTheme="majorHAnsi" w:eastAsia="Calibri" w:hAnsiTheme="majorHAnsi" w:cs="Times New Roman"/>
          <w:color w:val="000000" w:themeColor="text1"/>
        </w:rPr>
        <w:t xml:space="preserve"> </w:t>
      </w:r>
      <w:r w:rsidR="00145F69" w:rsidRPr="00040895">
        <w:rPr>
          <w:rFonts w:asciiTheme="majorHAnsi" w:eastAsia="Calibri" w:hAnsiTheme="majorHAnsi" w:cs="Times New Roman"/>
          <w:color w:val="000000" w:themeColor="text1"/>
          <w:sz w:val="24"/>
          <w:szCs w:val="24"/>
        </w:rPr>
        <w:t>в</w:t>
      </w:r>
      <w:r w:rsidR="00145F69" w:rsidRPr="00040895">
        <w:rPr>
          <w:rFonts w:asciiTheme="majorHAnsi" w:eastAsia="Calibri" w:hAnsiTheme="majorHAnsi" w:cs="Times New Roman"/>
          <w:color w:val="000000" w:themeColor="text1"/>
        </w:rPr>
        <w:t xml:space="preserve"> </w:t>
      </w:r>
      <w:r w:rsidR="00145F69" w:rsidRPr="00040895">
        <w:rPr>
          <w:rFonts w:asciiTheme="majorHAnsi" w:eastAsia="Calibri" w:hAnsiTheme="majorHAnsi" w:cs="Times New Roman"/>
          <w:color w:val="000000" w:themeColor="text1"/>
          <w:sz w:val="24"/>
          <w:szCs w:val="24"/>
        </w:rPr>
        <w:t>учреждении</w:t>
      </w:r>
      <w:r w:rsidR="00A915B8" w:rsidRPr="00040895">
        <w:rPr>
          <w:rFonts w:asciiTheme="majorHAnsi" w:eastAsia="Calibri" w:hAnsiTheme="majorHAnsi" w:cs="Times New Roman"/>
          <w:color w:val="000000" w:themeColor="text1"/>
          <w:sz w:val="24"/>
          <w:szCs w:val="24"/>
        </w:rPr>
        <w:t xml:space="preserve"> организована «Школа активного долголетия», в рамках которой </w:t>
      </w:r>
      <w:r w:rsidR="00145F69" w:rsidRPr="00040895">
        <w:rPr>
          <w:rFonts w:asciiTheme="majorHAnsi" w:eastAsia="Calibri" w:hAnsiTheme="majorHAnsi" w:cs="Times New Roman"/>
          <w:color w:val="000000" w:themeColor="text1"/>
          <w:sz w:val="24"/>
          <w:szCs w:val="24"/>
        </w:rPr>
        <w:t xml:space="preserve"> осуществляется:</w:t>
      </w:r>
      <w:r w:rsidR="00145F69" w:rsidRPr="00040895">
        <w:rPr>
          <w:rFonts w:asciiTheme="majorHAnsi" w:eastAsia="Calibri" w:hAnsiTheme="majorHAnsi" w:cs="Times New Roman"/>
          <w:color w:val="000000" w:themeColor="text1"/>
        </w:rPr>
        <w:t xml:space="preserve"> </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rPr>
        <w:t xml:space="preserve">- </w:t>
      </w:r>
      <w:r w:rsidRPr="00040895">
        <w:rPr>
          <w:rFonts w:asciiTheme="majorHAnsi" w:eastAsia="Calibri" w:hAnsiTheme="majorHAnsi" w:cs="Times New Roman"/>
          <w:color w:val="000000" w:themeColor="text1"/>
          <w:sz w:val="24"/>
          <w:szCs w:val="24"/>
        </w:rPr>
        <w:t>привлечение граждан целевой группы в деятельность клубов общения, творческие студии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организация и проведение мероприятий социокультурной направленности: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к праздничным и памятным датам</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встречи с интересными людьми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lastRenderedPageBreak/>
        <w:t>- акции, тематические выставки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содействие участию в районных и окружных   фестивалях и конкурсах</w:t>
      </w:r>
    </w:p>
    <w:p w:rsidR="009334BB" w:rsidRPr="007D1111" w:rsidRDefault="00145F69" w:rsidP="009334BB">
      <w:pPr>
        <w:spacing w:line="276" w:lineRule="auto"/>
        <w:jc w:val="both"/>
        <w:rPr>
          <w:rFonts w:asciiTheme="majorHAnsi" w:eastAsia="Calibri" w:hAnsiTheme="majorHAnsi" w:cs="Times New Roman"/>
          <w:sz w:val="24"/>
          <w:szCs w:val="24"/>
        </w:rPr>
      </w:pPr>
      <w:r w:rsidRPr="00AE5694">
        <w:rPr>
          <w:rFonts w:asciiTheme="majorHAnsi" w:eastAsia="Calibri" w:hAnsiTheme="majorHAnsi" w:cs="Times New Roman"/>
          <w:color w:val="FF0000"/>
          <w:sz w:val="24"/>
          <w:szCs w:val="24"/>
        </w:rPr>
        <w:t xml:space="preserve">            </w:t>
      </w:r>
      <w:r w:rsidRPr="007D1111">
        <w:rPr>
          <w:rFonts w:asciiTheme="majorHAnsi" w:eastAsia="Calibri" w:hAnsiTheme="majorHAnsi" w:cs="Times New Roman"/>
          <w:sz w:val="24"/>
          <w:szCs w:val="24"/>
        </w:rPr>
        <w:t>В 201</w:t>
      </w:r>
      <w:r w:rsidR="009E4286" w:rsidRPr="007D1111">
        <w:rPr>
          <w:rFonts w:asciiTheme="majorHAnsi" w:eastAsia="Calibri" w:hAnsiTheme="majorHAnsi" w:cs="Times New Roman"/>
          <w:sz w:val="24"/>
          <w:szCs w:val="24"/>
        </w:rPr>
        <w:t>9</w:t>
      </w:r>
      <w:r w:rsidRPr="007D1111">
        <w:rPr>
          <w:rFonts w:asciiTheme="majorHAnsi" w:eastAsia="Calibri" w:hAnsiTheme="majorHAnsi" w:cs="Times New Roman"/>
          <w:sz w:val="24"/>
          <w:szCs w:val="24"/>
        </w:rPr>
        <w:t xml:space="preserve"> году для целевой группы в учреждении функционировали  </w:t>
      </w:r>
    </w:p>
    <w:p w:rsidR="009334BB" w:rsidRPr="007D1111" w:rsidRDefault="009334BB" w:rsidP="009334BB">
      <w:pPr>
        <w:spacing w:line="276" w:lineRule="auto"/>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 xml:space="preserve">клубы общения: </w:t>
      </w:r>
      <w:proofErr w:type="gramStart"/>
      <w:r w:rsidR="009E4286" w:rsidRPr="007D1111">
        <w:rPr>
          <w:rFonts w:asciiTheme="majorHAnsi" w:hAnsiTheme="majorHAnsi" w:cs="Times New Roman"/>
          <w:sz w:val="24"/>
          <w:szCs w:val="24"/>
        </w:rPr>
        <w:t>«Завалинка»,</w:t>
      </w:r>
      <w:r w:rsidR="009E4286" w:rsidRPr="007D1111">
        <w:rPr>
          <w:b/>
          <w:i/>
        </w:rPr>
        <w:t xml:space="preserve"> </w:t>
      </w:r>
      <w:r w:rsidR="00145F69" w:rsidRPr="007D1111">
        <w:rPr>
          <w:rFonts w:asciiTheme="majorHAnsi" w:eastAsia="Calibri" w:hAnsiTheme="majorHAnsi" w:cs="Times New Roman"/>
          <w:sz w:val="24"/>
          <w:szCs w:val="24"/>
        </w:rPr>
        <w:t xml:space="preserve">«Серебряная нить», «Тюльпан», «Гармония», «Светелка», в которых проведено </w:t>
      </w:r>
      <w:r w:rsidR="009E4286" w:rsidRPr="007D1111">
        <w:rPr>
          <w:rFonts w:asciiTheme="majorHAnsi" w:eastAsia="Calibri" w:hAnsiTheme="majorHAnsi" w:cs="Times New Roman"/>
          <w:sz w:val="24"/>
          <w:szCs w:val="24"/>
        </w:rPr>
        <w:t>88</w:t>
      </w:r>
      <w:r w:rsidR="00145F69" w:rsidRPr="007D1111">
        <w:rPr>
          <w:rFonts w:asciiTheme="majorHAnsi" w:eastAsia="Calibri" w:hAnsiTheme="majorHAnsi" w:cs="Times New Roman"/>
          <w:sz w:val="24"/>
          <w:szCs w:val="24"/>
        </w:rPr>
        <w:t xml:space="preserve"> мероприятий, охвачено </w:t>
      </w:r>
      <w:r w:rsidR="00850240" w:rsidRPr="007D1111">
        <w:rPr>
          <w:rFonts w:asciiTheme="majorHAnsi" w:eastAsia="Calibri" w:hAnsiTheme="majorHAnsi" w:cs="Times New Roman"/>
          <w:sz w:val="24"/>
          <w:szCs w:val="24"/>
        </w:rPr>
        <w:t>89</w:t>
      </w:r>
      <w:r w:rsidR="00145F69" w:rsidRPr="007D1111">
        <w:rPr>
          <w:rFonts w:asciiTheme="majorHAnsi" w:eastAsia="Calibri" w:hAnsiTheme="majorHAnsi" w:cs="Times New Roman"/>
          <w:sz w:val="24"/>
          <w:szCs w:val="24"/>
        </w:rPr>
        <w:t xml:space="preserve"> человек, количество постоянных членов клубов – </w:t>
      </w:r>
      <w:r w:rsidR="00FA117C" w:rsidRPr="007D1111">
        <w:rPr>
          <w:rFonts w:asciiTheme="majorHAnsi" w:eastAsia="Calibri" w:hAnsiTheme="majorHAnsi" w:cs="Times New Roman"/>
          <w:sz w:val="24"/>
          <w:szCs w:val="24"/>
        </w:rPr>
        <w:t>61</w:t>
      </w:r>
      <w:r w:rsidR="00145F69" w:rsidRPr="007D1111">
        <w:rPr>
          <w:rFonts w:asciiTheme="majorHAnsi" w:eastAsia="Calibri" w:hAnsiTheme="majorHAnsi" w:cs="Times New Roman"/>
          <w:sz w:val="24"/>
          <w:szCs w:val="24"/>
        </w:rPr>
        <w:t xml:space="preserve"> (в 201</w:t>
      </w:r>
      <w:r w:rsidR="00850240" w:rsidRPr="007D1111">
        <w:rPr>
          <w:rFonts w:asciiTheme="majorHAnsi" w:eastAsia="Calibri" w:hAnsiTheme="majorHAnsi" w:cs="Times New Roman"/>
          <w:sz w:val="24"/>
          <w:szCs w:val="24"/>
        </w:rPr>
        <w:t>8</w:t>
      </w:r>
      <w:r w:rsidR="00145F69" w:rsidRPr="007D1111">
        <w:rPr>
          <w:rFonts w:asciiTheme="majorHAnsi" w:eastAsia="Calibri" w:hAnsiTheme="majorHAnsi" w:cs="Times New Roman"/>
          <w:sz w:val="24"/>
          <w:szCs w:val="24"/>
        </w:rPr>
        <w:t xml:space="preserve"> г. – 1</w:t>
      </w:r>
      <w:r w:rsidR="00850240" w:rsidRPr="007D1111">
        <w:rPr>
          <w:rFonts w:asciiTheme="majorHAnsi" w:eastAsia="Calibri" w:hAnsiTheme="majorHAnsi" w:cs="Times New Roman"/>
          <w:sz w:val="24"/>
          <w:szCs w:val="24"/>
        </w:rPr>
        <w:t>11</w:t>
      </w:r>
      <w:r w:rsidR="00145F69" w:rsidRPr="007D1111">
        <w:rPr>
          <w:rFonts w:asciiTheme="majorHAnsi" w:eastAsia="Calibri" w:hAnsiTheme="majorHAnsi" w:cs="Times New Roman"/>
          <w:sz w:val="24"/>
          <w:szCs w:val="24"/>
        </w:rPr>
        <w:t xml:space="preserve"> мероприятий, </w:t>
      </w:r>
      <w:r w:rsidR="00850240" w:rsidRPr="007D1111">
        <w:rPr>
          <w:rFonts w:asciiTheme="majorHAnsi" w:eastAsia="Calibri" w:hAnsiTheme="majorHAnsi" w:cs="Times New Roman"/>
          <w:sz w:val="24"/>
          <w:szCs w:val="24"/>
        </w:rPr>
        <w:t>165 человек, постоянных членов – 104</w:t>
      </w:r>
      <w:r w:rsidR="00145F69" w:rsidRPr="007D1111">
        <w:rPr>
          <w:rFonts w:asciiTheme="majorHAnsi" w:eastAsia="Calibri" w:hAnsiTheme="majorHAnsi" w:cs="Times New Roman"/>
          <w:sz w:val="24"/>
          <w:szCs w:val="24"/>
        </w:rPr>
        <w:t>);</w:t>
      </w:r>
      <w:proofErr w:type="gramEnd"/>
    </w:p>
    <w:p w:rsidR="00A915B8" w:rsidRPr="00B72B6B" w:rsidRDefault="009334BB" w:rsidP="00B72B6B">
      <w:pPr>
        <w:snapToGrid w:val="0"/>
        <w:jc w:val="both"/>
        <w:rPr>
          <w:rFonts w:asciiTheme="majorHAnsi" w:hAnsiTheme="majorHAnsi"/>
          <w:sz w:val="24"/>
          <w:szCs w:val="24"/>
        </w:rPr>
      </w:pPr>
      <w:r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 xml:space="preserve"> </w:t>
      </w:r>
      <w:r w:rsidRPr="007D1111">
        <w:rPr>
          <w:rFonts w:asciiTheme="majorHAnsi" w:eastAsia="Calibri" w:hAnsiTheme="majorHAnsi" w:cs="Times New Roman"/>
          <w:sz w:val="24"/>
          <w:szCs w:val="24"/>
        </w:rPr>
        <w:t>т</w:t>
      </w:r>
      <w:r w:rsidR="00145F69" w:rsidRPr="007D1111">
        <w:rPr>
          <w:rFonts w:asciiTheme="majorHAnsi" w:eastAsia="Calibri" w:hAnsiTheme="majorHAnsi" w:cs="Times New Roman"/>
          <w:sz w:val="24"/>
          <w:szCs w:val="24"/>
        </w:rPr>
        <w:t>ворческ</w:t>
      </w:r>
      <w:r w:rsidRPr="007D1111">
        <w:rPr>
          <w:rFonts w:asciiTheme="majorHAnsi" w:eastAsia="Calibri" w:hAnsiTheme="majorHAnsi" w:cs="Times New Roman"/>
          <w:sz w:val="24"/>
          <w:szCs w:val="24"/>
        </w:rPr>
        <w:t>ие</w:t>
      </w:r>
      <w:r w:rsidR="00145F69" w:rsidRPr="007D1111">
        <w:rPr>
          <w:rFonts w:asciiTheme="majorHAnsi" w:eastAsia="Calibri" w:hAnsiTheme="majorHAnsi" w:cs="Times New Roman"/>
          <w:sz w:val="24"/>
          <w:szCs w:val="24"/>
        </w:rPr>
        <w:t xml:space="preserve"> мастерск</w:t>
      </w:r>
      <w:r w:rsidRPr="007D1111">
        <w:rPr>
          <w:rFonts w:asciiTheme="majorHAnsi" w:eastAsia="Calibri" w:hAnsiTheme="majorHAnsi" w:cs="Times New Roman"/>
          <w:sz w:val="24"/>
          <w:szCs w:val="24"/>
        </w:rPr>
        <w:t>ие</w:t>
      </w:r>
      <w:r w:rsidR="00145F69" w:rsidRPr="007D1111">
        <w:rPr>
          <w:rFonts w:asciiTheme="majorHAnsi" w:eastAsia="Calibri" w:hAnsiTheme="majorHAnsi" w:cs="Times New Roman"/>
          <w:sz w:val="24"/>
          <w:szCs w:val="24"/>
        </w:rPr>
        <w:t xml:space="preserve"> </w:t>
      </w:r>
      <w:r w:rsidR="00FA117C" w:rsidRPr="007D1111">
        <w:rPr>
          <w:rFonts w:asciiTheme="majorHAnsi" w:hAnsiTheme="majorHAnsi"/>
          <w:sz w:val="24"/>
          <w:szCs w:val="24"/>
        </w:rPr>
        <w:t>«</w:t>
      </w:r>
      <w:r w:rsidR="00B72B6B">
        <w:rPr>
          <w:rFonts w:asciiTheme="majorHAnsi" w:hAnsiTheme="majorHAnsi"/>
          <w:sz w:val="24"/>
          <w:szCs w:val="24"/>
        </w:rPr>
        <w:t xml:space="preserve">Шкатулка творческих идей», </w:t>
      </w:r>
      <w:r w:rsidR="00FA117C"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«Хозяюшка»</w:t>
      </w:r>
      <w:r w:rsidRPr="007D1111">
        <w:rPr>
          <w:rFonts w:asciiTheme="majorHAnsi" w:eastAsia="Calibri" w:hAnsiTheme="majorHAnsi" w:cs="Times New Roman"/>
          <w:sz w:val="24"/>
          <w:szCs w:val="24"/>
        </w:rPr>
        <w:t>,</w:t>
      </w:r>
      <w:r w:rsidR="00145F69" w:rsidRPr="007D1111">
        <w:rPr>
          <w:rFonts w:asciiTheme="majorHAnsi" w:eastAsia="Calibri" w:hAnsiTheme="majorHAnsi" w:cs="Times New Roman"/>
          <w:sz w:val="24"/>
          <w:szCs w:val="24"/>
        </w:rPr>
        <w:t xml:space="preserve"> </w:t>
      </w:r>
      <w:r w:rsidR="00FA117C" w:rsidRPr="007D1111">
        <w:rPr>
          <w:rFonts w:asciiTheme="majorHAnsi" w:hAnsiTheme="majorHAnsi"/>
          <w:sz w:val="24"/>
          <w:szCs w:val="24"/>
        </w:rPr>
        <w:t>«Умелица»,</w:t>
      </w:r>
      <w:r w:rsidR="00FA117C" w:rsidRPr="007D1111">
        <w:rPr>
          <w:rFonts w:asciiTheme="majorHAnsi" w:hAnsiTheme="majorHAnsi"/>
          <w:b/>
          <w:sz w:val="24"/>
          <w:szCs w:val="24"/>
        </w:rPr>
        <w:t xml:space="preserve"> </w:t>
      </w:r>
      <w:r w:rsidR="00145F69" w:rsidRPr="007D1111">
        <w:rPr>
          <w:rFonts w:asciiTheme="majorHAnsi" w:eastAsia="Calibri" w:hAnsiTheme="majorHAnsi" w:cs="Times New Roman"/>
          <w:sz w:val="24"/>
          <w:szCs w:val="24"/>
        </w:rPr>
        <w:t xml:space="preserve"> </w:t>
      </w:r>
      <w:r w:rsidR="00A915B8" w:rsidRPr="007D1111">
        <w:rPr>
          <w:rFonts w:asciiTheme="majorHAnsi" w:eastAsia="Calibri" w:hAnsiTheme="majorHAnsi" w:cs="Times New Roman"/>
          <w:sz w:val="24"/>
          <w:szCs w:val="24"/>
        </w:rPr>
        <w:t xml:space="preserve">«Волшебный клубок», </w:t>
      </w:r>
      <w:r w:rsidR="002A303E" w:rsidRPr="007D1111">
        <w:rPr>
          <w:rFonts w:asciiTheme="majorHAnsi" w:hAnsiTheme="majorHAnsi"/>
          <w:sz w:val="24"/>
          <w:szCs w:val="24"/>
        </w:rPr>
        <w:t>«Вдохновение»,</w:t>
      </w:r>
      <w:r w:rsidR="00B72B6B">
        <w:rPr>
          <w:rFonts w:asciiTheme="majorHAnsi" w:hAnsiTheme="majorHAnsi"/>
          <w:sz w:val="24"/>
          <w:szCs w:val="24"/>
        </w:rPr>
        <w:t xml:space="preserve"> </w:t>
      </w:r>
      <w:r w:rsidR="00145F69" w:rsidRPr="007D1111">
        <w:rPr>
          <w:rFonts w:asciiTheme="majorHAnsi" w:eastAsia="Calibri" w:hAnsiTheme="majorHAnsi" w:cs="Times New Roman"/>
          <w:sz w:val="24"/>
          <w:szCs w:val="24"/>
        </w:rPr>
        <w:t>в котор</w:t>
      </w:r>
      <w:r w:rsidR="00A915B8" w:rsidRPr="007D1111">
        <w:rPr>
          <w:rFonts w:asciiTheme="majorHAnsi" w:eastAsia="Calibri" w:hAnsiTheme="majorHAnsi" w:cs="Times New Roman"/>
          <w:sz w:val="24"/>
          <w:szCs w:val="24"/>
        </w:rPr>
        <w:t>ых</w:t>
      </w:r>
      <w:r w:rsidR="00145F69" w:rsidRPr="007D1111">
        <w:rPr>
          <w:rFonts w:asciiTheme="majorHAnsi" w:eastAsia="Calibri" w:hAnsiTheme="majorHAnsi" w:cs="Times New Roman"/>
          <w:sz w:val="24"/>
          <w:szCs w:val="24"/>
        </w:rPr>
        <w:t xml:space="preserve"> проведено  </w:t>
      </w:r>
      <w:r w:rsidR="00FA117C" w:rsidRPr="007D1111">
        <w:rPr>
          <w:rFonts w:asciiTheme="majorHAnsi" w:eastAsia="Calibri" w:hAnsiTheme="majorHAnsi" w:cs="Times New Roman"/>
          <w:sz w:val="24"/>
          <w:szCs w:val="24"/>
        </w:rPr>
        <w:t>1</w:t>
      </w:r>
      <w:r w:rsidR="002A303E" w:rsidRPr="007D1111">
        <w:rPr>
          <w:rFonts w:asciiTheme="majorHAnsi" w:eastAsia="Calibri" w:hAnsiTheme="majorHAnsi" w:cs="Times New Roman"/>
          <w:sz w:val="24"/>
          <w:szCs w:val="24"/>
        </w:rPr>
        <w:t>80</w:t>
      </w:r>
      <w:r w:rsidR="00FA117C" w:rsidRPr="007D1111">
        <w:rPr>
          <w:rFonts w:asciiTheme="majorHAnsi" w:eastAsia="Calibri" w:hAnsiTheme="majorHAnsi" w:cs="Times New Roman"/>
          <w:sz w:val="24"/>
          <w:szCs w:val="24"/>
        </w:rPr>
        <w:t xml:space="preserve"> </w:t>
      </w:r>
      <w:r w:rsidR="00A915B8"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заняти</w:t>
      </w:r>
      <w:r w:rsidR="00A915B8" w:rsidRPr="007D1111">
        <w:rPr>
          <w:rFonts w:asciiTheme="majorHAnsi" w:eastAsia="Calibri" w:hAnsiTheme="majorHAnsi" w:cs="Times New Roman"/>
          <w:sz w:val="24"/>
          <w:szCs w:val="24"/>
        </w:rPr>
        <w:t>й</w:t>
      </w:r>
      <w:r w:rsidR="00145F69" w:rsidRPr="007D1111">
        <w:rPr>
          <w:rFonts w:asciiTheme="majorHAnsi" w:eastAsia="Calibri" w:hAnsiTheme="majorHAnsi" w:cs="Times New Roman"/>
          <w:sz w:val="24"/>
          <w:szCs w:val="24"/>
        </w:rPr>
        <w:t xml:space="preserve">, охвачено </w:t>
      </w:r>
      <w:r w:rsidR="00872B72" w:rsidRPr="007D1111">
        <w:rPr>
          <w:rFonts w:asciiTheme="majorHAnsi" w:eastAsia="Calibri" w:hAnsiTheme="majorHAnsi" w:cs="Times New Roman"/>
          <w:sz w:val="24"/>
          <w:szCs w:val="24"/>
        </w:rPr>
        <w:t xml:space="preserve">63 </w:t>
      </w:r>
      <w:r w:rsidR="00145F69" w:rsidRPr="007D1111">
        <w:rPr>
          <w:rFonts w:asciiTheme="majorHAnsi" w:eastAsia="Calibri" w:hAnsiTheme="majorHAnsi" w:cs="Times New Roman"/>
          <w:sz w:val="24"/>
          <w:szCs w:val="24"/>
        </w:rPr>
        <w:t xml:space="preserve"> человек</w:t>
      </w:r>
      <w:r w:rsidR="00A915B8" w:rsidRPr="007D1111">
        <w:rPr>
          <w:rFonts w:asciiTheme="majorHAnsi" w:eastAsia="Calibri" w:hAnsiTheme="majorHAnsi" w:cs="Times New Roman"/>
          <w:sz w:val="24"/>
          <w:szCs w:val="24"/>
        </w:rPr>
        <w:t>а;</w:t>
      </w:r>
    </w:p>
    <w:p w:rsidR="00145F69" w:rsidRPr="007D1111" w:rsidRDefault="00A915B8" w:rsidP="009334BB">
      <w:pPr>
        <w:spacing w:line="276" w:lineRule="auto"/>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г</w:t>
      </w:r>
      <w:r w:rsidR="00145F69" w:rsidRPr="007D1111">
        <w:rPr>
          <w:rFonts w:asciiTheme="majorHAnsi" w:eastAsia="Calibri" w:hAnsiTheme="majorHAnsi" w:cs="Times New Roman"/>
          <w:sz w:val="24"/>
          <w:szCs w:val="24"/>
        </w:rPr>
        <w:t xml:space="preserve">руппы здоровья – </w:t>
      </w:r>
      <w:r w:rsidRPr="007D1111">
        <w:rPr>
          <w:rFonts w:asciiTheme="majorHAnsi" w:eastAsia="Calibri" w:hAnsiTheme="majorHAnsi" w:cs="Times New Roman"/>
          <w:sz w:val="24"/>
          <w:szCs w:val="24"/>
        </w:rPr>
        <w:t xml:space="preserve"> проведено </w:t>
      </w:r>
      <w:r w:rsidR="00872B72" w:rsidRPr="007D1111">
        <w:rPr>
          <w:rFonts w:asciiTheme="majorHAnsi" w:eastAsia="Calibri" w:hAnsiTheme="majorHAnsi" w:cs="Times New Roman"/>
          <w:sz w:val="24"/>
          <w:szCs w:val="24"/>
        </w:rPr>
        <w:t xml:space="preserve">131 </w:t>
      </w:r>
      <w:r w:rsidR="00145F69" w:rsidRPr="007D1111">
        <w:rPr>
          <w:rFonts w:asciiTheme="majorHAnsi" w:eastAsia="Calibri" w:hAnsiTheme="majorHAnsi" w:cs="Times New Roman"/>
          <w:sz w:val="24"/>
          <w:szCs w:val="24"/>
        </w:rPr>
        <w:t>заняти</w:t>
      </w:r>
      <w:r w:rsidR="00872B72" w:rsidRPr="007D1111">
        <w:rPr>
          <w:rFonts w:asciiTheme="majorHAnsi" w:eastAsia="Calibri" w:hAnsiTheme="majorHAnsi" w:cs="Times New Roman"/>
          <w:sz w:val="24"/>
          <w:szCs w:val="24"/>
        </w:rPr>
        <w:t>е</w:t>
      </w:r>
      <w:r w:rsidR="00145F69" w:rsidRPr="007D1111">
        <w:rPr>
          <w:rFonts w:asciiTheme="majorHAnsi" w:eastAsia="Calibri" w:hAnsiTheme="majorHAnsi" w:cs="Times New Roman"/>
          <w:sz w:val="24"/>
          <w:szCs w:val="24"/>
        </w:rPr>
        <w:t xml:space="preserve">, которыми охвачено </w:t>
      </w:r>
      <w:r w:rsidR="001D2953" w:rsidRPr="007D1111">
        <w:rPr>
          <w:rFonts w:asciiTheme="majorHAnsi" w:eastAsia="Calibri" w:hAnsiTheme="majorHAnsi" w:cs="Times New Roman"/>
          <w:sz w:val="24"/>
          <w:szCs w:val="24"/>
        </w:rPr>
        <w:t xml:space="preserve">54 </w:t>
      </w:r>
      <w:r w:rsidR="00145F69" w:rsidRPr="007D1111">
        <w:rPr>
          <w:rFonts w:asciiTheme="majorHAnsi" w:eastAsia="Calibri" w:hAnsiTheme="majorHAnsi" w:cs="Times New Roman"/>
          <w:sz w:val="24"/>
          <w:szCs w:val="24"/>
        </w:rPr>
        <w:t>человек</w:t>
      </w:r>
      <w:r w:rsidR="001D2953" w:rsidRPr="007D1111">
        <w:rPr>
          <w:rFonts w:asciiTheme="majorHAnsi" w:eastAsia="Calibri" w:hAnsiTheme="majorHAnsi" w:cs="Times New Roman"/>
          <w:sz w:val="24"/>
          <w:szCs w:val="24"/>
        </w:rPr>
        <w:t>а</w:t>
      </w:r>
      <w:r w:rsidR="00145F69" w:rsidRPr="007D1111">
        <w:rPr>
          <w:rFonts w:asciiTheme="majorHAnsi" w:eastAsia="Calibri" w:hAnsiTheme="majorHAnsi" w:cs="Times New Roman"/>
          <w:sz w:val="24"/>
          <w:szCs w:val="24"/>
        </w:rPr>
        <w:t xml:space="preserve">. </w:t>
      </w:r>
    </w:p>
    <w:p w:rsidR="00145F69" w:rsidRPr="007D1111" w:rsidRDefault="00145F69" w:rsidP="000C37A0">
      <w:pPr>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xml:space="preserve"> -  проведено </w:t>
      </w:r>
      <w:r w:rsidR="000C37A0" w:rsidRPr="007D1111">
        <w:rPr>
          <w:rFonts w:asciiTheme="majorHAnsi" w:eastAsia="Calibri" w:hAnsiTheme="majorHAnsi" w:cs="Times New Roman"/>
          <w:sz w:val="24"/>
          <w:szCs w:val="24"/>
        </w:rPr>
        <w:t>10</w:t>
      </w:r>
      <w:r w:rsidRPr="007D1111">
        <w:rPr>
          <w:rFonts w:asciiTheme="majorHAnsi" w:eastAsia="Calibri" w:hAnsiTheme="majorHAnsi" w:cs="Times New Roman"/>
          <w:sz w:val="24"/>
          <w:szCs w:val="24"/>
        </w:rPr>
        <w:t xml:space="preserve"> тематических  выставок (охвачен</w:t>
      </w:r>
      <w:r w:rsidR="000C37A0" w:rsidRPr="007D1111">
        <w:rPr>
          <w:rFonts w:asciiTheme="majorHAnsi" w:eastAsia="Calibri" w:hAnsiTheme="majorHAnsi" w:cs="Times New Roman"/>
          <w:sz w:val="24"/>
          <w:szCs w:val="24"/>
        </w:rPr>
        <w:t>о</w:t>
      </w:r>
      <w:r w:rsidRPr="007D1111">
        <w:rPr>
          <w:rFonts w:asciiTheme="majorHAnsi" w:eastAsia="Calibri" w:hAnsiTheme="majorHAnsi" w:cs="Times New Roman"/>
          <w:sz w:val="24"/>
          <w:szCs w:val="24"/>
        </w:rPr>
        <w:t xml:space="preserve"> – </w:t>
      </w:r>
      <w:r w:rsidR="000C37A0" w:rsidRPr="007D1111">
        <w:rPr>
          <w:rFonts w:asciiTheme="majorHAnsi" w:eastAsia="Calibri" w:hAnsiTheme="majorHAnsi" w:cs="Times New Roman"/>
          <w:sz w:val="24"/>
          <w:szCs w:val="24"/>
        </w:rPr>
        <w:t>10</w:t>
      </w:r>
      <w:r w:rsidRPr="007D1111">
        <w:rPr>
          <w:rFonts w:asciiTheme="majorHAnsi" w:eastAsia="Calibri" w:hAnsiTheme="majorHAnsi" w:cs="Times New Roman"/>
          <w:sz w:val="24"/>
          <w:szCs w:val="24"/>
        </w:rPr>
        <w:t xml:space="preserve">2 человека): </w:t>
      </w:r>
      <w:r w:rsidR="000C37A0" w:rsidRPr="007D1111">
        <w:rPr>
          <w:rFonts w:asciiTheme="majorHAnsi" w:hAnsiTheme="majorHAnsi"/>
          <w:sz w:val="24"/>
          <w:szCs w:val="24"/>
        </w:rPr>
        <w:t>«Вдохновение»</w:t>
      </w:r>
      <w:r w:rsidR="000C37A0" w:rsidRPr="007D1111">
        <w:rPr>
          <w:rFonts w:asciiTheme="majorHAnsi" w:eastAsia="Calibri" w:hAnsiTheme="majorHAnsi" w:cs="Times New Roman"/>
          <w:sz w:val="24"/>
          <w:szCs w:val="24"/>
        </w:rPr>
        <w:t xml:space="preserve">, </w:t>
      </w:r>
      <w:r w:rsidR="000C37A0" w:rsidRPr="007D1111">
        <w:rPr>
          <w:rFonts w:asciiTheme="majorHAnsi" w:hAnsiTheme="majorHAnsi"/>
          <w:sz w:val="24"/>
          <w:szCs w:val="24"/>
        </w:rPr>
        <w:t xml:space="preserve">«Пасха красная», «Вместе мы сможем все!» </w:t>
      </w:r>
      <w:r w:rsidRPr="007D1111">
        <w:rPr>
          <w:rFonts w:asciiTheme="majorHAnsi" w:eastAsia="Calibri" w:hAnsiTheme="majorHAnsi" w:cs="Times New Roman"/>
          <w:sz w:val="24"/>
          <w:szCs w:val="24"/>
        </w:rPr>
        <w:t>и другие;</w:t>
      </w:r>
    </w:p>
    <w:p w:rsidR="00145F69" w:rsidRPr="007D1111" w:rsidRDefault="00145F69" w:rsidP="009334BB">
      <w:pPr>
        <w:snapToGrid w:val="0"/>
        <w:spacing w:line="276" w:lineRule="auto"/>
        <w:jc w:val="both"/>
        <w:rPr>
          <w:rFonts w:asciiTheme="majorHAnsi" w:eastAsia="Calibri" w:hAnsiTheme="majorHAnsi" w:cs="Times New Roman"/>
        </w:rPr>
      </w:pPr>
      <w:r w:rsidRPr="007D1111">
        <w:rPr>
          <w:rFonts w:asciiTheme="majorHAnsi" w:eastAsia="Calibri" w:hAnsiTheme="majorHAnsi" w:cs="Times New Roman"/>
          <w:sz w:val="24"/>
          <w:szCs w:val="24"/>
        </w:rPr>
        <w:t>- проведено 7 тематических акций (охвачено – 1</w:t>
      </w:r>
      <w:r w:rsidR="000E46C8" w:rsidRPr="007D1111">
        <w:rPr>
          <w:rFonts w:asciiTheme="majorHAnsi" w:eastAsia="Calibri" w:hAnsiTheme="majorHAnsi" w:cs="Times New Roman"/>
          <w:sz w:val="24"/>
          <w:szCs w:val="24"/>
        </w:rPr>
        <w:t>31</w:t>
      </w:r>
      <w:r w:rsidRPr="007D1111">
        <w:rPr>
          <w:rFonts w:asciiTheme="majorHAnsi" w:eastAsia="Calibri" w:hAnsiTheme="majorHAnsi" w:cs="Times New Roman"/>
          <w:sz w:val="24"/>
          <w:szCs w:val="24"/>
        </w:rPr>
        <w:t xml:space="preserve"> человек): «От всей души», </w:t>
      </w:r>
      <w:r w:rsidR="000E46C8" w:rsidRPr="007D1111">
        <w:rPr>
          <w:rFonts w:asciiTheme="majorHAnsi" w:hAnsiTheme="majorHAnsi"/>
        </w:rPr>
        <w:t>«</w:t>
      </w:r>
      <w:r w:rsidR="000E46C8" w:rsidRPr="007D1111">
        <w:rPr>
          <w:rFonts w:asciiTheme="majorHAnsi" w:hAnsiTheme="majorHAnsi"/>
          <w:sz w:val="24"/>
          <w:szCs w:val="24"/>
        </w:rPr>
        <w:t>Дари добро»</w:t>
      </w:r>
      <w:r w:rsidRPr="007D1111">
        <w:rPr>
          <w:rFonts w:asciiTheme="majorHAnsi" w:eastAsia="Calibri" w:hAnsiTheme="majorHAnsi" w:cs="Times New Roman"/>
          <w:sz w:val="24"/>
          <w:szCs w:val="24"/>
        </w:rPr>
        <w:t xml:space="preserve">, </w:t>
      </w:r>
      <w:r w:rsidR="000E46C8" w:rsidRPr="007D1111">
        <w:rPr>
          <w:rFonts w:asciiTheme="majorHAnsi" w:hAnsiTheme="majorHAnsi"/>
          <w:sz w:val="24"/>
          <w:szCs w:val="24"/>
        </w:rPr>
        <w:t>«К здоровью легким шагом!»</w:t>
      </w:r>
      <w:r w:rsidRPr="007D1111">
        <w:rPr>
          <w:rFonts w:asciiTheme="majorHAnsi" w:eastAsia="Calibri" w:hAnsiTheme="majorHAnsi" w:cs="Times New Roman"/>
          <w:sz w:val="24"/>
          <w:szCs w:val="24"/>
        </w:rPr>
        <w:t xml:space="preserve">,  </w:t>
      </w:r>
      <w:r w:rsidR="000E46C8" w:rsidRPr="007D1111">
        <w:rPr>
          <w:rFonts w:asciiTheme="majorHAnsi" w:hAnsiTheme="majorHAnsi"/>
          <w:sz w:val="24"/>
          <w:szCs w:val="24"/>
        </w:rPr>
        <w:t>«Поменяй сигарету на конфету!!!»</w:t>
      </w:r>
      <w:r w:rsidRPr="007D1111">
        <w:rPr>
          <w:rFonts w:asciiTheme="majorHAnsi" w:eastAsia="Calibri" w:hAnsiTheme="majorHAnsi" w:cs="Times New Roman"/>
          <w:sz w:val="24"/>
          <w:szCs w:val="24"/>
        </w:rPr>
        <w:t xml:space="preserve">, </w:t>
      </w:r>
      <w:r w:rsidR="000E46C8" w:rsidRPr="007D1111">
        <w:rPr>
          <w:rFonts w:asciiTheme="majorHAnsi" w:hAnsiTheme="majorHAnsi"/>
          <w:sz w:val="24"/>
          <w:szCs w:val="24"/>
        </w:rPr>
        <w:t>«Знай свой сахар крови!»</w:t>
      </w:r>
      <w:r w:rsidR="000E46C8" w:rsidRPr="007D1111">
        <w:t xml:space="preserve"> </w:t>
      </w:r>
      <w:r w:rsidRPr="007D1111">
        <w:rPr>
          <w:rFonts w:asciiTheme="majorHAnsi" w:eastAsia="Calibri" w:hAnsiTheme="majorHAnsi" w:cs="Times New Roman"/>
          <w:sz w:val="24"/>
          <w:szCs w:val="24"/>
        </w:rPr>
        <w:t xml:space="preserve">  и другие;</w:t>
      </w:r>
    </w:p>
    <w:p w:rsidR="00DC75D0" w:rsidRDefault="00145F69" w:rsidP="00A92447">
      <w:pPr>
        <w:spacing w:line="276" w:lineRule="auto"/>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проведено 2</w:t>
      </w:r>
      <w:r w:rsidR="00B3009A" w:rsidRPr="007D1111">
        <w:rPr>
          <w:rFonts w:asciiTheme="majorHAnsi" w:eastAsia="Calibri" w:hAnsiTheme="majorHAnsi" w:cs="Times New Roman"/>
          <w:sz w:val="24"/>
          <w:szCs w:val="24"/>
        </w:rPr>
        <w:t>7</w:t>
      </w:r>
      <w:r w:rsidRPr="007D1111">
        <w:rPr>
          <w:rFonts w:asciiTheme="majorHAnsi" w:eastAsia="Calibri" w:hAnsiTheme="majorHAnsi" w:cs="Times New Roman"/>
          <w:sz w:val="24"/>
          <w:szCs w:val="24"/>
        </w:rPr>
        <w:t xml:space="preserve"> встреч с интересными людьми (охвачено – </w:t>
      </w:r>
      <w:r w:rsidR="00B3009A" w:rsidRPr="007D1111">
        <w:rPr>
          <w:rFonts w:asciiTheme="majorHAnsi" w:eastAsia="Calibri" w:hAnsiTheme="majorHAnsi" w:cs="Times New Roman"/>
          <w:sz w:val="24"/>
          <w:szCs w:val="24"/>
        </w:rPr>
        <w:t>157</w:t>
      </w:r>
      <w:r w:rsidRPr="007D1111">
        <w:rPr>
          <w:rFonts w:asciiTheme="majorHAnsi" w:eastAsia="Calibri" w:hAnsiTheme="majorHAnsi" w:cs="Times New Roman"/>
          <w:sz w:val="24"/>
          <w:szCs w:val="24"/>
        </w:rPr>
        <w:t xml:space="preserve"> человек): представителями православных приходов, учащимися общеобразовательных учреждений, сотрудниками библиотек, культурных центров (в 201</w:t>
      </w:r>
      <w:r w:rsidR="00B3009A" w:rsidRPr="007D1111">
        <w:rPr>
          <w:rFonts w:asciiTheme="majorHAnsi" w:eastAsia="Calibri" w:hAnsiTheme="majorHAnsi" w:cs="Times New Roman"/>
          <w:sz w:val="24"/>
          <w:szCs w:val="24"/>
        </w:rPr>
        <w:t>8</w:t>
      </w:r>
      <w:r w:rsidRPr="007D1111">
        <w:rPr>
          <w:rFonts w:asciiTheme="majorHAnsi" w:eastAsia="Calibri" w:hAnsiTheme="majorHAnsi" w:cs="Times New Roman"/>
          <w:sz w:val="24"/>
          <w:szCs w:val="24"/>
        </w:rPr>
        <w:t xml:space="preserve"> г. – </w:t>
      </w:r>
      <w:r w:rsidR="00B3009A" w:rsidRPr="007D1111">
        <w:rPr>
          <w:rFonts w:asciiTheme="majorHAnsi" w:eastAsia="Calibri" w:hAnsiTheme="majorHAnsi" w:cs="Times New Roman"/>
          <w:sz w:val="24"/>
          <w:szCs w:val="24"/>
        </w:rPr>
        <w:t xml:space="preserve">121 </w:t>
      </w:r>
      <w:r w:rsidRPr="007D1111">
        <w:rPr>
          <w:rFonts w:asciiTheme="majorHAnsi" w:eastAsia="Calibri" w:hAnsiTheme="majorHAnsi" w:cs="Times New Roman"/>
          <w:sz w:val="24"/>
          <w:szCs w:val="24"/>
        </w:rPr>
        <w:t>граждан пожилого возраста, 2</w:t>
      </w:r>
      <w:r w:rsidR="00B3009A" w:rsidRPr="007D1111">
        <w:rPr>
          <w:rFonts w:asciiTheme="majorHAnsi" w:eastAsia="Calibri" w:hAnsiTheme="majorHAnsi" w:cs="Times New Roman"/>
          <w:sz w:val="24"/>
          <w:szCs w:val="24"/>
        </w:rPr>
        <w:t>4</w:t>
      </w:r>
      <w:r w:rsidRPr="007D1111">
        <w:rPr>
          <w:rFonts w:asciiTheme="majorHAnsi" w:eastAsia="Calibri" w:hAnsiTheme="majorHAnsi" w:cs="Times New Roman"/>
          <w:sz w:val="24"/>
          <w:szCs w:val="24"/>
        </w:rPr>
        <w:t xml:space="preserve"> встречи).</w:t>
      </w:r>
    </w:p>
    <w:p w:rsidR="00A92447" w:rsidRPr="00A92447" w:rsidRDefault="00A92447" w:rsidP="00A92447">
      <w:pPr>
        <w:spacing w:line="276" w:lineRule="auto"/>
        <w:jc w:val="both"/>
        <w:rPr>
          <w:rFonts w:asciiTheme="majorHAnsi" w:eastAsia="Calibri" w:hAnsiTheme="majorHAnsi" w:cs="Times New Roman"/>
          <w:sz w:val="24"/>
          <w:szCs w:val="24"/>
        </w:rPr>
      </w:pPr>
    </w:p>
    <w:p w:rsidR="00AA4B55" w:rsidRPr="005614B2" w:rsidRDefault="00973099" w:rsidP="00A00472">
      <w:pPr>
        <w:spacing w:line="286" w:lineRule="atLeast"/>
        <w:rPr>
          <w:rFonts w:asciiTheme="majorHAnsi" w:eastAsia="Times New Roman" w:hAnsiTheme="majorHAnsi" w:cs="Arial"/>
          <w:sz w:val="24"/>
          <w:szCs w:val="24"/>
          <w:lang w:eastAsia="ru-RU"/>
        </w:rPr>
      </w:pPr>
      <w:r w:rsidRPr="005614B2">
        <w:rPr>
          <w:rFonts w:asciiTheme="majorHAnsi" w:eastAsia="Times New Roman" w:hAnsiTheme="majorHAnsi" w:cs="Times New Roman"/>
          <w:b/>
          <w:bCs/>
          <w:sz w:val="24"/>
          <w:szCs w:val="24"/>
          <w:lang w:eastAsia="ru-RU"/>
        </w:rPr>
        <w:t>Технология "Д</w:t>
      </w:r>
      <w:r w:rsidR="00AA4B55" w:rsidRPr="005614B2">
        <w:rPr>
          <w:rFonts w:asciiTheme="majorHAnsi" w:eastAsia="Times New Roman" w:hAnsiTheme="majorHAnsi" w:cs="Times New Roman"/>
          <w:b/>
          <w:bCs/>
          <w:sz w:val="24"/>
          <w:szCs w:val="24"/>
          <w:lang w:eastAsia="ru-RU"/>
        </w:rPr>
        <w:t>ворово</w:t>
      </w:r>
      <w:r w:rsidR="00DC75D0" w:rsidRPr="005614B2">
        <w:rPr>
          <w:rFonts w:asciiTheme="majorHAnsi" w:eastAsia="Times New Roman" w:hAnsiTheme="majorHAnsi" w:cs="Times New Roman"/>
          <w:b/>
          <w:bCs/>
          <w:sz w:val="24"/>
          <w:szCs w:val="24"/>
          <w:lang w:eastAsia="ru-RU"/>
        </w:rPr>
        <w:t>й</w:t>
      </w:r>
      <w:r w:rsidR="00AA4B55" w:rsidRPr="005614B2">
        <w:rPr>
          <w:rFonts w:asciiTheme="majorHAnsi" w:eastAsia="Times New Roman" w:hAnsiTheme="majorHAnsi" w:cs="Times New Roman"/>
          <w:b/>
          <w:bCs/>
          <w:sz w:val="24"/>
          <w:szCs w:val="24"/>
          <w:lang w:eastAsia="ru-RU"/>
        </w:rPr>
        <w:t>" социальн</w:t>
      </w:r>
      <w:r w:rsidR="00DC75D0" w:rsidRPr="005614B2">
        <w:rPr>
          <w:rFonts w:asciiTheme="majorHAnsi" w:eastAsia="Times New Roman" w:hAnsiTheme="majorHAnsi" w:cs="Times New Roman"/>
          <w:b/>
          <w:bCs/>
          <w:sz w:val="24"/>
          <w:szCs w:val="24"/>
          <w:lang w:eastAsia="ru-RU"/>
        </w:rPr>
        <w:t>ый</w:t>
      </w:r>
      <w:r w:rsidR="00AA4B55" w:rsidRPr="005614B2">
        <w:rPr>
          <w:rFonts w:asciiTheme="majorHAnsi" w:eastAsia="Times New Roman" w:hAnsiTheme="majorHAnsi" w:cs="Times New Roman"/>
          <w:b/>
          <w:bCs/>
          <w:sz w:val="24"/>
          <w:szCs w:val="24"/>
          <w:lang w:eastAsia="ru-RU"/>
        </w:rPr>
        <w:t xml:space="preserve"> менеджмент</w:t>
      </w:r>
    </w:p>
    <w:p w:rsidR="00AA4B55" w:rsidRPr="007D1111" w:rsidRDefault="00973099" w:rsidP="00A92447">
      <w:pPr>
        <w:spacing w:line="286" w:lineRule="atLeast"/>
        <w:jc w:val="both"/>
        <w:rPr>
          <w:rFonts w:asciiTheme="majorHAnsi" w:eastAsia="Times New Roman" w:hAnsiTheme="majorHAnsi" w:cs="Arial"/>
          <w:sz w:val="24"/>
          <w:szCs w:val="24"/>
          <w:lang w:eastAsia="ru-RU"/>
        </w:rPr>
      </w:pPr>
      <w:r w:rsidRPr="007D1111">
        <w:rPr>
          <w:rFonts w:asciiTheme="majorHAnsi" w:eastAsia="Times New Roman" w:hAnsiTheme="majorHAnsi" w:cs="Times New Roman"/>
          <w:sz w:val="24"/>
          <w:szCs w:val="24"/>
          <w:lang w:eastAsia="ru-RU"/>
        </w:rPr>
        <w:t xml:space="preserve">   </w:t>
      </w:r>
      <w:r w:rsidR="00AA4B55" w:rsidRPr="007D1111">
        <w:rPr>
          <w:rFonts w:asciiTheme="majorHAnsi" w:eastAsia="Times New Roman" w:hAnsiTheme="majorHAnsi" w:cs="Times New Roman"/>
          <w:sz w:val="24"/>
          <w:szCs w:val="24"/>
          <w:lang w:eastAsia="ru-RU"/>
        </w:rPr>
        <w:t>Технология «дворового» социального менеджмента организуется   как одно из направлений деятельности отделения социального сопровождения граждан.</w:t>
      </w:r>
    </w:p>
    <w:p w:rsidR="00AA4B55" w:rsidRPr="007D1111" w:rsidRDefault="00AA4B55" w:rsidP="00A00472">
      <w:pPr>
        <w:spacing w:line="276" w:lineRule="auto"/>
        <w:ind w:firstLine="709"/>
        <w:jc w:val="both"/>
        <w:rPr>
          <w:rFonts w:asciiTheme="majorHAnsi" w:eastAsia="Times New Roman" w:hAnsiTheme="majorHAnsi" w:cs="Arial"/>
          <w:sz w:val="24"/>
          <w:szCs w:val="24"/>
          <w:lang w:eastAsia="ru-RU"/>
        </w:rPr>
      </w:pPr>
      <w:r w:rsidRPr="00A00472">
        <w:rPr>
          <w:rFonts w:asciiTheme="majorHAnsi" w:eastAsia="Times New Roman" w:hAnsiTheme="majorHAnsi" w:cs="Times New Roman"/>
          <w:bCs/>
          <w:sz w:val="24"/>
          <w:szCs w:val="24"/>
          <w:lang w:eastAsia="ru-RU"/>
        </w:rPr>
        <w:t>Целевая группа:</w:t>
      </w:r>
      <w:r w:rsidR="00A00472">
        <w:rPr>
          <w:rFonts w:asciiTheme="majorHAnsi" w:eastAsia="Times New Roman" w:hAnsiTheme="majorHAnsi" w:cs="Arial"/>
          <w:sz w:val="24"/>
          <w:szCs w:val="24"/>
          <w:lang w:eastAsia="ru-RU"/>
        </w:rPr>
        <w:t xml:space="preserve"> </w:t>
      </w:r>
      <w:r w:rsidRPr="007D1111">
        <w:rPr>
          <w:rFonts w:asciiTheme="majorHAnsi" w:eastAsia="Times New Roman" w:hAnsiTheme="majorHAnsi" w:cs="Times New Roman"/>
          <w:sz w:val="24"/>
          <w:szCs w:val="24"/>
          <w:lang w:eastAsia="ru-RU"/>
        </w:rPr>
        <w:t>граждане пожилого возраста (женщины старше 55 лет, мужчины старше 60 лет) (далее – граждане в возрасте «55+»), инвалиды. Особое внимание – вышедшие в ближайший период времени на пенсию по старости, инвалидности, прибывшие из других регионов, населенных пунктов.</w:t>
      </w:r>
    </w:p>
    <w:p w:rsidR="00A92447" w:rsidRPr="00A92447" w:rsidRDefault="00AA4B55" w:rsidP="00A92447">
      <w:pPr>
        <w:spacing w:line="276" w:lineRule="auto"/>
        <w:ind w:firstLine="709"/>
        <w:jc w:val="both"/>
        <w:rPr>
          <w:rFonts w:asciiTheme="majorHAnsi" w:eastAsia="Times New Roman" w:hAnsiTheme="majorHAnsi" w:cs="Arial"/>
          <w:sz w:val="24"/>
          <w:szCs w:val="24"/>
          <w:lang w:eastAsia="ru-RU"/>
        </w:rPr>
      </w:pPr>
      <w:r w:rsidRPr="00A00472">
        <w:rPr>
          <w:rFonts w:asciiTheme="majorHAnsi" w:eastAsia="Times New Roman" w:hAnsiTheme="majorHAnsi" w:cs="Times New Roman"/>
          <w:bCs/>
          <w:sz w:val="24"/>
          <w:szCs w:val="24"/>
          <w:lang w:eastAsia="ru-RU"/>
        </w:rPr>
        <w:t>Цель</w:t>
      </w:r>
      <w:r w:rsidRPr="00A00472">
        <w:rPr>
          <w:rFonts w:asciiTheme="majorHAnsi" w:eastAsia="Times New Roman" w:hAnsiTheme="majorHAnsi" w:cs="Times New Roman"/>
          <w:sz w:val="24"/>
          <w:szCs w:val="24"/>
          <w:lang w:eastAsia="ru-RU"/>
        </w:rPr>
        <w:t>:</w:t>
      </w:r>
      <w:r w:rsidR="00A00472">
        <w:rPr>
          <w:rFonts w:asciiTheme="majorHAnsi" w:eastAsia="Times New Roman" w:hAnsiTheme="majorHAnsi" w:cs="Arial"/>
          <w:sz w:val="24"/>
          <w:szCs w:val="24"/>
          <w:lang w:eastAsia="ru-RU"/>
        </w:rPr>
        <w:t xml:space="preserve"> </w:t>
      </w:r>
      <w:r w:rsidRPr="007D1111">
        <w:rPr>
          <w:rFonts w:asciiTheme="majorHAnsi" w:eastAsia="Times New Roman" w:hAnsiTheme="majorHAnsi" w:cs="Times New Roman"/>
          <w:sz w:val="24"/>
          <w:szCs w:val="24"/>
          <w:lang w:eastAsia="ru-RU"/>
        </w:rPr>
        <w:t>создание условий эффективной модели информационной поддержки, индивидуальной работы специалистов по работе с семьей государственных учреждений, подведомственных Депсоцразвития Югры, с гражданами в возрасте «55+», инвалидами посредством межведомственного взаимодействия с организациями и учреждениями культуры, физической культуры и спорта, здравоохранения, туризма, центрами занятости населения, образовательными и иными организациями, общественными объединениями</w:t>
      </w:r>
      <w:r w:rsidRPr="00973099">
        <w:rPr>
          <w:rFonts w:asciiTheme="majorHAnsi" w:eastAsia="Times New Roman" w:hAnsiTheme="majorHAnsi" w:cs="Times New Roman"/>
          <w:color w:val="FF0000"/>
          <w:sz w:val="24"/>
          <w:szCs w:val="24"/>
          <w:lang w:eastAsia="ru-RU"/>
        </w:rPr>
        <w:t>.</w:t>
      </w:r>
    </w:p>
    <w:p w:rsidR="00AA4B55" w:rsidRPr="00A00472" w:rsidRDefault="008C4D64" w:rsidP="00A00472">
      <w:pPr>
        <w:spacing w:line="276" w:lineRule="auto"/>
        <w:jc w:val="both"/>
        <w:rPr>
          <w:rFonts w:asciiTheme="majorHAnsi" w:eastAsia="Times New Roman" w:hAnsiTheme="majorHAnsi" w:cs="Arial"/>
          <w:sz w:val="24"/>
          <w:szCs w:val="24"/>
          <w:lang w:eastAsia="ru-RU"/>
        </w:rPr>
      </w:pPr>
      <w:r>
        <w:rPr>
          <w:rFonts w:asciiTheme="majorHAnsi" w:eastAsia="Times New Roman" w:hAnsiTheme="majorHAnsi" w:cs="Times New Roman"/>
          <w:bCs/>
          <w:sz w:val="24"/>
          <w:szCs w:val="24"/>
          <w:lang w:eastAsia="ru-RU"/>
        </w:rPr>
        <w:t xml:space="preserve">          </w:t>
      </w:r>
      <w:r w:rsidR="00AA4B55" w:rsidRPr="00A00472">
        <w:rPr>
          <w:rFonts w:asciiTheme="majorHAnsi" w:eastAsia="Times New Roman" w:hAnsiTheme="majorHAnsi" w:cs="Times New Roman"/>
          <w:bCs/>
          <w:sz w:val="24"/>
          <w:szCs w:val="24"/>
          <w:lang w:eastAsia="ru-RU"/>
        </w:rPr>
        <w:t>Задачи:</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cs="Times New Roman"/>
          <w:sz w:val="24"/>
          <w:szCs w:val="24"/>
          <w:lang w:eastAsia="ru-RU"/>
        </w:rPr>
        <w:t>мотивация граждан старшего поколения, инвалидов к участию в культурно-досуговых, физкультурно-оздоровительных, спортивных, туристических мероприятиях;</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cs="Times New Roman"/>
          <w:sz w:val="24"/>
          <w:szCs w:val="24"/>
          <w:lang w:eastAsia="ru-RU"/>
        </w:rPr>
        <w:t>содействие в реализации принципов активного долголетия и мотивация к здоровому образу жизни;</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cs="Times New Roman"/>
          <w:sz w:val="24"/>
          <w:szCs w:val="24"/>
          <w:lang w:eastAsia="ru-RU"/>
        </w:rPr>
        <w:t>вовлечение в добровольческую (волонтерскую) деятельность;</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cs="Times New Roman"/>
          <w:sz w:val="24"/>
          <w:szCs w:val="24"/>
          <w:lang w:eastAsia="ru-RU"/>
        </w:rPr>
        <w:lastRenderedPageBreak/>
        <w:t xml:space="preserve">выявление и предупреждение рисков социального неблагополучия, включая профилактику </w:t>
      </w:r>
      <w:proofErr w:type="spellStart"/>
      <w:r w:rsidRPr="007D1111">
        <w:rPr>
          <w:rFonts w:asciiTheme="majorHAnsi" w:eastAsia="Times New Roman" w:hAnsiTheme="majorHAnsi" w:cs="Times New Roman"/>
          <w:sz w:val="24"/>
          <w:szCs w:val="24"/>
          <w:lang w:eastAsia="ru-RU"/>
        </w:rPr>
        <w:t>виктимного</w:t>
      </w:r>
      <w:proofErr w:type="spellEnd"/>
      <w:r w:rsidRPr="007D1111">
        <w:rPr>
          <w:rFonts w:asciiTheme="majorHAnsi" w:eastAsia="Times New Roman" w:hAnsiTheme="majorHAnsi" w:cs="Times New Roman"/>
          <w:sz w:val="24"/>
          <w:szCs w:val="24"/>
          <w:lang w:eastAsia="ru-RU"/>
        </w:rPr>
        <w:t xml:space="preserve"> поведения одиноко проживающих граждан в возрасте «55+», инвалидов, формирование «групп особого внимания»;</w:t>
      </w:r>
    </w:p>
    <w:p w:rsidR="00AA4B55" w:rsidRPr="007D1111" w:rsidRDefault="00AA4B55" w:rsidP="00973099">
      <w:pPr>
        <w:numPr>
          <w:ilvl w:val="0"/>
          <w:numId w:val="39"/>
        </w:numPr>
        <w:spacing w:line="276" w:lineRule="auto"/>
        <w:ind w:left="420"/>
        <w:jc w:val="both"/>
        <w:rPr>
          <w:rFonts w:asciiTheme="majorHAnsi" w:eastAsia="Times New Roman" w:hAnsiTheme="majorHAnsi" w:cs="Arial"/>
          <w:sz w:val="24"/>
          <w:szCs w:val="24"/>
          <w:lang w:eastAsia="ru-RU"/>
        </w:rPr>
      </w:pPr>
      <w:r w:rsidRPr="007D1111">
        <w:rPr>
          <w:rFonts w:asciiTheme="majorHAnsi" w:eastAsia="Times New Roman" w:hAnsiTheme="majorHAnsi" w:cs="Times New Roman"/>
          <w:sz w:val="24"/>
          <w:szCs w:val="24"/>
          <w:lang w:eastAsia="ru-RU"/>
        </w:rPr>
        <w:t xml:space="preserve">активизация ресурса межведомственного взаимодействия и социального партнерства. </w:t>
      </w:r>
    </w:p>
    <w:p w:rsidR="00973099" w:rsidRDefault="00AA4B55" w:rsidP="00A00472">
      <w:pPr>
        <w:spacing w:line="276" w:lineRule="auto"/>
        <w:ind w:left="420" w:firstLine="288"/>
        <w:jc w:val="both"/>
        <w:rPr>
          <w:rFonts w:asciiTheme="majorHAnsi" w:eastAsia="Times New Roman" w:hAnsiTheme="majorHAnsi" w:cs="Arial"/>
          <w:sz w:val="24"/>
          <w:szCs w:val="24"/>
          <w:lang w:eastAsia="ru-RU"/>
        </w:rPr>
      </w:pPr>
      <w:r w:rsidRPr="007D1111">
        <w:rPr>
          <w:rFonts w:asciiTheme="majorHAnsi" w:eastAsia="Times New Roman" w:hAnsiTheme="majorHAnsi" w:cs="Times New Roman"/>
          <w:sz w:val="24"/>
          <w:szCs w:val="24"/>
          <w:lang w:eastAsia="ru-RU"/>
        </w:rPr>
        <w:t>В рамках технологии «дворового» социального менеджмента охвачено 843 гражданина в возрасте «55+», инв</w:t>
      </w:r>
      <w:r w:rsidR="007D1111">
        <w:rPr>
          <w:rFonts w:asciiTheme="majorHAnsi" w:eastAsia="Times New Roman" w:hAnsiTheme="majorHAnsi" w:cs="Times New Roman"/>
          <w:sz w:val="24"/>
          <w:szCs w:val="24"/>
          <w:lang w:eastAsia="ru-RU"/>
        </w:rPr>
        <w:t>алидов. Проведено 9 занятий в «Ш</w:t>
      </w:r>
      <w:r w:rsidRPr="007D1111">
        <w:rPr>
          <w:rFonts w:asciiTheme="majorHAnsi" w:eastAsia="Times New Roman" w:hAnsiTheme="majorHAnsi" w:cs="Times New Roman"/>
          <w:sz w:val="24"/>
          <w:szCs w:val="24"/>
          <w:lang w:eastAsia="ru-RU"/>
        </w:rPr>
        <w:t xml:space="preserve">коле безопасности» для граждан в возрасте «55+», инвалидов, проживающих на социальных участках Нефтеюганского района. </w:t>
      </w:r>
    </w:p>
    <w:p w:rsidR="00A00472" w:rsidRPr="00A00472" w:rsidRDefault="00A00472" w:rsidP="00A00472">
      <w:pPr>
        <w:spacing w:line="276" w:lineRule="auto"/>
        <w:ind w:left="420" w:firstLine="288"/>
        <w:jc w:val="both"/>
        <w:rPr>
          <w:rFonts w:asciiTheme="majorHAnsi" w:eastAsia="Times New Roman" w:hAnsiTheme="majorHAnsi" w:cs="Arial"/>
          <w:sz w:val="24"/>
          <w:szCs w:val="24"/>
          <w:lang w:eastAsia="ru-RU"/>
        </w:rPr>
      </w:pPr>
    </w:p>
    <w:p w:rsidR="00973099" w:rsidRPr="005614B2" w:rsidRDefault="00973099" w:rsidP="00DC75D0">
      <w:pPr>
        <w:pStyle w:val="a7"/>
        <w:spacing w:after="0"/>
        <w:jc w:val="center"/>
        <w:rPr>
          <w:rFonts w:asciiTheme="majorHAnsi" w:hAnsiTheme="majorHAnsi"/>
          <w:b/>
          <w:sz w:val="24"/>
          <w:szCs w:val="24"/>
        </w:rPr>
      </w:pPr>
      <w:r w:rsidRPr="005614B2">
        <w:rPr>
          <w:rFonts w:asciiTheme="majorHAnsi" w:hAnsiTheme="majorHAnsi"/>
          <w:b/>
          <w:sz w:val="24"/>
          <w:szCs w:val="24"/>
        </w:rPr>
        <w:t>Организации приёмных семей для пожилых граждан</w:t>
      </w:r>
    </w:p>
    <w:p w:rsidR="00973099" w:rsidRPr="007D1111" w:rsidRDefault="00973099" w:rsidP="00973099">
      <w:pPr>
        <w:pStyle w:val="a7"/>
        <w:tabs>
          <w:tab w:val="num" w:pos="780"/>
        </w:tabs>
        <w:ind w:left="0"/>
        <w:jc w:val="both"/>
        <w:rPr>
          <w:rFonts w:asciiTheme="majorHAnsi" w:hAnsiTheme="majorHAnsi"/>
          <w:sz w:val="24"/>
          <w:szCs w:val="24"/>
        </w:rPr>
      </w:pPr>
      <w:r w:rsidRPr="007D1111">
        <w:rPr>
          <w:rFonts w:asciiTheme="majorHAnsi" w:hAnsiTheme="majorHAnsi"/>
          <w:sz w:val="24"/>
          <w:szCs w:val="24"/>
        </w:rPr>
        <w:tab/>
        <w:t xml:space="preserve">В 2019 году </w:t>
      </w:r>
      <w:proofErr w:type="gramStart"/>
      <w:r w:rsidRPr="007D1111">
        <w:rPr>
          <w:rFonts w:asciiTheme="majorHAnsi" w:hAnsiTheme="majorHAnsi"/>
          <w:sz w:val="24"/>
          <w:szCs w:val="24"/>
        </w:rPr>
        <w:t>в</w:t>
      </w:r>
      <w:proofErr w:type="gramEnd"/>
      <w:r w:rsidRPr="007D1111">
        <w:rPr>
          <w:rFonts w:asciiTheme="majorHAnsi" w:hAnsiTheme="majorHAnsi"/>
          <w:sz w:val="24"/>
          <w:szCs w:val="24"/>
        </w:rPr>
        <w:t xml:space="preserve"> </w:t>
      </w:r>
      <w:proofErr w:type="gramStart"/>
      <w:r w:rsidRPr="007D1111">
        <w:rPr>
          <w:rFonts w:asciiTheme="majorHAnsi" w:hAnsiTheme="majorHAnsi"/>
          <w:sz w:val="24"/>
          <w:szCs w:val="24"/>
        </w:rPr>
        <w:t>Нефтеюганском</w:t>
      </w:r>
      <w:proofErr w:type="gramEnd"/>
      <w:r w:rsidRPr="007D1111">
        <w:rPr>
          <w:rFonts w:asciiTheme="majorHAnsi" w:hAnsiTheme="majorHAnsi"/>
          <w:sz w:val="24"/>
          <w:szCs w:val="24"/>
        </w:rPr>
        <w:t xml:space="preserve"> районе организована 1 приемная семья для граждан пожилого возраста (Постановление Администрации Нефтеюганского района от 06.11.2019г. №2247-па «О назначении помощника совершеннолетнему дееспособному гражданину»).</w:t>
      </w:r>
      <w:r w:rsidRPr="007D1111">
        <w:rPr>
          <w:rFonts w:asciiTheme="majorHAnsi" w:hAnsiTheme="majorHAnsi"/>
          <w:sz w:val="24"/>
          <w:szCs w:val="24"/>
        </w:rPr>
        <w:tab/>
      </w:r>
    </w:p>
    <w:p w:rsidR="00973099" w:rsidRPr="007D1111" w:rsidRDefault="00973099" w:rsidP="00973099">
      <w:pPr>
        <w:pStyle w:val="a7"/>
        <w:tabs>
          <w:tab w:val="num" w:pos="780"/>
        </w:tabs>
        <w:spacing w:after="0"/>
        <w:ind w:left="0"/>
        <w:jc w:val="both"/>
        <w:rPr>
          <w:rFonts w:asciiTheme="majorHAnsi" w:hAnsiTheme="majorHAnsi"/>
          <w:sz w:val="24"/>
          <w:szCs w:val="24"/>
        </w:rPr>
      </w:pPr>
      <w:r w:rsidRPr="007D1111">
        <w:rPr>
          <w:rFonts w:asciiTheme="majorHAnsi" w:hAnsiTheme="majorHAnsi"/>
          <w:sz w:val="24"/>
          <w:szCs w:val="24"/>
        </w:rPr>
        <w:tab/>
        <w:t>В целях обеспечения прироста количества приемных семей для граждан пожилого возраста осуществляется постоянная информационная кампания по организации приемной семьи для пожилого гражданина путем:</w:t>
      </w:r>
    </w:p>
    <w:p w:rsidR="00973099" w:rsidRPr="007D1111" w:rsidRDefault="00973099" w:rsidP="00973099">
      <w:pPr>
        <w:spacing w:line="276" w:lineRule="auto"/>
        <w:ind w:firstLine="709"/>
        <w:jc w:val="both"/>
        <w:rPr>
          <w:rFonts w:asciiTheme="majorHAnsi" w:hAnsiTheme="majorHAnsi" w:cs="Times New Roman"/>
          <w:sz w:val="24"/>
          <w:szCs w:val="24"/>
        </w:rPr>
      </w:pPr>
      <w:r w:rsidRPr="007D1111">
        <w:rPr>
          <w:rFonts w:asciiTheme="majorHAnsi" w:hAnsiTheme="majorHAnsi" w:cs="Times New Roman"/>
          <w:sz w:val="24"/>
          <w:szCs w:val="24"/>
        </w:rPr>
        <w:t xml:space="preserve">- размещения информации на официальном сайте учреждения, сайте Администрации </w:t>
      </w:r>
      <w:proofErr w:type="spellStart"/>
      <w:r w:rsidRPr="007D1111">
        <w:rPr>
          <w:rFonts w:asciiTheme="majorHAnsi" w:hAnsiTheme="majorHAnsi" w:cs="Times New Roman"/>
          <w:sz w:val="24"/>
          <w:szCs w:val="24"/>
        </w:rPr>
        <w:t>гп</w:t>
      </w:r>
      <w:proofErr w:type="spellEnd"/>
      <w:r w:rsidRPr="007D1111">
        <w:rPr>
          <w:rFonts w:asciiTheme="majorHAnsi" w:hAnsiTheme="majorHAnsi" w:cs="Times New Roman"/>
          <w:sz w:val="24"/>
          <w:szCs w:val="24"/>
        </w:rPr>
        <w:t>. Пойковский;</w:t>
      </w:r>
    </w:p>
    <w:p w:rsidR="00973099" w:rsidRPr="007D1111" w:rsidRDefault="00973099" w:rsidP="00973099">
      <w:pPr>
        <w:spacing w:line="276" w:lineRule="auto"/>
        <w:ind w:firstLine="709"/>
        <w:jc w:val="both"/>
        <w:rPr>
          <w:rFonts w:asciiTheme="majorHAnsi" w:hAnsiTheme="majorHAnsi" w:cs="Times New Roman"/>
          <w:sz w:val="24"/>
          <w:szCs w:val="24"/>
        </w:rPr>
      </w:pPr>
      <w:r w:rsidRPr="007D1111">
        <w:rPr>
          <w:rFonts w:asciiTheme="majorHAnsi" w:hAnsiTheme="majorHAnsi" w:cs="Times New Roman"/>
          <w:sz w:val="24"/>
          <w:szCs w:val="24"/>
        </w:rPr>
        <w:t>- размещения информации на информационных стендах поселений в местах массового скопления населения;</w:t>
      </w:r>
    </w:p>
    <w:p w:rsidR="00973099" w:rsidRPr="007D1111" w:rsidRDefault="00973099" w:rsidP="00973099">
      <w:pPr>
        <w:spacing w:line="276" w:lineRule="auto"/>
        <w:ind w:firstLine="709"/>
        <w:jc w:val="both"/>
        <w:rPr>
          <w:rFonts w:asciiTheme="majorHAnsi" w:hAnsiTheme="majorHAnsi" w:cs="Times New Roman"/>
          <w:sz w:val="24"/>
          <w:szCs w:val="24"/>
        </w:rPr>
      </w:pPr>
      <w:r w:rsidRPr="007D1111">
        <w:rPr>
          <w:rFonts w:asciiTheme="majorHAnsi" w:hAnsiTheme="majorHAnsi" w:cs="Times New Roman"/>
          <w:sz w:val="24"/>
          <w:szCs w:val="24"/>
        </w:rPr>
        <w:t>- при информировании и консультировании граждан;</w:t>
      </w:r>
    </w:p>
    <w:p w:rsidR="00973099" w:rsidRPr="00E72923" w:rsidRDefault="00973099" w:rsidP="00E72923">
      <w:pPr>
        <w:pStyle w:val="a7"/>
        <w:tabs>
          <w:tab w:val="num" w:pos="780"/>
        </w:tabs>
        <w:spacing w:after="0"/>
        <w:ind w:left="0" w:firstLine="709"/>
        <w:jc w:val="both"/>
        <w:rPr>
          <w:rFonts w:asciiTheme="majorHAnsi" w:hAnsiTheme="majorHAnsi" w:cs="Times New Roman"/>
          <w:sz w:val="24"/>
          <w:szCs w:val="24"/>
        </w:rPr>
      </w:pPr>
      <w:r w:rsidRPr="007D1111">
        <w:rPr>
          <w:rFonts w:asciiTheme="majorHAnsi" w:hAnsiTheme="majorHAnsi" w:cs="Times New Roman"/>
          <w:sz w:val="24"/>
          <w:szCs w:val="24"/>
        </w:rPr>
        <w:t xml:space="preserve">- направления письменной информации в </w:t>
      </w:r>
      <w:proofErr w:type="spellStart"/>
      <w:r w:rsidRPr="007D1111">
        <w:rPr>
          <w:rFonts w:asciiTheme="majorHAnsi" w:hAnsiTheme="majorHAnsi" w:cs="Times New Roman"/>
          <w:sz w:val="24"/>
          <w:szCs w:val="24"/>
        </w:rPr>
        <w:t>Нефтеюганскую</w:t>
      </w:r>
      <w:proofErr w:type="spellEnd"/>
      <w:r w:rsidRPr="007D1111">
        <w:rPr>
          <w:rFonts w:asciiTheme="majorHAnsi" w:hAnsiTheme="majorHAnsi" w:cs="Times New Roman"/>
          <w:sz w:val="24"/>
          <w:szCs w:val="24"/>
        </w:rPr>
        <w:t xml:space="preserve"> районную организацию общероссийской общественной организации «Всероссийское общество инвалидов», общественную организацию ветеранов (пенсионеров) войны, труда, Вооруженных сил и правоохранительных органов ВОП пгт. Пойковский. </w:t>
      </w:r>
    </w:p>
    <w:p w:rsidR="0035236B" w:rsidRDefault="0035236B" w:rsidP="00A00472">
      <w:pPr>
        <w:spacing w:line="276" w:lineRule="auto"/>
        <w:rPr>
          <w:rFonts w:asciiTheme="majorHAnsi" w:eastAsia="Calibri" w:hAnsiTheme="majorHAnsi" w:cs="Times New Roman"/>
          <w:b/>
          <w:color w:val="000000" w:themeColor="text1"/>
          <w:sz w:val="28"/>
          <w:szCs w:val="28"/>
        </w:rPr>
      </w:pPr>
    </w:p>
    <w:p w:rsidR="00145F69" w:rsidRPr="00040895" w:rsidRDefault="00145F69" w:rsidP="00A00472">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Программа «Волонтер»</w:t>
      </w:r>
    </w:p>
    <w:p w:rsidR="00145F69" w:rsidRPr="00040895" w:rsidRDefault="00145F69" w:rsidP="00A915B8">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несовершеннолетние  Нефтеюганского района от 11 до 18 лет, население Нефтеюганского района</w:t>
      </w:r>
    </w:p>
    <w:p w:rsidR="00145F69" w:rsidRPr="00040895" w:rsidRDefault="00145F69" w:rsidP="00A915B8">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Цель:</w:t>
      </w:r>
      <w:r w:rsidRPr="00040895">
        <w:rPr>
          <w:rFonts w:asciiTheme="majorHAnsi" w:eastAsia="Calibri" w:hAnsiTheme="majorHAnsi" w:cs="Times New Roman"/>
          <w:color w:val="000000" w:themeColor="text1"/>
          <w:sz w:val="24"/>
          <w:szCs w:val="24"/>
        </w:rPr>
        <w:t xml:space="preserve"> формирование в </w:t>
      </w:r>
      <w:proofErr w:type="spellStart"/>
      <w:r w:rsidRPr="00040895">
        <w:rPr>
          <w:rFonts w:asciiTheme="majorHAnsi" w:eastAsia="Calibri" w:hAnsiTheme="majorHAnsi" w:cs="Times New Roman"/>
          <w:color w:val="000000" w:themeColor="text1"/>
          <w:sz w:val="24"/>
          <w:szCs w:val="24"/>
        </w:rPr>
        <w:t>подростково</w:t>
      </w:r>
      <w:proofErr w:type="spellEnd"/>
      <w:r w:rsidRPr="00040895">
        <w:rPr>
          <w:rFonts w:asciiTheme="majorHAnsi" w:eastAsia="Calibri" w:hAnsiTheme="majorHAnsi" w:cs="Times New Roman"/>
          <w:color w:val="000000" w:themeColor="text1"/>
          <w:sz w:val="24"/>
          <w:szCs w:val="24"/>
        </w:rPr>
        <w:t xml:space="preserve"> - молодежной культуре ценностей, направленных на ведение  здорового образа  жизни, неприятие социально опасных привычек, сознательный отказ от употребления ПАВ.</w:t>
      </w:r>
    </w:p>
    <w:p w:rsidR="00145F69" w:rsidRPr="00040895" w:rsidRDefault="00145F69" w:rsidP="00A915B8">
      <w:pPr>
        <w:widowControl w:val="0"/>
        <w:autoSpaceDE w:val="0"/>
        <w:autoSpaceDN w:val="0"/>
        <w:adjustRightInd w:val="0"/>
        <w:spacing w:line="276" w:lineRule="auto"/>
        <w:ind w:right="68"/>
        <w:contextualSpacing/>
        <w:jc w:val="both"/>
        <w:rPr>
          <w:rFonts w:asciiTheme="majorHAnsi" w:eastAsia="Times New Roman" w:hAnsiTheme="majorHAnsi" w:cs="Times New Roman"/>
          <w:b/>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Одним из приоритетных направлений в работе  Учреждения является нравственное воспитание несовершеннолетних в том числе, через реализацию программы «Волонтер», которая направлена на развитие самих несовершеннолетних в формировании понятий, суждений, чувств и убеждений, навыков и привычек поведения, соответствующих нормам общества, определении своей личной позиции. Основной задачей является привлечение подрастающего поколения к общественно-значимой деятельности.</w:t>
      </w:r>
      <w:r w:rsidRPr="00040895">
        <w:rPr>
          <w:rFonts w:asciiTheme="majorHAnsi" w:eastAsia="Times New Roman" w:hAnsiTheme="majorHAnsi" w:cs="Times New Roman"/>
          <w:b/>
          <w:color w:val="000000" w:themeColor="text1"/>
          <w:sz w:val="24"/>
          <w:szCs w:val="24"/>
          <w:lang w:eastAsia="ru-RU"/>
        </w:rPr>
        <w:t xml:space="preserve"> </w:t>
      </w:r>
    </w:p>
    <w:p w:rsidR="00E868FB" w:rsidRPr="007D1111" w:rsidRDefault="00145F69" w:rsidP="007D1111">
      <w:pPr>
        <w:spacing w:line="276" w:lineRule="auto"/>
        <w:ind w:firstLine="708"/>
        <w:jc w:val="both"/>
        <w:rPr>
          <w:rFonts w:ascii="Times New Roman" w:hAnsi="Times New Roman"/>
          <w:sz w:val="24"/>
          <w:szCs w:val="24"/>
        </w:rPr>
      </w:pPr>
      <w:r w:rsidRPr="007D1111">
        <w:rPr>
          <w:rFonts w:asciiTheme="majorHAnsi" w:eastAsia="Calibri" w:hAnsiTheme="majorHAnsi" w:cs="Times New Roman"/>
          <w:sz w:val="24"/>
          <w:szCs w:val="24"/>
        </w:rPr>
        <w:lastRenderedPageBreak/>
        <w:t>В 201</w:t>
      </w:r>
      <w:r w:rsidR="00B3009A" w:rsidRPr="007D1111">
        <w:rPr>
          <w:rFonts w:asciiTheme="majorHAnsi" w:eastAsia="Calibri" w:hAnsiTheme="majorHAnsi" w:cs="Times New Roman"/>
          <w:sz w:val="24"/>
          <w:szCs w:val="24"/>
        </w:rPr>
        <w:t>9</w:t>
      </w:r>
      <w:r w:rsidRPr="007D1111">
        <w:rPr>
          <w:rFonts w:asciiTheme="majorHAnsi" w:eastAsia="Calibri" w:hAnsiTheme="majorHAnsi" w:cs="Times New Roman"/>
          <w:sz w:val="24"/>
          <w:szCs w:val="24"/>
        </w:rPr>
        <w:t xml:space="preserve"> году  волонтерский отряд «ЭРОН» (клуб «Волонтер») осуществлял работу   в составе 28 несовершеннолетних</w:t>
      </w:r>
      <w:r w:rsidR="00C60BC0" w:rsidRPr="007D1111">
        <w:rPr>
          <w:rFonts w:asciiTheme="majorHAnsi" w:eastAsia="Calibri" w:hAnsiTheme="majorHAnsi" w:cs="Times New Roman"/>
          <w:sz w:val="24"/>
          <w:szCs w:val="24"/>
        </w:rPr>
        <w:t xml:space="preserve"> </w:t>
      </w:r>
      <w:r w:rsidRPr="007D1111">
        <w:rPr>
          <w:rFonts w:asciiTheme="majorHAnsi" w:eastAsia="Calibri" w:hAnsiTheme="majorHAnsi" w:cs="Times New Roman"/>
          <w:sz w:val="24"/>
          <w:szCs w:val="24"/>
        </w:rPr>
        <w:t xml:space="preserve"> (</w:t>
      </w:r>
      <w:r w:rsidR="00C60BC0" w:rsidRPr="007D1111">
        <w:rPr>
          <w:rFonts w:asciiTheme="majorHAnsi" w:hAnsiTheme="majorHAnsi"/>
          <w:sz w:val="24"/>
          <w:szCs w:val="24"/>
        </w:rPr>
        <w:t>1 несовершеннолетний, состоял на профилактическом учете</w:t>
      </w:r>
      <w:r w:rsidRPr="007D1111">
        <w:rPr>
          <w:rFonts w:asciiTheme="majorHAnsi" w:eastAsia="Calibri" w:hAnsiTheme="majorHAnsi" w:cs="Times New Roman"/>
          <w:sz w:val="24"/>
          <w:szCs w:val="24"/>
        </w:rPr>
        <w:t>).  В 2</w:t>
      </w:r>
      <w:r w:rsidR="00A915B8" w:rsidRPr="007D1111">
        <w:rPr>
          <w:rFonts w:asciiTheme="majorHAnsi" w:eastAsia="Calibri" w:hAnsiTheme="majorHAnsi" w:cs="Times New Roman"/>
          <w:sz w:val="24"/>
          <w:szCs w:val="24"/>
        </w:rPr>
        <w:t>01</w:t>
      </w:r>
      <w:r w:rsidR="00B3009A" w:rsidRPr="007D1111">
        <w:rPr>
          <w:rFonts w:asciiTheme="majorHAnsi" w:eastAsia="Calibri" w:hAnsiTheme="majorHAnsi" w:cs="Times New Roman"/>
          <w:sz w:val="24"/>
          <w:szCs w:val="24"/>
        </w:rPr>
        <w:t>8</w:t>
      </w:r>
      <w:r w:rsidR="00A915B8" w:rsidRPr="007D1111">
        <w:rPr>
          <w:rFonts w:asciiTheme="majorHAnsi" w:eastAsia="Calibri" w:hAnsiTheme="majorHAnsi" w:cs="Times New Roman"/>
          <w:sz w:val="24"/>
          <w:szCs w:val="24"/>
        </w:rPr>
        <w:t xml:space="preserve"> г. – 2</w:t>
      </w:r>
      <w:r w:rsidR="00B3009A" w:rsidRPr="007D1111">
        <w:rPr>
          <w:rFonts w:asciiTheme="majorHAnsi" w:eastAsia="Calibri" w:hAnsiTheme="majorHAnsi" w:cs="Times New Roman"/>
          <w:sz w:val="24"/>
          <w:szCs w:val="24"/>
        </w:rPr>
        <w:t>8</w:t>
      </w:r>
      <w:r w:rsidR="00A915B8" w:rsidRPr="007D1111">
        <w:rPr>
          <w:rFonts w:asciiTheme="majorHAnsi" w:eastAsia="Calibri" w:hAnsiTheme="majorHAnsi" w:cs="Times New Roman"/>
          <w:sz w:val="24"/>
          <w:szCs w:val="24"/>
        </w:rPr>
        <w:t xml:space="preserve"> несовершеннолетних</w:t>
      </w:r>
      <w:r w:rsidR="008C62FF" w:rsidRPr="007D1111">
        <w:rPr>
          <w:rFonts w:asciiTheme="majorHAnsi" w:eastAsia="Calibri" w:hAnsiTheme="majorHAnsi" w:cs="Times New Roman"/>
          <w:sz w:val="24"/>
          <w:szCs w:val="24"/>
        </w:rPr>
        <w:t>,</w:t>
      </w:r>
      <w:r w:rsidR="00A915B8" w:rsidRPr="007D1111">
        <w:rPr>
          <w:rFonts w:asciiTheme="majorHAnsi" w:eastAsia="Calibri" w:hAnsiTheme="majorHAnsi" w:cs="Times New Roman"/>
          <w:sz w:val="24"/>
          <w:szCs w:val="24"/>
        </w:rPr>
        <w:t xml:space="preserve"> </w:t>
      </w:r>
      <w:r w:rsidR="008C62FF" w:rsidRPr="007D1111">
        <w:rPr>
          <w:rFonts w:ascii="Times New Roman" w:eastAsia="Calibri" w:hAnsi="Times New Roman" w:cs="Times New Roman"/>
          <w:sz w:val="24"/>
          <w:szCs w:val="24"/>
        </w:rPr>
        <w:t xml:space="preserve">23 – постоянно действующих, </w:t>
      </w:r>
      <w:r w:rsidR="00E868FB" w:rsidRPr="007D1111">
        <w:rPr>
          <w:rFonts w:ascii="Times New Roman" w:hAnsi="Times New Roman"/>
          <w:sz w:val="24"/>
          <w:szCs w:val="24"/>
        </w:rPr>
        <w:t>из них 2 несовершеннолетних, находящихся в</w:t>
      </w:r>
      <w:r w:rsidR="00E868FB" w:rsidRPr="007D1111">
        <w:rPr>
          <w:rFonts w:ascii="Times New Roman" w:eastAsia="Times New Roman" w:hAnsi="Times New Roman"/>
          <w:kern w:val="16"/>
          <w:sz w:val="24"/>
          <w:szCs w:val="24"/>
        </w:rPr>
        <w:t xml:space="preserve"> трудной жизненной ситуации</w:t>
      </w:r>
      <w:r w:rsidR="00E868FB" w:rsidRPr="007D1111">
        <w:rPr>
          <w:rFonts w:ascii="Times New Roman" w:hAnsi="Times New Roman"/>
          <w:sz w:val="24"/>
          <w:szCs w:val="24"/>
        </w:rPr>
        <w:t xml:space="preserve">, 1 несовершеннолетний в СОП. </w:t>
      </w:r>
    </w:p>
    <w:p w:rsidR="00145F69" w:rsidRPr="007D1111" w:rsidRDefault="008C4D64" w:rsidP="007D1111">
      <w:pPr>
        <w:pStyle w:val="ad"/>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В рамках клуба для волонтеров было проведено 3</w:t>
      </w:r>
      <w:r w:rsidR="004C506C" w:rsidRPr="007D1111">
        <w:rPr>
          <w:rFonts w:asciiTheme="majorHAnsi" w:eastAsia="Calibri" w:hAnsiTheme="majorHAnsi" w:cs="Times New Roman"/>
          <w:sz w:val="24"/>
          <w:szCs w:val="24"/>
        </w:rPr>
        <w:t>0</w:t>
      </w:r>
      <w:r w:rsidR="00145F69" w:rsidRPr="007D1111">
        <w:rPr>
          <w:rFonts w:asciiTheme="majorHAnsi" w:eastAsia="Calibri" w:hAnsiTheme="majorHAnsi" w:cs="Times New Roman"/>
          <w:sz w:val="24"/>
          <w:szCs w:val="24"/>
        </w:rPr>
        <w:t xml:space="preserve"> встреч</w:t>
      </w:r>
      <w:r>
        <w:rPr>
          <w:rFonts w:asciiTheme="majorHAnsi" w:eastAsia="Calibri" w:hAnsiTheme="majorHAnsi" w:cs="Times New Roman"/>
          <w:sz w:val="24"/>
          <w:szCs w:val="24"/>
        </w:rPr>
        <w:t>, где для ребят были организова</w:t>
      </w:r>
      <w:r w:rsidR="00145F69" w:rsidRPr="007D1111">
        <w:rPr>
          <w:rFonts w:asciiTheme="majorHAnsi" w:eastAsia="Calibri" w:hAnsiTheme="majorHAnsi" w:cs="Times New Roman"/>
          <w:sz w:val="24"/>
          <w:szCs w:val="24"/>
        </w:rPr>
        <w:t>ны тренинги личностного роста, групповые занятия по изучению основ безопасного поведения, мастер-классы по разработке и написанию сценариев профилактических мероприятий для сверстников, подготовка к ним, репетиции и пр.</w:t>
      </w:r>
    </w:p>
    <w:p w:rsidR="00145F69" w:rsidRPr="007D1111" w:rsidRDefault="00145F69" w:rsidP="007D1111">
      <w:pPr>
        <w:spacing w:line="276" w:lineRule="auto"/>
        <w:ind w:firstLine="708"/>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xml:space="preserve">Волонтеры отряда «ЭРОН» ежегодно принимают участие в слете волонтерских, детских и молодежных объединений Нефтеюганского района, в Молодёжном образовательном  форуме в рамках всероссийской молодёжной </w:t>
      </w:r>
      <w:proofErr w:type="spellStart"/>
      <w:r w:rsidRPr="007D1111">
        <w:rPr>
          <w:rFonts w:asciiTheme="majorHAnsi" w:eastAsia="Calibri" w:hAnsiTheme="majorHAnsi" w:cs="Times New Roman"/>
          <w:sz w:val="24"/>
          <w:szCs w:val="24"/>
        </w:rPr>
        <w:t>форумной</w:t>
      </w:r>
      <w:proofErr w:type="spellEnd"/>
      <w:r w:rsidRPr="007D1111">
        <w:rPr>
          <w:rFonts w:asciiTheme="majorHAnsi" w:eastAsia="Calibri" w:hAnsiTheme="majorHAnsi" w:cs="Times New Roman"/>
          <w:sz w:val="24"/>
          <w:szCs w:val="24"/>
        </w:rPr>
        <w:t xml:space="preserve"> кампании (Департамент образования и молодёжной политики). </w:t>
      </w:r>
    </w:p>
    <w:p w:rsidR="00A915B8" w:rsidRPr="007D1111" w:rsidRDefault="00145F69" w:rsidP="007D1111">
      <w:pPr>
        <w:spacing w:line="276" w:lineRule="auto"/>
        <w:ind w:firstLine="708"/>
        <w:jc w:val="both"/>
        <w:rPr>
          <w:rFonts w:asciiTheme="majorHAnsi" w:eastAsia="Times New Roman" w:hAnsiTheme="majorHAnsi" w:cs="Times New Roman"/>
          <w:sz w:val="24"/>
          <w:szCs w:val="24"/>
        </w:rPr>
      </w:pPr>
      <w:r w:rsidRPr="007D1111">
        <w:rPr>
          <w:rFonts w:asciiTheme="majorHAnsi" w:eastAsia="Calibri" w:hAnsiTheme="majorHAnsi" w:cs="Times New Roman"/>
          <w:sz w:val="24"/>
          <w:szCs w:val="24"/>
        </w:rPr>
        <w:t>В 201</w:t>
      </w:r>
      <w:r w:rsidR="004C506C" w:rsidRPr="007D1111">
        <w:rPr>
          <w:rFonts w:asciiTheme="majorHAnsi" w:eastAsia="Calibri" w:hAnsiTheme="majorHAnsi" w:cs="Times New Roman"/>
          <w:sz w:val="24"/>
          <w:szCs w:val="24"/>
        </w:rPr>
        <w:t xml:space="preserve">9 </w:t>
      </w:r>
      <w:r w:rsidRPr="007D1111">
        <w:rPr>
          <w:rFonts w:asciiTheme="majorHAnsi" w:eastAsia="Calibri" w:hAnsiTheme="majorHAnsi" w:cs="Times New Roman"/>
          <w:sz w:val="24"/>
          <w:szCs w:val="24"/>
        </w:rPr>
        <w:t xml:space="preserve">году волонтерский отряд «ЭРОН» продолжил реализовать проект </w:t>
      </w:r>
      <w:r w:rsidRPr="007D1111">
        <w:rPr>
          <w:rFonts w:asciiTheme="majorHAnsi" w:eastAsia="Calibri" w:hAnsiTheme="majorHAnsi" w:cs="Times New Roman"/>
          <w:b/>
          <w:sz w:val="24"/>
          <w:szCs w:val="24"/>
        </w:rPr>
        <w:t>«Порок за порог»,</w:t>
      </w:r>
      <w:r w:rsidRPr="007D1111">
        <w:rPr>
          <w:rFonts w:asciiTheme="majorHAnsi" w:eastAsia="Calibri" w:hAnsiTheme="majorHAnsi" w:cs="Times New Roman"/>
          <w:sz w:val="24"/>
          <w:szCs w:val="24"/>
        </w:rPr>
        <w:t xml:space="preserve"> который был представлен на районном конкурсе вариативных программ в сфере молодежной политики. Так, в рамках данного проекта, проведено 14 мероприятий, в которых приняли участие 238 несовершеннолетних</w:t>
      </w:r>
      <w:r w:rsidRPr="007D1111">
        <w:rPr>
          <w:rFonts w:asciiTheme="majorHAnsi" w:eastAsia="Times New Roman" w:hAnsiTheme="majorHAnsi" w:cs="Times New Roman"/>
          <w:sz w:val="24"/>
          <w:szCs w:val="24"/>
        </w:rPr>
        <w:t xml:space="preserve">: </w:t>
      </w:r>
    </w:p>
    <w:p w:rsidR="004C506C" w:rsidRPr="007D1111" w:rsidRDefault="00A915B8" w:rsidP="007D1111">
      <w:pPr>
        <w:tabs>
          <w:tab w:val="left" w:pos="540"/>
        </w:tabs>
        <w:spacing w:line="276" w:lineRule="auto"/>
        <w:jc w:val="both"/>
        <w:rPr>
          <w:rFonts w:asciiTheme="majorHAnsi" w:hAnsiTheme="majorHAnsi"/>
          <w:sz w:val="24"/>
          <w:szCs w:val="24"/>
        </w:rPr>
      </w:pPr>
      <w:r w:rsidRPr="007D1111">
        <w:rPr>
          <w:rFonts w:asciiTheme="majorHAnsi" w:eastAsia="Times New Roman" w:hAnsiTheme="majorHAnsi" w:cs="Times New Roman"/>
          <w:sz w:val="24"/>
          <w:szCs w:val="24"/>
        </w:rPr>
        <w:t xml:space="preserve">- </w:t>
      </w:r>
      <w:r w:rsidR="00145F69" w:rsidRPr="007D1111">
        <w:rPr>
          <w:rFonts w:asciiTheme="majorHAnsi" w:eastAsia="Calibri" w:hAnsiTheme="majorHAnsi" w:cs="Times New Roman"/>
          <w:sz w:val="24"/>
          <w:szCs w:val="24"/>
        </w:rPr>
        <w:t xml:space="preserve">тематическая выставка в "Музей вредных привычек", </w:t>
      </w:r>
      <w:r w:rsidR="004C506C" w:rsidRPr="007D1111">
        <w:rPr>
          <w:rFonts w:asciiTheme="majorHAnsi" w:hAnsiTheme="majorHAnsi"/>
          <w:sz w:val="24"/>
          <w:szCs w:val="24"/>
        </w:rPr>
        <w:t>«Без лишних слов»</w:t>
      </w:r>
      <w:r w:rsidRPr="007D1111">
        <w:rPr>
          <w:rFonts w:asciiTheme="majorHAnsi" w:eastAsia="Calibri" w:hAnsiTheme="majorHAnsi" w:cs="Times New Roman"/>
          <w:sz w:val="24"/>
          <w:szCs w:val="24"/>
        </w:rPr>
        <w:t xml:space="preserve">,  </w:t>
      </w:r>
      <w:r w:rsidR="004C506C" w:rsidRPr="007D1111">
        <w:rPr>
          <w:rFonts w:asciiTheme="majorHAnsi" w:hAnsiTheme="majorHAnsi"/>
          <w:sz w:val="24"/>
          <w:szCs w:val="24"/>
        </w:rPr>
        <w:t>«Забей на наркотики», «Смертельный дым».</w:t>
      </w:r>
    </w:p>
    <w:p w:rsidR="00A915B8" w:rsidRPr="007D1111" w:rsidRDefault="00A915B8" w:rsidP="007D1111">
      <w:pPr>
        <w:tabs>
          <w:tab w:val="left" w:pos="540"/>
        </w:tabs>
        <w:spacing w:line="276" w:lineRule="auto"/>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акция в день борьбы со СПИДом  - «Мы выбираем жизнь!», акция в День борьбы против наркотиков «Забей на наркотики!»,</w:t>
      </w:r>
      <w:r w:rsidR="00145F69" w:rsidRPr="007D1111">
        <w:rPr>
          <w:rFonts w:asciiTheme="majorHAnsi" w:eastAsia="Calibri" w:hAnsiTheme="majorHAnsi" w:cs="Times New Roman"/>
          <w:sz w:val="24"/>
          <w:szCs w:val="24"/>
        </w:rPr>
        <w:t xml:space="preserve"> </w:t>
      </w:r>
      <w:r w:rsidRPr="007D1111">
        <w:rPr>
          <w:rFonts w:asciiTheme="majorHAnsi" w:eastAsia="Calibri" w:hAnsiTheme="majorHAnsi" w:cs="Times New Roman"/>
          <w:sz w:val="24"/>
          <w:szCs w:val="24"/>
        </w:rPr>
        <w:t xml:space="preserve">волонтёрская акция </w:t>
      </w:r>
      <w:proofErr w:type="gramStart"/>
      <w:r w:rsidRPr="007D1111">
        <w:rPr>
          <w:rFonts w:asciiTheme="majorHAnsi" w:eastAsia="Calibri" w:hAnsiTheme="majorHAnsi" w:cs="Times New Roman"/>
          <w:sz w:val="24"/>
          <w:szCs w:val="24"/>
        </w:rPr>
        <w:t>ко</w:t>
      </w:r>
      <w:proofErr w:type="gramEnd"/>
      <w:r w:rsidRPr="007D1111">
        <w:rPr>
          <w:rFonts w:asciiTheme="majorHAnsi" w:eastAsia="Calibri" w:hAnsiTheme="majorHAnsi" w:cs="Times New Roman"/>
          <w:sz w:val="24"/>
          <w:szCs w:val="24"/>
        </w:rPr>
        <w:t xml:space="preserve"> Всемирному дню волонтёра «</w:t>
      </w:r>
      <w:proofErr w:type="spellStart"/>
      <w:r w:rsidRPr="007D1111">
        <w:rPr>
          <w:rFonts w:asciiTheme="majorHAnsi" w:eastAsia="Calibri" w:hAnsiTheme="majorHAnsi" w:cs="Times New Roman"/>
          <w:sz w:val="24"/>
          <w:szCs w:val="24"/>
        </w:rPr>
        <w:t>Волонтёрство</w:t>
      </w:r>
      <w:proofErr w:type="spellEnd"/>
      <w:r w:rsidRPr="007D1111">
        <w:rPr>
          <w:rFonts w:asciiTheme="majorHAnsi" w:eastAsia="Calibri" w:hAnsiTheme="majorHAnsi" w:cs="Times New Roman"/>
          <w:sz w:val="24"/>
          <w:szCs w:val="24"/>
        </w:rPr>
        <w:t xml:space="preserve"> без границ» </w:t>
      </w:r>
    </w:p>
    <w:p w:rsidR="00A915B8" w:rsidRPr="007D1111" w:rsidRDefault="00A915B8" w:rsidP="007D1111">
      <w:pPr>
        <w:spacing w:line="276" w:lineRule="auto"/>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 xml:space="preserve">урок-викторина «Табачный туман - обман»; </w:t>
      </w:r>
    </w:p>
    <w:p w:rsidR="004C506C" w:rsidRPr="007D1111" w:rsidRDefault="00A915B8" w:rsidP="007D1111">
      <w:pPr>
        <w:spacing w:line="276" w:lineRule="auto"/>
        <w:jc w:val="both"/>
        <w:rPr>
          <w:rFonts w:asciiTheme="majorHAnsi" w:hAnsiTheme="majorHAnsi"/>
          <w:sz w:val="24"/>
          <w:szCs w:val="24"/>
        </w:rPr>
      </w:pPr>
      <w:r w:rsidRPr="007D1111">
        <w:rPr>
          <w:rFonts w:asciiTheme="majorHAnsi" w:eastAsia="Calibri" w:hAnsiTheme="majorHAnsi" w:cs="Times New Roman"/>
          <w:sz w:val="24"/>
          <w:szCs w:val="24"/>
        </w:rPr>
        <w:t xml:space="preserve">- </w:t>
      </w:r>
      <w:r w:rsidR="004C506C" w:rsidRPr="007D1111">
        <w:rPr>
          <w:rFonts w:asciiTheme="majorHAnsi" w:eastAsia="Calibri" w:hAnsiTheme="majorHAnsi" w:cs="Times New Roman"/>
          <w:sz w:val="24"/>
          <w:szCs w:val="24"/>
        </w:rPr>
        <w:t>а</w:t>
      </w:r>
      <w:r w:rsidR="004C506C" w:rsidRPr="007D1111">
        <w:rPr>
          <w:rFonts w:asciiTheme="majorHAnsi" w:hAnsiTheme="majorHAnsi"/>
          <w:sz w:val="24"/>
          <w:szCs w:val="24"/>
        </w:rPr>
        <w:t>кция по торговым точкам «18+ правила общие - ответственность каждого» и др.</w:t>
      </w:r>
    </w:p>
    <w:p w:rsidR="00145F69" w:rsidRPr="007D1111" w:rsidRDefault="00145F69" w:rsidP="007D1111">
      <w:pPr>
        <w:spacing w:line="276" w:lineRule="auto"/>
        <w:jc w:val="both"/>
        <w:rPr>
          <w:rFonts w:asciiTheme="majorHAnsi" w:hAnsiTheme="majorHAnsi"/>
          <w:sz w:val="24"/>
          <w:szCs w:val="24"/>
        </w:rPr>
      </w:pPr>
      <w:r w:rsidRPr="007D1111">
        <w:rPr>
          <w:rFonts w:asciiTheme="majorHAnsi" w:eastAsia="Calibri" w:hAnsiTheme="majorHAnsi" w:cs="Times New Roman"/>
          <w:sz w:val="24"/>
          <w:szCs w:val="24"/>
        </w:rPr>
        <w:t xml:space="preserve">  </w:t>
      </w:r>
      <w:r w:rsidR="004C506C" w:rsidRPr="007D1111">
        <w:rPr>
          <w:rFonts w:asciiTheme="majorHAnsi" w:eastAsia="Calibri" w:hAnsiTheme="majorHAnsi" w:cs="Times New Roman"/>
          <w:sz w:val="24"/>
          <w:szCs w:val="24"/>
        </w:rPr>
        <w:t xml:space="preserve">     </w:t>
      </w:r>
      <w:r w:rsidRPr="007D1111">
        <w:rPr>
          <w:rFonts w:asciiTheme="majorHAnsi" w:eastAsia="Calibri" w:hAnsiTheme="majorHAnsi" w:cs="Times New Roman"/>
          <w:sz w:val="24"/>
          <w:szCs w:val="24"/>
        </w:rPr>
        <w:t xml:space="preserve">Продолжена реализация  волонтерского проекта </w:t>
      </w:r>
      <w:r w:rsidRPr="007D1111">
        <w:rPr>
          <w:rFonts w:asciiTheme="majorHAnsi" w:eastAsia="Calibri" w:hAnsiTheme="majorHAnsi" w:cs="Times New Roman"/>
          <w:b/>
          <w:sz w:val="24"/>
          <w:szCs w:val="24"/>
        </w:rPr>
        <w:t>«Будущее за нами»</w:t>
      </w:r>
      <w:r w:rsidRPr="007D1111">
        <w:rPr>
          <w:rFonts w:asciiTheme="majorHAnsi" w:eastAsia="Calibri" w:hAnsiTheme="majorHAnsi" w:cs="Times New Roman"/>
          <w:sz w:val="24"/>
          <w:szCs w:val="24"/>
        </w:rPr>
        <w:t xml:space="preserve"> по п</w:t>
      </w:r>
      <w:r w:rsidR="00A915B8" w:rsidRPr="007D1111">
        <w:rPr>
          <w:rFonts w:asciiTheme="majorHAnsi" w:eastAsia="Calibri" w:hAnsiTheme="majorHAnsi" w:cs="Times New Roman"/>
          <w:sz w:val="24"/>
          <w:szCs w:val="24"/>
        </w:rPr>
        <w:t>одготовке и обучению волонтеров</w:t>
      </w:r>
      <w:r w:rsidRPr="007D1111">
        <w:rPr>
          <w:rFonts w:asciiTheme="majorHAnsi" w:eastAsia="Calibri" w:hAnsiTheme="majorHAnsi" w:cs="Times New Roman"/>
          <w:sz w:val="24"/>
          <w:szCs w:val="24"/>
        </w:rPr>
        <w:t xml:space="preserve">. За период проведения </w:t>
      </w:r>
      <w:r w:rsidRPr="007D1111">
        <w:rPr>
          <w:rFonts w:asciiTheme="majorHAnsi" w:eastAsia="Calibri" w:hAnsiTheme="majorHAnsi" w:cs="Times New Roman"/>
          <w:b/>
          <w:sz w:val="24"/>
          <w:szCs w:val="24"/>
        </w:rPr>
        <w:t>Школы волонтера</w:t>
      </w:r>
      <w:r w:rsidRPr="007D1111">
        <w:rPr>
          <w:rFonts w:asciiTheme="majorHAnsi" w:eastAsia="Calibri" w:hAnsiTheme="majorHAnsi" w:cs="Times New Roman"/>
          <w:sz w:val="24"/>
          <w:szCs w:val="24"/>
        </w:rPr>
        <w:t xml:space="preserve"> в 201</w:t>
      </w:r>
      <w:r w:rsidR="00454CA5" w:rsidRPr="007D1111">
        <w:rPr>
          <w:rFonts w:asciiTheme="majorHAnsi" w:eastAsia="Calibri" w:hAnsiTheme="majorHAnsi" w:cs="Times New Roman"/>
          <w:sz w:val="24"/>
          <w:szCs w:val="24"/>
        </w:rPr>
        <w:t>9</w:t>
      </w:r>
      <w:r w:rsidRPr="007D1111">
        <w:rPr>
          <w:rFonts w:asciiTheme="majorHAnsi" w:eastAsia="Calibri" w:hAnsiTheme="majorHAnsi" w:cs="Times New Roman"/>
          <w:sz w:val="24"/>
          <w:szCs w:val="24"/>
        </w:rPr>
        <w:t xml:space="preserve"> г. проектом было охвачено </w:t>
      </w:r>
      <w:r w:rsidR="00B555F2" w:rsidRPr="007D1111">
        <w:rPr>
          <w:rFonts w:asciiTheme="majorHAnsi" w:eastAsia="Calibri" w:hAnsiTheme="majorHAnsi" w:cs="Times New Roman"/>
          <w:sz w:val="24"/>
          <w:szCs w:val="24"/>
        </w:rPr>
        <w:t>59</w:t>
      </w:r>
      <w:r w:rsidRPr="007D1111">
        <w:rPr>
          <w:rFonts w:asciiTheme="majorHAnsi" w:eastAsia="Calibri" w:hAnsiTheme="majorHAnsi" w:cs="Times New Roman"/>
          <w:sz w:val="24"/>
          <w:szCs w:val="24"/>
        </w:rPr>
        <w:t xml:space="preserve"> несовершеннолетних</w:t>
      </w:r>
      <w:r w:rsidR="008C62FF" w:rsidRPr="007D1111">
        <w:rPr>
          <w:rFonts w:asciiTheme="majorHAnsi" w:eastAsia="Calibri" w:hAnsiTheme="majorHAnsi" w:cs="Times New Roman"/>
          <w:sz w:val="24"/>
          <w:szCs w:val="24"/>
        </w:rPr>
        <w:t>.</w:t>
      </w:r>
      <w:r w:rsidRPr="007D1111">
        <w:rPr>
          <w:rFonts w:asciiTheme="majorHAnsi" w:eastAsia="Calibri" w:hAnsiTheme="majorHAnsi" w:cs="Times New Roman"/>
          <w:sz w:val="24"/>
          <w:szCs w:val="24"/>
        </w:rPr>
        <w:t xml:space="preserve"> (201</w:t>
      </w:r>
      <w:r w:rsidR="00B555F2" w:rsidRPr="007D1111">
        <w:rPr>
          <w:rFonts w:asciiTheme="majorHAnsi" w:eastAsia="Calibri" w:hAnsiTheme="majorHAnsi" w:cs="Times New Roman"/>
          <w:sz w:val="24"/>
          <w:szCs w:val="24"/>
        </w:rPr>
        <w:t>8</w:t>
      </w:r>
      <w:r w:rsidRPr="007D1111">
        <w:rPr>
          <w:rFonts w:asciiTheme="majorHAnsi" w:eastAsia="Calibri" w:hAnsiTheme="majorHAnsi" w:cs="Times New Roman"/>
          <w:sz w:val="24"/>
          <w:szCs w:val="24"/>
        </w:rPr>
        <w:t xml:space="preserve"> г. проектом охвачено </w:t>
      </w:r>
      <w:r w:rsidR="00B555F2" w:rsidRPr="007D1111">
        <w:rPr>
          <w:rFonts w:asciiTheme="majorHAnsi" w:eastAsia="Calibri" w:hAnsiTheme="majorHAnsi" w:cs="Times New Roman"/>
          <w:sz w:val="24"/>
          <w:szCs w:val="24"/>
        </w:rPr>
        <w:t>37</w:t>
      </w:r>
      <w:r w:rsidRPr="007D1111">
        <w:rPr>
          <w:rFonts w:asciiTheme="majorHAnsi" w:eastAsia="Calibri" w:hAnsiTheme="majorHAnsi" w:cs="Times New Roman"/>
          <w:sz w:val="24"/>
          <w:szCs w:val="24"/>
        </w:rPr>
        <w:t xml:space="preserve"> человек, из  них </w:t>
      </w:r>
      <w:r w:rsidR="00B555F2" w:rsidRPr="007D1111">
        <w:rPr>
          <w:rFonts w:asciiTheme="majorHAnsi" w:eastAsia="Calibri" w:hAnsiTheme="majorHAnsi" w:cs="Times New Roman"/>
          <w:sz w:val="24"/>
          <w:szCs w:val="24"/>
        </w:rPr>
        <w:t>3 несовершеннолетних, находящихся в социально опасном положении, 1 в трудной жизненной ситуации</w:t>
      </w:r>
      <w:r w:rsidRPr="007D1111">
        <w:rPr>
          <w:rFonts w:asciiTheme="majorHAnsi" w:eastAsia="Calibri" w:hAnsiTheme="majorHAnsi" w:cs="Times New Roman"/>
          <w:sz w:val="24"/>
          <w:szCs w:val="24"/>
        </w:rPr>
        <w:t>).</w:t>
      </w:r>
    </w:p>
    <w:p w:rsidR="00145F69" w:rsidRPr="007D1111" w:rsidRDefault="00AD2E5E" w:rsidP="007D1111">
      <w:pPr>
        <w:spacing w:line="276" w:lineRule="auto"/>
        <w:jc w:val="both"/>
        <w:rPr>
          <w:rFonts w:ascii="Book Antiqua" w:eastAsia="Century Gothic" w:hAnsi="Book Antiqua" w:cs="Times New Roman"/>
          <w:sz w:val="24"/>
          <w:szCs w:val="24"/>
        </w:rPr>
      </w:pPr>
      <w:r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Силами волонтёров в 201</w:t>
      </w:r>
      <w:r w:rsidR="00B555F2" w:rsidRPr="007D1111">
        <w:rPr>
          <w:rFonts w:asciiTheme="majorHAnsi" w:eastAsia="Calibri" w:hAnsiTheme="majorHAnsi" w:cs="Times New Roman"/>
          <w:sz w:val="24"/>
          <w:szCs w:val="24"/>
        </w:rPr>
        <w:t>9</w:t>
      </w:r>
      <w:r w:rsidR="00145F69" w:rsidRPr="007D1111">
        <w:rPr>
          <w:rFonts w:asciiTheme="majorHAnsi" w:eastAsia="Calibri" w:hAnsiTheme="majorHAnsi" w:cs="Times New Roman"/>
          <w:sz w:val="24"/>
          <w:szCs w:val="24"/>
        </w:rPr>
        <w:t xml:space="preserve"> году</w:t>
      </w:r>
      <w:r w:rsidRPr="007D1111">
        <w:rPr>
          <w:rFonts w:asciiTheme="majorHAnsi" w:eastAsia="Calibri" w:hAnsiTheme="majorHAnsi" w:cs="Times New Roman"/>
          <w:sz w:val="24"/>
          <w:szCs w:val="24"/>
        </w:rPr>
        <w:t xml:space="preserve"> с целью профилактики асоциальных проявлений в обществе</w:t>
      </w:r>
      <w:r w:rsidR="00145F69" w:rsidRPr="007D1111">
        <w:rPr>
          <w:rFonts w:asciiTheme="majorHAnsi" w:eastAsia="Calibri" w:hAnsiTheme="majorHAnsi" w:cs="Times New Roman"/>
          <w:sz w:val="24"/>
          <w:szCs w:val="24"/>
        </w:rPr>
        <w:t xml:space="preserve">  проведен</w:t>
      </w:r>
      <w:r w:rsidR="008C62FF" w:rsidRPr="007D1111">
        <w:rPr>
          <w:rFonts w:asciiTheme="majorHAnsi" w:eastAsia="Calibri" w:hAnsiTheme="majorHAnsi" w:cs="Times New Roman"/>
          <w:sz w:val="24"/>
          <w:szCs w:val="24"/>
        </w:rPr>
        <w:t>ы</w:t>
      </w:r>
      <w:r w:rsidR="00145F69" w:rsidRPr="007D1111">
        <w:rPr>
          <w:rFonts w:asciiTheme="majorHAnsi" w:eastAsia="Calibri" w:hAnsiTheme="majorHAnsi" w:cs="Times New Roman"/>
          <w:sz w:val="24"/>
          <w:szCs w:val="24"/>
        </w:rPr>
        <w:t xml:space="preserve">   тематическ</w:t>
      </w:r>
      <w:r w:rsidR="008C62FF" w:rsidRPr="007D1111">
        <w:rPr>
          <w:rFonts w:asciiTheme="majorHAnsi" w:eastAsia="Calibri" w:hAnsiTheme="majorHAnsi" w:cs="Times New Roman"/>
          <w:sz w:val="24"/>
          <w:szCs w:val="24"/>
        </w:rPr>
        <w:t>ие</w:t>
      </w:r>
      <w:r w:rsidR="00145F69" w:rsidRPr="007D1111">
        <w:rPr>
          <w:rFonts w:asciiTheme="majorHAnsi" w:eastAsia="Calibri" w:hAnsiTheme="majorHAnsi" w:cs="Times New Roman"/>
          <w:sz w:val="24"/>
          <w:szCs w:val="24"/>
        </w:rPr>
        <w:t xml:space="preserve"> акци</w:t>
      </w:r>
      <w:r w:rsidR="008C62FF" w:rsidRPr="007D1111">
        <w:rPr>
          <w:rFonts w:asciiTheme="majorHAnsi" w:eastAsia="Calibri" w:hAnsiTheme="majorHAnsi" w:cs="Times New Roman"/>
          <w:sz w:val="24"/>
          <w:szCs w:val="24"/>
        </w:rPr>
        <w:t>и</w:t>
      </w:r>
      <w:r w:rsidR="00145F69" w:rsidRPr="007D1111">
        <w:rPr>
          <w:rFonts w:asciiTheme="majorHAnsi" w:eastAsia="Calibri" w:hAnsiTheme="majorHAnsi" w:cs="Times New Roman"/>
          <w:sz w:val="24"/>
          <w:szCs w:val="24"/>
        </w:rPr>
        <w:t xml:space="preserve">: </w:t>
      </w:r>
      <w:proofErr w:type="gramStart"/>
      <w:r w:rsidR="00145F69" w:rsidRPr="007D1111">
        <w:rPr>
          <w:rFonts w:asciiTheme="majorHAnsi" w:eastAsia="Calibri" w:hAnsiTheme="majorHAnsi" w:cs="Times New Roman"/>
          <w:sz w:val="24"/>
          <w:szCs w:val="24"/>
        </w:rPr>
        <w:t>«По предупреждению ДТП», Всероссийская акция «Георгиевская ленточка»,</w:t>
      </w:r>
      <w:r w:rsidR="00357FAE" w:rsidRPr="007D1111">
        <w:rPr>
          <w:rFonts w:asciiTheme="majorHAnsi" w:eastAsia="Calibri" w:hAnsiTheme="majorHAnsi" w:cs="Times New Roman"/>
          <w:sz w:val="24"/>
          <w:szCs w:val="24"/>
        </w:rPr>
        <w:t xml:space="preserve"> «Наркотикам НЕТ», </w:t>
      </w:r>
      <w:r w:rsidR="00357FAE" w:rsidRPr="007D1111">
        <w:rPr>
          <w:rFonts w:asciiTheme="majorHAnsi" w:eastAsia="Calibri" w:hAnsiTheme="majorHAnsi" w:cs="Times New Roman"/>
          <w:bCs/>
          <w:sz w:val="24"/>
          <w:szCs w:val="24"/>
        </w:rPr>
        <w:t xml:space="preserve">«Жизнь </w:t>
      </w:r>
      <w:r w:rsidR="00145F69" w:rsidRPr="007D1111">
        <w:rPr>
          <w:rFonts w:asciiTheme="majorHAnsi" w:eastAsia="Calibri" w:hAnsiTheme="majorHAnsi" w:cs="Times New Roman"/>
          <w:bCs/>
          <w:sz w:val="24"/>
          <w:szCs w:val="24"/>
        </w:rPr>
        <w:t>без страха»</w:t>
      </w:r>
      <w:r w:rsidR="00145F69"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bCs/>
          <w:sz w:val="24"/>
          <w:szCs w:val="24"/>
        </w:rPr>
        <w:t>«День проявления доброты»</w:t>
      </w:r>
      <w:r w:rsidR="00145F69" w:rsidRPr="007D1111">
        <w:rPr>
          <w:rFonts w:asciiTheme="majorHAnsi" w:eastAsia="Calibri" w:hAnsiTheme="majorHAnsi" w:cs="Times New Roman"/>
          <w:sz w:val="24"/>
          <w:szCs w:val="24"/>
        </w:rPr>
        <w:t xml:space="preserve">,  «Алая лента»,  </w:t>
      </w:r>
      <w:r w:rsidR="00357FAE" w:rsidRPr="007D1111">
        <w:rPr>
          <w:rFonts w:asciiTheme="majorHAnsi" w:hAnsiTheme="majorHAnsi"/>
          <w:sz w:val="24"/>
          <w:szCs w:val="24"/>
        </w:rPr>
        <w:t xml:space="preserve">Акция «Без лишних слов», </w:t>
      </w:r>
      <w:r w:rsidR="00357FAE" w:rsidRPr="007D1111">
        <w:rPr>
          <w:rFonts w:ascii="Book Antiqua" w:eastAsia="Century Gothic" w:hAnsi="Book Antiqua" w:cs="Times New Roman"/>
          <w:sz w:val="24"/>
          <w:szCs w:val="24"/>
        </w:rPr>
        <w:t>Всероссийская акция «Стоп ВИЧ/СПИД»</w:t>
      </w:r>
      <w:r w:rsidR="008C62FF" w:rsidRPr="007D1111">
        <w:rPr>
          <w:rFonts w:ascii="Book Antiqua" w:eastAsia="Century Gothic" w:hAnsi="Book Antiqua" w:cs="Times New Roman"/>
          <w:sz w:val="24"/>
          <w:szCs w:val="24"/>
        </w:rPr>
        <w:t>.</w:t>
      </w:r>
      <w:proofErr w:type="gramEnd"/>
    </w:p>
    <w:p w:rsidR="008C62FF" w:rsidRPr="007D1111" w:rsidRDefault="008C62FF" w:rsidP="007D1111">
      <w:pPr>
        <w:pStyle w:val="ad"/>
        <w:spacing w:line="276" w:lineRule="auto"/>
        <w:ind w:firstLine="708"/>
        <w:jc w:val="both"/>
        <w:rPr>
          <w:rFonts w:asciiTheme="majorHAnsi" w:hAnsiTheme="majorHAnsi"/>
          <w:sz w:val="24"/>
          <w:szCs w:val="24"/>
        </w:rPr>
      </w:pPr>
      <w:r w:rsidRPr="007D1111">
        <w:rPr>
          <w:rFonts w:asciiTheme="majorHAnsi" w:eastAsia="Calibri" w:hAnsiTheme="majorHAnsi" w:cs="Times New Roman"/>
          <w:sz w:val="24"/>
          <w:szCs w:val="24"/>
        </w:rPr>
        <w:t xml:space="preserve">Так же волонтеры отряда ЭРОН  приняли участие в реализации программы бюджетного учреждения «Реабилитационный центр для детей и подростков с ограниченными возможностями «Дельфин» </w:t>
      </w:r>
      <w:r w:rsidRPr="007D1111">
        <w:rPr>
          <w:rFonts w:asciiTheme="majorHAnsi" w:eastAsia="Calibri" w:hAnsiTheme="majorHAnsi" w:cs="Times New Roman"/>
          <w:b/>
          <w:sz w:val="24"/>
          <w:szCs w:val="24"/>
        </w:rPr>
        <w:t>-  «Созвездие»</w:t>
      </w:r>
      <w:r w:rsidRPr="007D1111">
        <w:rPr>
          <w:rFonts w:asciiTheme="majorHAnsi" w:eastAsia="Calibri" w:hAnsiTheme="majorHAnsi" w:cs="Times New Roman"/>
          <w:sz w:val="24"/>
          <w:szCs w:val="24"/>
        </w:rPr>
        <w:t xml:space="preserve"> по оказанию помощи в работе с детьми с ограниченными возможностями здоровья, посещающими </w:t>
      </w:r>
      <w:proofErr w:type="gramStart"/>
      <w:r w:rsidRPr="007D1111">
        <w:rPr>
          <w:rFonts w:asciiTheme="majorHAnsi" w:eastAsia="Calibri" w:hAnsiTheme="majorHAnsi" w:cs="Times New Roman"/>
          <w:sz w:val="24"/>
          <w:szCs w:val="24"/>
        </w:rPr>
        <w:t>реабилитационный</w:t>
      </w:r>
      <w:proofErr w:type="gramEnd"/>
      <w:r w:rsidRPr="007D1111">
        <w:rPr>
          <w:rFonts w:asciiTheme="majorHAnsi" w:eastAsia="Calibri" w:hAnsiTheme="majorHAnsi" w:cs="Times New Roman"/>
          <w:sz w:val="24"/>
          <w:szCs w:val="24"/>
        </w:rPr>
        <w:t xml:space="preserve"> центр. Мероприятиями  данной программы охвачено </w:t>
      </w:r>
      <w:r w:rsidRPr="007D1111">
        <w:rPr>
          <w:rFonts w:asciiTheme="majorHAnsi" w:hAnsiTheme="majorHAnsi"/>
          <w:sz w:val="24"/>
          <w:szCs w:val="24"/>
        </w:rPr>
        <w:t>187 человек, привлечено 16 волонтеров, проведено 18 мероприятий и акций.</w:t>
      </w:r>
    </w:p>
    <w:p w:rsidR="00A92447" w:rsidRDefault="00A92447" w:rsidP="00B00246">
      <w:pPr>
        <w:spacing w:line="276" w:lineRule="auto"/>
        <w:ind w:firstLine="708"/>
        <w:rPr>
          <w:rFonts w:asciiTheme="majorHAnsi" w:eastAsia="Calibri" w:hAnsiTheme="majorHAnsi" w:cs="Times New Roman"/>
          <w:b/>
          <w:sz w:val="24"/>
          <w:szCs w:val="24"/>
        </w:rPr>
      </w:pPr>
    </w:p>
    <w:p w:rsidR="00B00246" w:rsidRPr="00B00246" w:rsidRDefault="00B00246" w:rsidP="00B00246">
      <w:pPr>
        <w:spacing w:line="276" w:lineRule="auto"/>
        <w:ind w:firstLine="708"/>
        <w:rPr>
          <w:rFonts w:asciiTheme="majorHAnsi" w:eastAsia="Calibri" w:hAnsiTheme="majorHAnsi" w:cs="Times New Roman"/>
          <w:b/>
          <w:sz w:val="24"/>
          <w:szCs w:val="24"/>
        </w:rPr>
      </w:pPr>
      <w:r w:rsidRPr="00B00246">
        <w:rPr>
          <w:rFonts w:asciiTheme="majorHAnsi" w:eastAsia="Calibri" w:hAnsiTheme="majorHAnsi" w:cs="Times New Roman"/>
          <w:b/>
          <w:sz w:val="24"/>
          <w:szCs w:val="24"/>
        </w:rPr>
        <w:lastRenderedPageBreak/>
        <w:t>Проект «Реальная помощь»</w:t>
      </w:r>
    </w:p>
    <w:p w:rsidR="00145F69" w:rsidRPr="007D1111" w:rsidRDefault="00145F69" w:rsidP="007D1111">
      <w:pPr>
        <w:spacing w:line="276" w:lineRule="auto"/>
        <w:ind w:firstLine="708"/>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xml:space="preserve">В рамках волонтерского проекта </w:t>
      </w:r>
      <w:r w:rsidRPr="007D1111">
        <w:rPr>
          <w:rFonts w:asciiTheme="majorHAnsi" w:eastAsia="Calibri" w:hAnsiTheme="majorHAnsi" w:cs="Times New Roman"/>
          <w:b/>
          <w:sz w:val="24"/>
          <w:szCs w:val="24"/>
        </w:rPr>
        <w:t xml:space="preserve">«Реальная помощь» </w:t>
      </w:r>
      <w:r w:rsidRPr="007D1111">
        <w:rPr>
          <w:rFonts w:asciiTheme="majorHAnsi" w:eastAsia="Calibri" w:hAnsiTheme="majorHAnsi" w:cs="Times New Roman"/>
          <w:sz w:val="24"/>
          <w:szCs w:val="24"/>
        </w:rPr>
        <w:t>волонтёры клуба «ЭРОН» совместно с волонтерами поселений Нефтеюганского района</w:t>
      </w:r>
      <w:r w:rsidR="00B46B4C" w:rsidRPr="007D1111">
        <w:rPr>
          <w:rFonts w:asciiTheme="majorHAnsi" w:eastAsia="Calibri" w:hAnsiTheme="majorHAnsi" w:cs="Times New Roman"/>
          <w:sz w:val="24"/>
          <w:szCs w:val="24"/>
        </w:rPr>
        <w:t>, волонтерами серебряного возраста</w:t>
      </w:r>
      <w:r w:rsidRPr="007D1111">
        <w:rPr>
          <w:rFonts w:asciiTheme="majorHAnsi" w:eastAsia="Calibri" w:hAnsiTheme="majorHAnsi" w:cs="Times New Roman"/>
          <w:sz w:val="24"/>
          <w:szCs w:val="24"/>
        </w:rPr>
        <w:t xml:space="preserve">   безвозмездно оказывают бытовую помощь одиноким престарелым людям и инвалидам, частично утратившим способность к самообслуживанию, а также помогают в организации досуга пожилых людей, способствующего улучшению душевного состояния.  Реализуя данный проект,  волонтеры участвуют в поздравительных акциях, таких как: «Спасибо деду за Победу!»; День пожилого человека; День семьи любви и верности;  участие в праздничных мероприятиях, организованных  в от</w:t>
      </w:r>
      <w:r w:rsidR="00AD2E5E" w:rsidRPr="007D1111">
        <w:rPr>
          <w:rFonts w:asciiTheme="majorHAnsi" w:eastAsia="Calibri" w:hAnsiTheme="majorHAnsi" w:cs="Times New Roman"/>
          <w:sz w:val="24"/>
          <w:szCs w:val="24"/>
        </w:rPr>
        <w:t xml:space="preserve">делении - интернат учреждения. </w:t>
      </w:r>
    </w:p>
    <w:p w:rsidR="00145F69" w:rsidRPr="007D1111" w:rsidRDefault="00145F69" w:rsidP="007D1111">
      <w:pPr>
        <w:suppressAutoHyphens/>
        <w:spacing w:line="276" w:lineRule="auto"/>
        <w:ind w:firstLine="708"/>
        <w:jc w:val="both"/>
        <w:rPr>
          <w:rFonts w:asciiTheme="majorHAnsi" w:eastAsia="Times New Roman" w:hAnsiTheme="majorHAnsi" w:cs="Times New Roman"/>
          <w:sz w:val="24"/>
          <w:szCs w:val="24"/>
          <w:lang w:eastAsia="ar-SA"/>
        </w:rPr>
      </w:pPr>
      <w:proofErr w:type="gramStart"/>
      <w:r w:rsidRPr="007D1111">
        <w:rPr>
          <w:rFonts w:asciiTheme="majorHAnsi" w:eastAsia="Times New Roman" w:hAnsiTheme="majorHAnsi" w:cs="Times New Roman"/>
          <w:sz w:val="24"/>
          <w:szCs w:val="24"/>
          <w:lang w:eastAsia="ar-SA"/>
        </w:rPr>
        <w:t>За  201</w:t>
      </w:r>
      <w:r w:rsidR="00357FAE" w:rsidRPr="007D1111">
        <w:rPr>
          <w:rFonts w:asciiTheme="majorHAnsi" w:eastAsia="Times New Roman" w:hAnsiTheme="majorHAnsi" w:cs="Times New Roman"/>
          <w:sz w:val="24"/>
          <w:szCs w:val="24"/>
          <w:lang w:eastAsia="ar-SA"/>
        </w:rPr>
        <w:t>9</w:t>
      </w:r>
      <w:r w:rsidRPr="007D1111">
        <w:rPr>
          <w:rFonts w:asciiTheme="majorHAnsi" w:eastAsia="Times New Roman" w:hAnsiTheme="majorHAnsi" w:cs="Times New Roman"/>
          <w:sz w:val="24"/>
          <w:szCs w:val="24"/>
          <w:lang w:eastAsia="ar-SA"/>
        </w:rPr>
        <w:t xml:space="preserve"> год </w:t>
      </w:r>
      <w:r w:rsidR="00B46B4C" w:rsidRPr="007D1111">
        <w:rPr>
          <w:rFonts w:asciiTheme="majorHAnsi" w:eastAsia="Times New Roman" w:hAnsiTheme="majorHAnsi" w:cs="Times New Roman"/>
          <w:sz w:val="24"/>
          <w:szCs w:val="24"/>
          <w:lang w:eastAsia="ar-SA"/>
        </w:rPr>
        <w:t>55</w:t>
      </w:r>
      <w:r w:rsidRPr="007D1111">
        <w:rPr>
          <w:rFonts w:asciiTheme="majorHAnsi" w:eastAsia="Times New Roman" w:hAnsiTheme="majorHAnsi" w:cs="Times New Roman"/>
          <w:sz w:val="24"/>
          <w:szCs w:val="24"/>
          <w:lang w:eastAsia="ar-SA"/>
        </w:rPr>
        <w:t xml:space="preserve">  волонтёр</w:t>
      </w:r>
      <w:r w:rsidR="00B46B4C" w:rsidRPr="007D1111">
        <w:rPr>
          <w:rFonts w:asciiTheme="majorHAnsi" w:eastAsia="Times New Roman" w:hAnsiTheme="majorHAnsi" w:cs="Times New Roman"/>
          <w:sz w:val="24"/>
          <w:szCs w:val="24"/>
          <w:lang w:eastAsia="ar-SA"/>
        </w:rPr>
        <w:t>ов</w:t>
      </w:r>
      <w:r w:rsidRPr="007D1111">
        <w:rPr>
          <w:rFonts w:asciiTheme="majorHAnsi" w:eastAsia="Times New Roman" w:hAnsiTheme="majorHAnsi" w:cs="Times New Roman"/>
          <w:sz w:val="24"/>
          <w:szCs w:val="24"/>
          <w:lang w:eastAsia="ar-SA"/>
        </w:rPr>
        <w:t xml:space="preserve"> – добровольцев </w:t>
      </w:r>
      <w:r w:rsidR="00E868FB" w:rsidRPr="007D1111">
        <w:rPr>
          <w:rFonts w:asciiTheme="majorHAnsi" w:eastAsia="Times New Roman" w:hAnsiTheme="majorHAnsi" w:cs="Times New Roman"/>
          <w:sz w:val="24"/>
          <w:szCs w:val="24"/>
          <w:lang w:eastAsia="ar-SA"/>
        </w:rPr>
        <w:t>из 5 поселений Нефтеюганского района (пгт.</w:t>
      </w:r>
      <w:proofErr w:type="gramEnd"/>
      <w:r w:rsidR="00E868FB" w:rsidRPr="007D1111">
        <w:rPr>
          <w:rFonts w:asciiTheme="majorHAnsi" w:eastAsia="Times New Roman" w:hAnsiTheme="majorHAnsi" w:cs="Times New Roman"/>
          <w:sz w:val="24"/>
          <w:szCs w:val="24"/>
          <w:lang w:eastAsia="ar-SA"/>
        </w:rPr>
        <w:t xml:space="preserve"> Пойковский, п. Куть-Ях, п. Каркатеевы, п. Салым, п. Юганская Обь) </w:t>
      </w:r>
      <w:r w:rsidRPr="007D1111">
        <w:rPr>
          <w:rFonts w:asciiTheme="majorHAnsi" w:eastAsia="Times New Roman" w:hAnsiTheme="majorHAnsi" w:cs="Times New Roman"/>
          <w:sz w:val="24"/>
          <w:szCs w:val="24"/>
          <w:lang w:eastAsia="ar-SA"/>
        </w:rPr>
        <w:t xml:space="preserve">приняли участие в реализации проекта.  Количество граждан пожилого возраста, получающих волонтёрскую  поддержку  </w:t>
      </w:r>
      <w:r w:rsidR="008C62FF" w:rsidRPr="007D1111">
        <w:rPr>
          <w:rFonts w:asciiTheme="majorHAnsi" w:eastAsia="Times New Roman" w:hAnsiTheme="majorHAnsi" w:cs="Times New Roman"/>
          <w:sz w:val="24"/>
          <w:szCs w:val="24"/>
          <w:lang w:eastAsia="ar-SA"/>
        </w:rPr>
        <w:t>78</w:t>
      </w:r>
      <w:r w:rsidR="00357FAE" w:rsidRPr="007D1111">
        <w:rPr>
          <w:rFonts w:asciiTheme="majorHAnsi" w:eastAsia="Times New Roman" w:hAnsiTheme="majorHAnsi" w:cs="Times New Roman"/>
          <w:sz w:val="24"/>
          <w:szCs w:val="24"/>
          <w:lang w:eastAsia="ar-SA"/>
        </w:rPr>
        <w:t xml:space="preserve"> </w:t>
      </w:r>
      <w:r w:rsidRPr="007D1111">
        <w:rPr>
          <w:rFonts w:asciiTheme="majorHAnsi" w:eastAsia="Times New Roman" w:hAnsiTheme="majorHAnsi" w:cs="Times New Roman"/>
          <w:sz w:val="24"/>
          <w:szCs w:val="24"/>
          <w:lang w:eastAsia="ar-SA"/>
        </w:rPr>
        <w:t xml:space="preserve"> человек.</w:t>
      </w:r>
    </w:p>
    <w:p w:rsidR="00145F69" w:rsidRPr="007D1111" w:rsidRDefault="00145F69" w:rsidP="007D1111">
      <w:pPr>
        <w:suppressAutoHyphens/>
        <w:spacing w:line="276" w:lineRule="auto"/>
        <w:ind w:firstLine="708"/>
        <w:jc w:val="both"/>
        <w:rPr>
          <w:rFonts w:asciiTheme="majorHAnsi" w:eastAsia="Times New Roman" w:hAnsiTheme="majorHAnsi" w:cs="Times New Roman"/>
          <w:sz w:val="24"/>
          <w:szCs w:val="24"/>
          <w:lang w:eastAsia="ar-SA"/>
        </w:rPr>
      </w:pPr>
      <w:r w:rsidRPr="007D1111">
        <w:rPr>
          <w:rFonts w:asciiTheme="majorHAnsi" w:eastAsia="Times New Roman" w:hAnsiTheme="majorHAnsi" w:cs="Times New Roman"/>
          <w:sz w:val="24"/>
          <w:szCs w:val="24"/>
          <w:lang w:eastAsia="ar-SA"/>
        </w:rPr>
        <w:t xml:space="preserve">Количество проведённых социально – бытовых мероприятий </w:t>
      </w:r>
      <w:r w:rsidR="00B46B4C" w:rsidRPr="007D1111">
        <w:rPr>
          <w:rFonts w:asciiTheme="majorHAnsi" w:eastAsia="Times New Roman" w:hAnsiTheme="majorHAnsi" w:cs="Times New Roman"/>
          <w:sz w:val="24"/>
          <w:szCs w:val="24"/>
          <w:lang w:eastAsia="ar-SA"/>
        </w:rPr>
        <w:t>74</w:t>
      </w:r>
      <w:r w:rsidRPr="007D1111">
        <w:rPr>
          <w:rFonts w:asciiTheme="majorHAnsi" w:eastAsia="Times New Roman" w:hAnsiTheme="majorHAnsi" w:cs="Times New Roman"/>
          <w:sz w:val="24"/>
          <w:szCs w:val="24"/>
          <w:lang w:eastAsia="ar-SA"/>
        </w:rPr>
        <w:t xml:space="preserve"> , из них: влажная уборка комнаты-1</w:t>
      </w:r>
      <w:r w:rsidR="00B46B4C" w:rsidRPr="007D1111">
        <w:rPr>
          <w:rFonts w:asciiTheme="majorHAnsi" w:eastAsia="Times New Roman" w:hAnsiTheme="majorHAnsi" w:cs="Times New Roman"/>
          <w:sz w:val="24"/>
          <w:szCs w:val="24"/>
          <w:lang w:eastAsia="ar-SA"/>
        </w:rPr>
        <w:t xml:space="preserve">6, сухая уборка комнаты - </w:t>
      </w:r>
      <w:r w:rsidRPr="007D1111">
        <w:rPr>
          <w:rFonts w:asciiTheme="majorHAnsi" w:eastAsia="Times New Roman" w:hAnsiTheme="majorHAnsi" w:cs="Times New Roman"/>
          <w:sz w:val="24"/>
          <w:szCs w:val="24"/>
          <w:lang w:eastAsia="ar-SA"/>
        </w:rPr>
        <w:t>9, помощь в складировании дров-</w:t>
      </w:r>
      <w:r w:rsidR="00B46B4C" w:rsidRPr="007D1111">
        <w:rPr>
          <w:rFonts w:asciiTheme="majorHAnsi" w:eastAsia="Times New Roman" w:hAnsiTheme="majorHAnsi" w:cs="Times New Roman"/>
          <w:sz w:val="24"/>
          <w:szCs w:val="24"/>
          <w:lang w:eastAsia="ar-SA"/>
        </w:rPr>
        <w:t>6</w:t>
      </w:r>
      <w:r w:rsidRPr="007D1111">
        <w:rPr>
          <w:rFonts w:asciiTheme="majorHAnsi" w:eastAsia="Times New Roman" w:hAnsiTheme="majorHAnsi" w:cs="Times New Roman"/>
          <w:sz w:val="24"/>
          <w:szCs w:val="24"/>
          <w:lang w:eastAsia="ar-SA"/>
        </w:rPr>
        <w:t xml:space="preserve">, посильная уборка придомовых территорий - </w:t>
      </w:r>
      <w:r w:rsidR="00B46B4C" w:rsidRPr="007D1111">
        <w:rPr>
          <w:rFonts w:asciiTheme="majorHAnsi" w:eastAsia="Times New Roman" w:hAnsiTheme="majorHAnsi" w:cs="Times New Roman"/>
          <w:sz w:val="24"/>
          <w:szCs w:val="24"/>
          <w:lang w:eastAsia="ar-SA"/>
        </w:rPr>
        <w:t>17</w:t>
      </w:r>
      <w:r w:rsidRPr="007D1111">
        <w:rPr>
          <w:rFonts w:asciiTheme="majorHAnsi" w:eastAsia="Times New Roman" w:hAnsiTheme="majorHAnsi" w:cs="Times New Roman"/>
          <w:sz w:val="24"/>
          <w:szCs w:val="24"/>
          <w:lang w:eastAsia="ar-SA"/>
        </w:rPr>
        <w:t xml:space="preserve">, уборка снега с прохожей части - </w:t>
      </w:r>
      <w:r w:rsidR="00B46B4C" w:rsidRPr="007D1111">
        <w:rPr>
          <w:rFonts w:asciiTheme="majorHAnsi" w:eastAsia="Times New Roman" w:hAnsiTheme="majorHAnsi" w:cs="Times New Roman"/>
          <w:sz w:val="24"/>
          <w:szCs w:val="24"/>
          <w:lang w:eastAsia="ar-SA"/>
        </w:rPr>
        <w:t>5</w:t>
      </w:r>
      <w:r w:rsidRPr="007D1111">
        <w:rPr>
          <w:rFonts w:asciiTheme="majorHAnsi" w:eastAsia="Times New Roman" w:hAnsiTheme="majorHAnsi" w:cs="Times New Roman"/>
          <w:sz w:val="24"/>
          <w:szCs w:val="24"/>
          <w:lang w:eastAsia="ar-SA"/>
        </w:rPr>
        <w:t>, другие -</w:t>
      </w:r>
      <w:r w:rsidR="00B46B4C" w:rsidRPr="007D1111">
        <w:rPr>
          <w:rFonts w:asciiTheme="majorHAnsi" w:eastAsia="Times New Roman" w:hAnsiTheme="majorHAnsi" w:cs="Times New Roman"/>
          <w:sz w:val="24"/>
          <w:szCs w:val="24"/>
          <w:lang w:eastAsia="ar-SA"/>
        </w:rPr>
        <w:t>21</w:t>
      </w:r>
    </w:p>
    <w:p w:rsidR="00145F69" w:rsidRPr="007D1111" w:rsidRDefault="00145F69" w:rsidP="007D1111">
      <w:pPr>
        <w:suppressAutoHyphens/>
        <w:spacing w:line="276" w:lineRule="auto"/>
        <w:ind w:firstLine="708"/>
        <w:jc w:val="both"/>
        <w:rPr>
          <w:rFonts w:asciiTheme="majorHAnsi" w:eastAsia="Times New Roman" w:hAnsiTheme="majorHAnsi" w:cs="Times New Roman"/>
          <w:sz w:val="24"/>
          <w:szCs w:val="24"/>
          <w:lang w:eastAsia="ar-SA"/>
        </w:rPr>
      </w:pPr>
      <w:r w:rsidRPr="007D1111">
        <w:rPr>
          <w:rFonts w:asciiTheme="majorHAnsi" w:eastAsia="Times New Roman" w:hAnsiTheme="majorHAnsi" w:cs="Times New Roman"/>
          <w:sz w:val="24"/>
          <w:szCs w:val="24"/>
          <w:lang w:eastAsia="ar-SA"/>
        </w:rPr>
        <w:t xml:space="preserve">Количество социально – педагогических мероприятий  - </w:t>
      </w:r>
      <w:r w:rsidR="00B46B4C" w:rsidRPr="007D1111">
        <w:rPr>
          <w:rFonts w:asciiTheme="majorHAnsi" w:eastAsia="Times New Roman" w:hAnsiTheme="majorHAnsi" w:cs="Times New Roman"/>
          <w:sz w:val="24"/>
          <w:szCs w:val="24"/>
          <w:lang w:eastAsia="ar-SA"/>
        </w:rPr>
        <w:t>21</w:t>
      </w:r>
      <w:r w:rsidRPr="007D1111">
        <w:rPr>
          <w:rFonts w:asciiTheme="majorHAnsi" w:eastAsia="Times New Roman" w:hAnsiTheme="majorHAnsi" w:cs="Times New Roman"/>
          <w:sz w:val="24"/>
          <w:szCs w:val="24"/>
          <w:lang w:eastAsia="ar-SA"/>
        </w:rPr>
        <w:t>, из них: клуб «Диалог поколений» -</w:t>
      </w:r>
      <w:r w:rsidR="00B46B4C" w:rsidRPr="007D1111">
        <w:rPr>
          <w:rFonts w:asciiTheme="majorHAnsi" w:eastAsia="Times New Roman" w:hAnsiTheme="majorHAnsi" w:cs="Times New Roman"/>
          <w:sz w:val="24"/>
          <w:szCs w:val="24"/>
          <w:lang w:eastAsia="ar-SA"/>
        </w:rPr>
        <w:t>6</w:t>
      </w:r>
      <w:r w:rsidRPr="007D1111">
        <w:rPr>
          <w:rFonts w:asciiTheme="majorHAnsi" w:eastAsia="Times New Roman" w:hAnsiTheme="majorHAnsi" w:cs="Times New Roman"/>
          <w:sz w:val="24"/>
          <w:szCs w:val="24"/>
          <w:lang w:eastAsia="ar-SA"/>
        </w:rPr>
        <w:t xml:space="preserve">, </w:t>
      </w:r>
      <w:r w:rsidR="00B46B4C" w:rsidRPr="007D1111">
        <w:rPr>
          <w:rFonts w:asciiTheme="majorHAnsi" w:eastAsia="Times New Roman" w:hAnsiTheme="majorHAnsi" w:cs="Times New Roman"/>
          <w:sz w:val="24"/>
          <w:szCs w:val="24"/>
          <w:lang w:eastAsia="ar-SA"/>
        </w:rPr>
        <w:t>клуб</w:t>
      </w:r>
      <w:r w:rsidRPr="007D1111">
        <w:rPr>
          <w:rFonts w:asciiTheme="majorHAnsi" w:eastAsia="Times New Roman" w:hAnsiTheme="majorHAnsi" w:cs="Times New Roman"/>
          <w:sz w:val="24"/>
          <w:szCs w:val="24"/>
          <w:lang w:eastAsia="ar-SA"/>
        </w:rPr>
        <w:t xml:space="preserve"> « Подари своё тепло» -1</w:t>
      </w:r>
    </w:p>
    <w:p w:rsidR="00EE475B" w:rsidRPr="007D1111" w:rsidRDefault="00E868FB" w:rsidP="007D1111">
      <w:pPr>
        <w:pStyle w:val="ad"/>
        <w:spacing w:line="276" w:lineRule="auto"/>
        <w:jc w:val="both"/>
        <w:rPr>
          <w:rFonts w:asciiTheme="majorHAnsi" w:eastAsia="Times New Roman" w:hAnsiTheme="majorHAnsi" w:cs="Times New Roman"/>
          <w:sz w:val="24"/>
          <w:szCs w:val="24"/>
          <w:lang w:eastAsia="ar-SA"/>
        </w:rPr>
      </w:pPr>
      <w:r w:rsidRPr="007D1111">
        <w:rPr>
          <w:rFonts w:asciiTheme="majorHAnsi" w:eastAsia="Times New Roman" w:hAnsiTheme="majorHAnsi" w:cs="Times New Roman"/>
          <w:sz w:val="24"/>
          <w:szCs w:val="24"/>
          <w:lang w:eastAsia="ar-SA"/>
        </w:rPr>
        <w:t xml:space="preserve">        </w:t>
      </w:r>
      <w:proofErr w:type="gramStart"/>
      <w:r w:rsidR="00EE475B" w:rsidRPr="007D1111">
        <w:rPr>
          <w:rFonts w:asciiTheme="majorHAnsi" w:eastAsia="Times New Roman" w:hAnsiTheme="majorHAnsi" w:cs="Times New Roman"/>
          <w:sz w:val="24"/>
          <w:szCs w:val="24"/>
          <w:lang w:eastAsia="ar-SA"/>
        </w:rPr>
        <w:t xml:space="preserve">В 2019 году волонтеры </w:t>
      </w:r>
      <w:r w:rsidRPr="007D1111">
        <w:rPr>
          <w:rFonts w:asciiTheme="majorHAnsi" w:eastAsia="Times New Roman" w:hAnsiTheme="majorHAnsi" w:cs="Times New Roman"/>
          <w:sz w:val="24"/>
          <w:szCs w:val="24"/>
          <w:lang w:eastAsia="ar-SA"/>
        </w:rPr>
        <w:t xml:space="preserve"> </w:t>
      </w:r>
      <w:r w:rsidR="00EE475B" w:rsidRPr="007D1111">
        <w:rPr>
          <w:rFonts w:asciiTheme="majorHAnsi" w:eastAsia="Calibri" w:hAnsiTheme="majorHAnsi" w:cs="Times New Roman"/>
          <w:sz w:val="24"/>
          <w:szCs w:val="24"/>
        </w:rPr>
        <w:t>клуба «ЭРОН» участвовали в таких мероприятиях как: п</w:t>
      </w:r>
      <w:r w:rsidR="00EE475B" w:rsidRPr="007D1111">
        <w:rPr>
          <w:rFonts w:ascii="Book Antiqua" w:eastAsia="Century Gothic" w:hAnsi="Book Antiqua" w:cs="Times New Roman"/>
          <w:sz w:val="24"/>
          <w:szCs w:val="24"/>
        </w:rPr>
        <w:t>ервый образовательный кейс - чемпионат Нефтеюганского района, посвященном дню молодого избирателя и 25-летию думы Нефтеюганского район</w:t>
      </w:r>
      <w:r w:rsidR="00EE475B" w:rsidRPr="007D1111">
        <w:rPr>
          <w:rFonts w:asciiTheme="majorHAnsi" w:hAnsiTheme="majorHAnsi"/>
          <w:sz w:val="24"/>
          <w:szCs w:val="24"/>
        </w:rPr>
        <w:t>, ф</w:t>
      </w:r>
      <w:r w:rsidR="00EE475B" w:rsidRPr="007D1111">
        <w:rPr>
          <w:rFonts w:ascii="Book Antiqua" w:eastAsia="Century Gothic" w:hAnsi="Book Antiqua" w:cs="Times New Roman"/>
          <w:sz w:val="24"/>
          <w:szCs w:val="24"/>
        </w:rPr>
        <w:t>естиваль волонтеров серебряного возраста «Связь поколений»</w:t>
      </w:r>
      <w:r w:rsidR="00EE475B" w:rsidRPr="007D1111">
        <w:rPr>
          <w:rFonts w:asciiTheme="majorHAnsi" w:hAnsiTheme="majorHAnsi"/>
          <w:sz w:val="24"/>
          <w:szCs w:val="24"/>
        </w:rPr>
        <w:t xml:space="preserve"> </w:t>
      </w:r>
      <w:r w:rsidR="00EE475B" w:rsidRPr="007D1111">
        <w:rPr>
          <w:rFonts w:ascii="Book Antiqua" w:eastAsia="Century Gothic" w:hAnsi="Book Antiqua" w:cs="Times New Roman"/>
          <w:sz w:val="24"/>
          <w:szCs w:val="24"/>
        </w:rPr>
        <w:t xml:space="preserve">с участием Губернатора ХМАО-Югры Натальи Владимировны </w:t>
      </w:r>
      <w:r w:rsidR="00EE475B" w:rsidRPr="007D1111">
        <w:rPr>
          <w:rFonts w:asciiTheme="majorHAnsi" w:hAnsiTheme="majorHAnsi"/>
          <w:sz w:val="24"/>
          <w:szCs w:val="24"/>
        </w:rPr>
        <w:t xml:space="preserve">Комаровой, </w:t>
      </w:r>
      <w:r w:rsidR="00EE475B" w:rsidRPr="007D1111">
        <w:rPr>
          <w:rFonts w:ascii="Book Antiqua" w:eastAsia="Century Gothic" w:hAnsi="Book Antiqua" w:cs="Times New Roman"/>
          <w:bCs/>
          <w:sz w:val="24"/>
          <w:szCs w:val="24"/>
        </w:rPr>
        <w:t>Всероссийская интеллектуальная игра «РИСК»</w:t>
      </w:r>
      <w:r w:rsidR="00EE475B" w:rsidRPr="007D1111">
        <w:rPr>
          <w:rFonts w:asciiTheme="majorHAnsi" w:hAnsiTheme="majorHAnsi"/>
          <w:bCs/>
          <w:sz w:val="24"/>
          <w:szCs w:val="24"/>
        </w:rPr>
        <w:t>, с</w:t>
      </w:r>
      <w:r w:rsidR="00EE475B" w:rsidRPr="007D1111">
        <w:rPr>
          <w:rFonts w:ascii="Book Antiqua" w:eastAsia="Century Gothic" w:hAnsi="Book Antiqua" w:cs="Times New Roman"/>
          <w:bCs/>
          <w:sz w:val="24"/>
          <w:szCs w:val="24"/>
        </w:rPr>
        <w:t>лет детских и волонтерских объединений Нефтеюганского района «</w:t>
      </w:r>
      <w:proofErr w:type="spellStart"/>
      <w:r w:rsidR="00EE475B" w:rsidRPr="007D1111">
        <w:rPr>
          <w:rFonts w:ascii="Book Antiqua" w:eastAsia="Century Gothic" w:hAnsi="Book Antiqua" w:cs="Times New Roman"/>
          <w:bCs/>
          <w:sz w:val="24"/>
          <w:szCs w:val="24"/>
        </w:rPr>
        <w:t>ДоброПати</w:t>
      </w:r>
      <w:proofErr w:type="spellEnd"/>
      <w:r w:rsidR="00EE475B" w:rsidRPr="007D1111">
        <w:rPr>
          <w:rFonts w:ascii="Book Antiqua" w:eastAsia="Century Gothic" w:hAnsi="Book Antiqua" w:cs="Times New Roman"/>
          <w:bCs/>
          <w:sz w:val="24"/>
          <w:szCs w:val="24"/>
        </w:rPr>
        <w:t>»</w:t>
      </w:r>
      <w:r w:rsidR="00EE475B" w:rsidRPr="007D1111">
        <w:rPr>
          <w:rFonts w:asciiTheme="majorHAnsi" w:hAnsiTheme="majorHAnsi"/>
          <w:bCs/>
          <w:sz w:val="24"/>
          <w:szCs w:val="24"/>
        </w:rPr>
        <w:t>.</w:t>
      </w:r>
      <w:proofErr w:type="gramEnd"/>
    </w:p>
    <w:p w:rsidR="00145F69" w:rsidRPr="007D1111" w:rsidRDefault="00145F69" w:rsidP="007D1111">
      <w:pPr>
        <w:spacing w:line="276" w:lineRule="auto"/>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xml:space="preserve">          Встречи с волонтерами способствуют продлению активного долголетия граждан пожилого возраста и инвалидов, повышают их качество жизни, улучшают физическое и эмоциональное состояние, преодоление социального одиночества. В свою очередь, у несовершеннолетних формируется толерантное отношение к гражданам пожилого возраста.</w:t>
      </w:r>
    </w:p>
    <w:p w:rsidR="00A92447" w:rsidRDefault="00A92447" w:rsidP="00E72923">
      <w:pPr>
        <w:spacing w:line="276" w:lineRule="auto"/>
        <w:jc w:val="both"/>
        <w:rPr>
          <w:rFonts w:asciiTheme="majorHAnsi" w:eastAsia="Calibri" w:hAnsiTheme="majorHAnsi" w:cs="Times New Roman"/>
          <w:b/>
          <w:sz w:val="24"/>
          <w:szCs w:val="24"/>
        </w:rPr>
      </w:pPr>
    </w:p>
    <w:p w:rsidR="00D352AE" w:rsidRPr="00A00472" w:rsidRDefault="00973099" w:rsidP="00A92447">
      <w:pPr>
        <w:spacing w:line="276" w:lineRule="auto"/>
        <w:rPr>
          <w:rFonts w:asciiTheme="majorHAnsi" w:eastAsia="Calibri" w:hAnsiTheme="majorHAnsi" w:cs="Times New Roman"/>
          <w:b/>
          <w:sz w:val="24"/>
          <w:szCs w:val="24"/>
        </w:rPr>
      </w:pPr>
      <w:r w:rsidRPr="00A00472">
        <w:rPr>
          <w:rFonts w:asciiTheme="majorHAnsi" w:eastAsia="Calibri" w:hAnsiTheme="majorHAnsi" w:cs="Times New Roman"/>
          <w:b/>
          <w:sz w:val="24"/>
          <w:szCs w:val="24"/>
        </w:rPr>
        <w:t>Т</w:t>
      </w:r>
      <w:r w:rsidR="00D352AE" w:rsidRPr="00A00472">
        <w:rPr>
          <w:rFonts w:asciiTheme="majorHAnsi" w:eastAsia="Calibri" w:hAnsiTheme="majorHAnsi" w:cs="Times New Roman"/>
          <w:b/>
          <w:sz w:val="24"/>
          <w:szCs w:val="24"/>
        </w:rPr>
        <w:t>ехнология «Алло</w:t>
      </w:r>
      <w:r w:rsidR="00DC75D0" w:rsidRPr="00A00472">
        <w:rPr>
          <w:rFonts w:asciiTheme="majorHAnsi" w:eastAsia="Calibri" w:hAnsiTheme="majorHAnsi" w:cs="Times New Roman"/>
          <w:b/>
          <w:sz w:val="24"/>
          <w:szCs w:val="24"/>
        </w:rPr>
        <w:t>,</w:t>
      </w:r>
      <w:r w:rsidR="00D352AE" w:rsidRPr="00A00472">
        <w:rPr>
          <w:rFonts w:asciiTheme="majorHAnsi" w:eastAsia="Calibri" w:hAnsiTheme="majorHAnsi" w:cs="Times New Roman"/>
          <w:b/>
          <w:sz w:val="24"/>
          <w:szCs w:val="24"/>
        </w:rPr>
        <w:t xml:space="preserve"> волонтер»</w:t>
      </w:r>
    </w:p>
    <w:p w:rsidR="00973099" w:rsidRPr="00B55A7C" w:rsidRDefault="007C4CEF" w:rsidP="007C4CEF">
      <w:pPr>
        <w:spacing w:line="276" w:lineRule="auto"/>
        <w:jc w:val="both"/>
        <w:rPr>
          <w:rFonts w:asciiTheme="majorHAnsi" w:hAnsiTheme="majorHAnsi"/>
          <w:sz w:val="24"/>
          <w:szCs w:val="24"/>
        </w:rPr>
      </w:pPr>
      <w:r>
        <w:rPr>
          <w:rFonts w:asciiTheme="majorHAnsi" w:hAnsiTheme="majorHAnsi"/>
        </w:rPr>
        <w:t xml:space="preserve">          </w:t>
      </w:r>
      <w:r w:rsidR="00BC7600" w:rsidRPr="00DC75D0">
        <w:rPr>
          <w:rFonts w:asciiTheme="majorHAnsi" w:hAnsiTheme="majorHAnsi"/>
        </w:rPr>
        <w:t xml:space="preserve">  </w:t>
      </w:r>
      <w:r w:rsidR="00BC7600" w:rsidRPr="00DC75D0">
        <w:rPr>
          <w:rFonts w:asciiTheme="majorHAnsi" w:hAnsiTheme="majorHAnsi"/>
          <w:sz w:val="24"/>
          <w:szCs w:val="24"/>
        </w:rPr>
        <w:t>Технология</w:t>
      </w:r>
      <w:r w:rsidR="00DC75D0">
        <w:rPr>
          <w:rFonts w:asciiTheme="majorHAnsi" w:hAnsiTheme="majorHAnsi"/>
          <w:sz w:val="24"/>
          <w:szCs w:val="24"/>
        </w:rPr>
        <w:t xml:space="preserve"> «Алло, волонтер» </w:t>
      </w:r>
      <w:proofErr w:type="gramStart"/>
      <w:r w:rsidR="00DC75D0">
        <w:rPr>
          <w:rFonts w:asciiTheme="majorHAnsi" w:hAnsiTheme="majorHAnsi"/>
          <w:sz w:val="24"/>
          <w:szCs w:val="24"/>
        </w:rPr>
        <w:t>внедрена в 2019 году и н</w:t>
      </w:r>
      <w:r w:rsidR="00DC75D0" w:rsidRPr="00DC75D0">
        <w:rPr>
          <w:rFonts w:asciiTheme="majorHAnsi" w:hAnsiTheme="majorHAnsi" w:cs="TimesNewRomanPSMT"/>
          <w:sz w:val="24"/>
          <w:szCs w:val="24"/>
        </w:rPr>
        <w:t>аправлен</w:t>
      </w:r>
      <w:r w:rsidR="00DC75D0">
        <w:rPr>
          <w:rFonts w:asciiTheme="majorHAnsi" w:hAnsiTheme="majorHAnsi" w:cs="TimesNewRomanPSMT"/>
          <w:sz w:val="24"/>
          <w:szCs w:val="24"/>
        </w:rPr>
        <w:t>а</w:t>
      </w:r>
      <w:proofErr w:type="gramEnd"/>
      <w:r w:rsidR="00DC75D0" w:rsidRPr="00DC75D0">
        <w:rPr>
          <w:rFonts w:asciiTheme="majorHAnsi" w:hAnsiTheme="majorHAnsi" w:cs="TimesNewRomanPSMT"/>
          <w:sz w:val="24"/>
          <w:szCs w:val="24"/>
        </w:rPr>
        <w:t xml:space="preserve"> </w:t>
      </w:r>
      <w:r w:rsidR="00DC75D0">
        <w:rPr>
          <w:rFonts w:asciiTheme="majorHAnsi" w:hAnsiTheme="majorHAnsi" w:cs="TimesNewRomanPSMT"/>
          <w:sz w:val="24"/>
          <w:szCs w:val="24"/>
        </w:rPr>
        <w:t>на у</w:t>
      </w:r>
      <w:r w:rsidR="00DC75D0" w:rsidRPr="00DC75D0">
        <w:rPr>
          <w:rFonts w:asciiTheme="majorHAnsi" w:hAnsiTheme="majorHAnsi" w:cs="TimesNewRomanPSMT"/>
          <w:sz w:val="24"/>
          <w:szCs w:val="24"/>
        </w:rPr>
        <w:t>спешн</w:t>
      </w:r>
      <w:r w:rsidR="00DC75D0">
        <w:rPr>
          <w:rFonts w:asciiTheme="majorHAnsi" w:hAnsiTheme="majorHAnsi" w:cs="TimesNewRomanPSMT"/>
          <w:sz w:val="24"/>
          <w:szCs w:val="24"/>
        </w:rPr>
        <w:t>ую</w:t>
      </w:r>
      <w:r w:rsidR="00DC75D0" w:rsidRPr="00DC75D0">
        <w:rPr>
          <w:rFonts w:asciiTheme="majorHAnsi" w:hAnsiTheme="majorHAnsi" w:cs="TimesNewRomanPSMT"/>
          <w:sz w:val="24"/>
          <w:szCs w:val="24"/>
        </w:rPr>
        <w:t xml:space="preserve"> социализаци</w:t>
      </w:r>
      <w:r w:rsidR="00DC75D0">
        <w:rPr>
          <w:rFonts w:asciiTheme="majorHAnsi" w:hAnsiTheme="majorHAnsi" w:cs="TimesNewRomanPSMT"/>
          <w:sz w:val="24"/>
          <w:szCs w:val="24"/>
        </w:rPr>
        <w:t>ю</w:t>
      </w:r>
      <w:r w:rsidR="00DC75D0" w:rsidRPr="00DC75D0">
        <w:rPr>
          <w:rFonts w:asciiTheme="majorHAnsi" w:hAnsiTheme="majorHAnsi" w:cs="TimesNewRomanPSMT"/>
          <w:sz w:val="24"/>
          <w:szCs w:val="24"/>
        </w:rPr>
        <w:t xml:space="preserve"> граждан пожилого</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возраста, формирование эмоционального</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отношения ко всем проявлениям в его жизни</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посредством организации телефонного</w:t>
      </w:r>
      <w:r w:rsidR="00B55A7C">
        <w:rPr>
          <w:rFonts w:asciiTheme="majorHAnsi" w:hAnsiTheme="majorHAnsi"/>
          <w:sz w:val="24"/>
          <w:szCs w:val="24"/>
        </w:rPr>
        <w:t xml:space="preserve"> </w:t>
      </w:r>
      <w:r w:rsidR="00DC75D0" w:rsidRPr="00DC75D0">
        <w:rPr>
          <w:rFonts w:asciiTheme="majorHAnsi" w:hAnsiTheme="majorHAnsi" w:cs="TimesNewRomanPSMT"/>
          <w:sz w:val="24"/>
          <w:szCs w:val="24"/>
        </w:rPr>
        <w:t>общения с волонтерами</w:t>
      </w:r>
      <w:r w:rsidR="00B55A7C">
        <w:rPr>
          <w:rFonts w:asciiTheme="majorHAnsi" w:hAnsiTheme="majorHAnsi" w:cs="TimesNewRomanPSMT"/>
          <w:sz w:val="24"/>
          <w:szCs w:val="24"/>
        </w:rPr>
        <w:t>.</w:t>
      </w:r>
    </w:p>
    <w:p w:rsidR="00DC75D0" w:rsidRPr="00DC75D0" w:rsidRDefault="007C4CEF" w:rsidP="00DC75D0">
      <w:pPr>
        <w:autoSpaceDE w:val="0"/>
        <w:autoSpaceDN w:val="0"/>
        <w:adjustRightInd w:val="0"/>
        <w:jc w:val="both"/>
        <w:rPr>
          <w:rFonts w:asciiTheme="majorHAnsi" w:hAnsiTheme="majorHAnsi" w:cs="TimesNewRomanPSMT"/>
          <w:sz w:val="24"/>
          <w:szCs w:val="24"/>
        </w:rPr>
      </w:pPr>
      <w:r>
        <w:rPr>
          <w:rFonts w:asciiTheme="majorHAnsi" w:hAnsiTheme="majorHAnsi" w:cs="TimesNewRomanPSMT"/>
          <w:sz w:val="24"/>
          <w:szCs w:val="24"/>
        </w:rPr>
        <w:t xml:space="preserve">        </w:t>
      </w:r>
      <w:r w:rsidR="00DC75D0" w:rsidRPr="007C4CEF">
        <w:rPr>
          <w:rFonts w:asciiTheme="majorHAnsi" w:hAnsiTheme="majorHAnsi" w:cs="TimesNewRomanPS-BoldMT"/>
          <w:bCs/>
          <w:sz w:val="24"/>
          <w:szCs w:val="24"/>
        </w:rPr>
        <w:t>Целевая группа:</w:t>
      </w:r>
      <w:r w:rsidR="00DC75D0" w:rsidRPr="00DC75D0">
        <w:rPr>
          <w:rFonts w:asciiTheme="majorHAnsi" w:hAnsiTheme="majorHAnsi" w:cs="TimesNewRomanPS-BoldMT"/>
          <w:b/>
          <w:bCs/>
          <w:sz w:val="24"/>
          <w:szCs w:val="24"/>
        </w:rPr>
        <w:t xml:space="preserve"> </w:t>
      </w:r>
      <w:r w:rsidR="00DC75D0" w:rsidRPr="00DC75D0">
        <w:rPr>
          <w:rFonts w:asciiTheme="majorHAnsi" w:hAnsiTheme="majorHAnsi" w:cs="TimesNewRomanPSMT"/>
          <w:sz w:val="24"/>
          <w:szCs w:val="24"/>
        </w:rPr>
        <w:t>граждане пожилог</w:t>
      </w:r>
      <w:r>
        <w:rPr>
          <w:rFonts w:asciiTheme="majorHAnsi" w:hAnsiTheme="majorHAnsi" w:cs="TimesNewRomanPSMT"/>
          <w:sz w:val="24"/>
          <w:szCs w:val="24"/>
        </w:rPr>
        <w:t xml:space="preserve">о возраста, в том числе одиноко </w:t>
      </w:r>
      <w:r w:rsidR="00DC75D0" w:rsidRPr="00DC75D0">
        <w:rPr>
          <w:rFonts w:asciiTheme="majorHAnsi" w:hAnsiTheme="majorHAnsi" w:cs="TimesNewRomanPSMT"/>
          <w:sz w:val="24"/>
          <w:szCs w:val="24"/>
        </w:rPr>
        <w:t>проживающие.</w:t>
      </w:r>
    </w:p>
    <w:p w:rsidR="00DC75D0" w:rsidRPr="00DC75D0" w:rsidRDefault="007C4CEF" w:rsidP="00DC75D0">
      <w:pPr>
        <w:autoSpaceDE w:val="0"/>
        <w:autoSpaceDN w:val="0"/>
        <w:adjustRightInd w:val="0"/>
        <w:jc w:val="both"/>
        <w:rPr>
          <w:rFonts w:asciiTheme="majorHAnsi" w:hAnsiTheme="majorHAnsi" w:cs="TimesNewRomanPSMT"/>
          <w:sz w:val="24"/>
          <w:szCs w:val="24"/>
        </w:rPr>
      </w:pPr>
      <w:r>
        <w:rPr>
          <w:rFonts w:asciiTheme="majorHAnsi" w:hAnsiTheme="majorHAnsi" w:cs="TimesNewRomanPS-BoldMT"/>
          <w:b/>
          <w:bCs/>
          <w:sz w:val="24"/>
          <w:szCs w:val="24"/>
        </w:rPr>
        <w:t xml:space="preserve">        </w:t>
      </w:r>
      <w:r w:rsidR="00DC75D0" w:rsidRPr="007C4CEF">
        <w:rPr>
          <w:rFonts w:asciiTheme="majorHAnsi" w:hAnsiTheme="majorHAnsi" w:cs="TimesNewRomanPS-BoldMT"/>
          <w:bCs/>
          <w:sz w:val="24"/>
          <w:szCs w:val="24"/>
        </w:rPr>
        <w:t>Цель:</w:t>
      </w:r>
      <w:r w:rsidR="00DC75D0" w:rsidRPr="00DC75D0">
        <w:rPr>
          <w:rFonts w:asciiTheme="majorHAnsi" w:hAnsiTheme="majorHAnsi" w:cs="TimesNewRomanPS-BoldMT"/>
          <w:b/>
          <w:bCs/>
          <w:sz w:val="24"/>
          <w:szCs w:val="24"/>
        </w:rPr>
        <w:t xml:space="preserve"> </w:t>
      </w:r>
      <w:r w:rsidR="00DC75D0" w:rsidRPr="00DC75D0">
        <w:rPr>
          <w:rFonts w:asciiTheme="majorHAnsi" w:hAnsiTheme="majorHAnsi" w:cs="TimesNewRomanPSMT"/>
          <w:sz w:val="24"/>
          <w:szCs w:val="24"/>
        </w:rPr>
        <w:t>оказание помощи и поддер</w:t>
      </w:r>
      <w:r>
        <w:rPr>
          <w:rFonts w:asciiTheme="majorHAnsi" w:hAnsiTheme="majorHAnsi" w:cs="TimesNewRomanPSMT"/>
          <w:sz w:val="24"/>
          <w:szCs w:val="24"/>
        </w:rPr>
        <w:t xml:space="preserve">жки гражданам пожилого возраста </w:t>
      </w:r>
      <w:r w:rsidR="00DC75D0" w:rsidRPr="00DC75D0">
        <w:rPr>
          <w:rFonts w:asciiTheme="majorHAnsi" w:hAnsiTheme="majorHAnsi" w:cs="TimesNewRomanPSMT"/>
          <w:sz w:val="24"/>
          <w:szCs w:val="24"/>
        </w:rPr>
        <w:t>посредством телефонного общения с волонтерами.</w:t>
      </w:r>
    </w:p>
    <w:p w:rsidR="00DC75D0" w:rsidRPr="007C4CEF" w:rsidRDefault="007C4CEF" w:rsidP="00DC75D0">
      <w:pPr>
        <w:autoSpaceDE w:val="0"/>
        <w:autoSpaceDN w:val="0"/>
        <w:adjustRightInd w:val="0"/>
        <w:jc w:val="both"/>
        <w:rPr>
          <w:rFonts w:asciiTheme="majorHAnsi" w:hAnsiTheme="majorHAnsi" w:cs="TimesNewRomanPS-BoldMT"/>
          <w:bCs/>
          <w:sz w:val="24"/>
          <w:szCs w:val="24"/>
        </w:rPr>
      </w:pPr>
      <w:r w:rsidRPr="007C4CEF">
        <w:rPr>
          <w:rFonts w:asciiTheme="majorHAnsi" w:hAnsiTheme="majorHAnsi" w:cs="TimesNewRomanPS-BoldMT"/>
          <w:bCs/>
          <w:sz w:val="24"/>
          <w:szCs w:val="24"/>
        </w:rPr>
        <w:lastRenderedPageBreak/>
        <w:t xml:space="preserve">        </w:t>
      </w:r>
      <w:r w:rsidR="00DC75D0" w:rsidRPr="007C4CEF">
        <w:rPr>
          <w:rFonts w:asciiTheme="majorHAnsi" w:hAnsiTheme="majorHAnsi" w:cs="TimesNewRomanPS-BoldMT"/>
          <w:bCs/>
          <w:sz w:val="24"/>
          <w:szCs w:val="24"/>
        </w:rPr>
        <w:t>Задачи:</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привлечь волонтеров с целью оказания услуги телефонной службы «Забота о</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пожилых»;</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определить группу граждан пожилого возраста, нуждающихся в предоставлении</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 xml:space="preserve">услуги телефонной службы «Забота о </w:t>
      </w:r>
      <w:proofErr w:type="gramStart"/>
      <w:r w:rsidRPr="007C4CEF">
        <w:rPr>
          <w:rFonts w:asciiTheme="majorHAnsi" w:hAnsiTheme="majorHAnsi" w:cs="TimesNewRomanPSMT"/>
          <w:sz w:val="24"/>
          <w:szCs w:val="24"/>
        </w:rPr>
        <w:t>пожилых</w:t>
      </w:r>
      <w:proofErr w:type="gramEnd"/>
      <w:r w:rsidRPr="007C4CEF">
        <w:rPr>
          <w:rFonts w:asciiTheme="majorHAnsi" w:hAnsiTheme="majorHAnsi" w:cs="TimesNewRomanPSMT"/>
          <w:sz w:val="24"/>
          <w:szCs w:val="24"/>
        </w:rPr>
        <w:t>»;</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оказать содействие волонтерам в вопросах выстраивания конструктивного диалога</w:t>
      </w:r>
      <w:r w:rsidR="007C4CEF">
        <w:rPr>
          <w:rFonts w:asciiTheme="majorHAnsi" w:hAnsiTheme="majorHAnsi" w:cs="TimesNewRomanPSMT"/>
          <w:sz w:val="24"/>
          <w:szCs w:val="24"/>
        </w:rPr>
        <w:t xml:space="preserve"> </w:t>
      </w:r>
      <w:r w:rsidRPr="007C4CEF">
        <w:rPr>
          <w:rFonts w:asciiTheme="majorHAnsi" w:hAnsiTheme="majorHAnsi" w:cs="TimesNewRomanPSMT"/>
          <w:sz w:val="24"/>
          <w:szCs w:val="24"/>
        </w:rPr>
        <w:t>и ведения телефонной беседы с гражданами пожилого возраста;</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оказать психоэмоциональную поддержку гражданам пожилого возраста, повысить</w:t>
      </w:r>
      <w:r w:rsidR="007C4CEF">
        <w:rPr>
          <w:rFonts w:asciiTheme="majorHAnsi" w:hAnsiTheme="majorHAnsi" w:cs="TimesNewRomanPSMT"/>
          <w:sz w:val="24"/>
          <w:szCs w:val="24"/>
        </w:rPr>
        <w:t xml:space="preserve"> </w:t>
      </w:r>
      <w:r w:rsidRPr="007C4CEF">
        <w:rPr>
          <w:rFonts w:asciiTheme="majorHAnsi" w:hAnsiTheme="majorHAnsi" w:cs="TimesNewRomanPSMT"/>
          <w:sz w:val="24"/>
          <w:szCs w:val="24"/>
        </w:rPr>
        <w:t>социальную активность пожилых людей;</w:t>
      </w:r>
    </w:p>
    <w:p w:rsidR="00DC75D0" w:rsidRPr="007C4CEF" w:rsidRDefault="00DC75D0" w:rsidP="007C4CEF">
      <w:pPr>
        <w:pStyle w:val="a7"/>
        <w:numPr>
          <w:ilvl w:val="0"/>
          <w:numId w:val="40"/>
        </w:numPr>
        <w:autoSpaceDE w:val="0"/>
        <w:autoSpaceDN w:val="0"/>
        <w:adjustRightInd w:val="0"/>
        <w:jc w:val="both"/>
        <w:rPr>
          <w:rFonts w:asciiTheme="majorHAnsi" w:hAnsiTheme="majorHAnsi" w:cs="TimesNewRomanPSMT"/>
          <w:sz w:val="24"/>
          <w:szCs w:val="24"/>
        </w:rPr>
      </w:pPr>
      <w:r w:rsidRPr="007C4CEF">
        <w:rPr>
          <w:rFonts w:asciiTheme="majorHAnsi" w:hAnsiTheme="majorHAnsi" w:cs="TimesNewRomanPSMT"/>
          <w:sz w:val="24"/>
          <w:szCs w:val="24"/>
        </w:rPr>
        <w:t>сформировать чувства социальной значимости у граждан пожилого возраста</w:t>
      </w:r>
      <w:r w:rsidR="007C4CEF">
        <w:rPr>
          <w:rFonts w:asciiTheme="majorHAnsi" w:hAnsiTheme="majorHAnsi" w:cs="TimesNewRomanPSMT"/>
          <w:sz w:val="24"/>
          <w:szCs w:val="24"/>
        </w:rPr>
        <w:t xml:space="preserve"> </w:t>
      </w:r>
      <w:r w:rsidRPr="007C4CEF">
        <w:rPr>
          <w:rFonts w:asciiTheme="majorHAnsi" w:hAnsiTheme="majorHAnsi" w:cs="TimesNewRomanPSMT"/>
          <w:sz w:val="24"/>
          <w:szCs w:val="24"/>
        </w:rPr>
        <w:t>посредством телефонного общения с волонтерами;</w:t>
      </w:r>
    </w:p>
    <w:p w:rsidR="00C8554B" w:rsidRPr="00B72B6B" w:rsidRDefault="007C4CEF" w:rsidP="00B72B6B">
      <w:pPr>
        <w:pStyle w:val="a7"/>
        <w:ind w:left="360"/>
        <w:jc w:val="both"/>
        <w:rPr>
          <w:rFonts w:asciiTheme="majorHAnsi" w:eastAsia="Calibri" w:hAnsiTheme="majorHAnsi" w:cs="Times New Roman"/>
          <w:sz w:val="24"/>
          <w:szCs w:val="24"/>
        </w:rPr>
      </w:pPr>
      <w:r>
        <w:rPr>
          <w:rFonts w:asciiTheme="majorHAnsi" w:hAnsiTheme="majorHAnsi" w:cs="TimesNewRomanPSMT"/>
          <w:sz w:val="24"/>
          <w:szCs w:val="24"/>
        </w:rPr>
        <w:t xml:space="preserve">        За период с 01.08.2019 проведена информационная кампани</w:t>
      </w:r>
      <w:r w:rsidR="008C4D64">
        <w:rPr>
          <w:rFonts w:asciiTheme="majorHAnsi" w:hAnsiTheme="majorHAnsi" w:cs="TimesNewRomanPSMT"/>
          <w:sz w:val="24"/>
          <w:szCs w:val="24"/>
        </w:rPr>
        <w:t>я</w:t>
      </w:r>
      <w:r>
        <w:rPr>
          <w:rFonts w:asciiTheme="majorHAnsi" w:hAnsiTheme="majorHAnsi" w:cs="TimesNewRomanPSMT"/>
          <w:sz w:val="24"/>
          <w:szCs w:val="24"/>
        </w:rPr>
        <w:t xml:space="preserve"> среди населения Нефтеюганского района, обучен 1 волонтер, пожелавший осуществлять данную деятельность.   </w:t>
      </w:r>
      <w:r>
        <w:rPr>
          <w:rFonts w:asciiTheme="majorHAnsi" w:hAnsiTheme="majorHAnsi"/>
          <w:sz w:val="24"/>
          <w:szCs w:val="24"/>
        </w:rPr>
        <w:t>Им</w:t>
      </w:r>
      <w:r w:rsidR="00DC75D0" w:rsidRPr="007C4CEF">
        <w:rPr>
          <w:rFonts w:asciiTheme="majorHAnsi" w:hAnsiTheme="majorHAnsi"/>
          <w:sz w:val="24"/>
          <w:szCs w:val="24"/>
        </w:rPr>
        <w:t xml:space="preserve"> оказана помощь по телефону 3 гражданам пожилого возраста.</w:t>
      </w:r>
    </w:p>
    <w:p w:rsidR="00C8554B" w:rsidRPr="00A00472" w:rsidRDefault="00973099" w:rsidP="00A00472">
      <w:pPr>
        <w:spacing w:line="276" w:lineRule="auto"/>
        <w:rPr>
          <w:rFonts w:asciiTheme="majorHAnsi" w:eastAsia="Calibri" w:hAnsiTheme="majorHAnsi" w:cs="Times New Roman"/>
          <w:b/>
          <w:sz w:val="24"/>
          <w:szCs w:val="24"/>
        </w:rPr>
      </w:pPr>
      <w:r w:rsidRPr="00A00472">
        <w:rPr>
          <w:rFonts w:asciiTheme="majorHAnsi" w:eastAsia="Calibri" w:hAnsiTheme="majorHAnsi" w:cs="Times New Roman"/>
          <w:b/>
          <w:sz w:val="24"/>
          <w:szCs w:val="24"/>
        </w:rPr>
        <w:t>Т</w:t>
      </w:r>
      <w:r w:rsidR="007C4CEF" w:rsidRPr="00A00472">
        <w:rPr>
          <w:rFonts w:asciiTheme="majorHAnsi" w:eastAsia="Calibri" w:hAnsiTheme="majorHAnsi" w:cs="Times New Roman"/>
          <w:b/>
          <w:sz w:val="24"/>
          <w:szCs w:val="24"/>
        </w:rPr>
        <w:t>ехнология «</w:t>
      </w:r>
      <w:proofErr w:type="spellStart"/>
      <w:r w:rsidR="007C4CEF" w:rsidRPr="00A00472">
        <w:rPr>
          <w:rFonts w:asciiTheme="majorHAnsi" w:eastAsia="Calibri" w:hAnsiTheme="majorHAnsi" w:cs="Times New Roman"/>
          <w:b/>
          <w:sz w:val="24"/>
          <w:szCs w:val="24"/>
        </w:rPr>
        <w:t>Добросо</w:t>
      </w:r>
      <w:r w:rsidR="00A00472">
        <w:rPr>
          <w:rFonts w:asciiTheme="majorHAnsi" w:eastAsia="Calibri" w:hAnsiTheme="majorHAnsi" w:cs="Times New Roman"/>
          <w:b/>
          <w:sz w:val="24"/>
          <w:szCs w:val="24"/>
        </w:rPr>
        <w:t>с</w:t>
      </w:r>
      <w:r w:rsidR="007C4CEF" w:rsidRPr="00A00472">
        <w:rPr>
          <w:rFonts w:asciiTheme="majorHAnsi" w:eastAsia="Calibri" w:hAnsiTheme="majorHAnsi" w:cs="Times New Roman"/>
          <w:b/>
          <w:sz w:val="24"/>
          <w:szCs w:val="24"/>
        </w:rPr>
        <w:t>ед</w:t>
      </w:r>
      <w:proofErr w:type="spellEnd"/>
      <w:r w:rsidR="007C4CEF" w:rsidRPr="00A00472">
        <w:rPr>
          <w:rFonts w:asciiTheme="majorHAnsi" w:eastAsia="Calibri" w:hAnsiTheme="majorHAnsi" w:cs="Times New Roman"/>
          <w:b/>
          <w:sz w:val="24"/>
          <w:szCs w:val="24"/>
        </w:rPr>
        <w:t>»</w:t>
      </w:r>
    </w:p>
    <w:p w:rsidR="007C4CEF" w:rsidRPr="007C4CEF" w:rsidRDefault="007C4CEF" w:rsidP="00A00472">
      <w:pPr>
        <w:autoSpaceDE w:val="0"/>
        <w:autoSpaceDN w:val="0"/>
        <w:adjustRightInd w:val="0"/>
        <w:spacing w:line="276" w:lineRule="auto"/>
        <w:jc w:val="both"/>
        <w:rPr>
          <w:rFonts w:asciiTheme="majorHAnsi" w:hAnsiTheme="majorHAnsi" w:cs="TimesNewRomanPS-BoldMT"/>
          <w:bCs/>
          <w:sz w:val="24"/>
          <w:szCs w:val="24"/>
        </w:rPr>
      </w:pPr>
      <w:r>
        <w:rPr>
          <w:rFonts w:asciiTheme="majorHAnsi" w:hAnsiTheme="majorHAnsi" w:cs="TimesNewRomanPS-BoldMT"/>
          <w:b/>
          <w:bCs/>
          <w:sz w:val="24"/>
          <w:szCs w:val="24"/>
        </w:rPr>
        <w:t xml:space="preserve">     </w:t>
      </w:r>
      <w:r w:rsidR="00FC7C0A">
        <w:rPr>
          <w:rFonts w:asciiTheme="majorHAnsi" w:hAnsiTheme="majorHAnsi" w:cs="TimesNewRomanPS-BoldMT"/>
          <w:bCs/>
          <w:sz w:val="24"/>
          <w:szCs w:val="24"/>
        </w:rPr>
        <w:t xml:space="preserve">Данная технология внедрена в </w:t>
      </w:r>
      <w:r w:rsidRPr="007C4CEF">
        <w:rPr>
          <w:rFonts w:asciiTheme="majorHAnsi" w:hAnsiTheme="majorHAnsi" w:cs="TimesNewRomanPS-BoldMT"/>
          <w:bCs/>
          <w:sz w:val="24"/>
          <w:szCs w:val="24"/>
        </w:rPr>
        <w:t xml:space="preserve"> деятельность учреждения с 01.08.2019 г.</w:t>
      </w:r>
    </w:p>
    <w:p w:rsidR="007C4CEF" w:rsidRPr="007C4CEF" w:rsidRDefault="007C4CEF" w:rsidP="00A00472">
      <w:pPr>
        <w:autoSpaceDE w:val="0"/>
        <w:autoSpaceDN w:val="0"/>
        <w:adjustRightInd w:val="0"/>
        <w:spacing w:line="276" w:lineRule="auto"/>
        <w:jc w:val="both"/>
        <w:rPr>
          <w:rFonts w:asciiTheme="majorHAnsi" w:hAnsiTheme="majorHAnsi" w:cs="TimesNewRomanPSMT"/>
          <w:sz w:val="24"/>
          <w:szCs w:val="24"/>
        </w:rPr>
      </w:pPr>
      <w:r>
        <w:rPr>
          <w:rFonts w:asciiTheme="majorHAnsi" w:hAnsiTheme="majorHAnsi" w:cs="TimesNewRomanPS-BoldMT"/>
          <w:bCs/>
          <w:sz w:val="24"/>
          <w:szCs w:val="24"/>
        </w:rPr>
        <w:t xml:space="preserve">     </w:t>
      </w:r>
      <w:r w:rsidRPr="007C4CEF">
        <w:rPr>
          <w:rFonts w:asciiTheme="majorHAnsi" w:hAnsiTheme="majorHAnsi" w:cs="TimesNewRomanPSMT"/>
          <w:sz w:val="24"/>
          <w:szCs w:val="24"/>
        </w:rPr>
        <w:t>Целевая группа включает граждан, проживающих на одной близлежащей</w:t>
      </w:r>
    </w:p>
    <w:p w:rsidR="007C4CEF" w:rsidRPr="007C4CEF" w:rsidRDefault="007C4CEF" w:rsidP="00A00472">
      <w:pPr>
        <w:autoSpaceDE w:val="0"/>
        <w:autoSpaceDN w:val="0"/>
        <w:adjustRightInd w:val="0"/>
        <w:spacing w:line="276" w:lineRule="auto"/>
        <w:jc w:val="both"/>
        <w:rPr>
          <w:rFonts w:asciiTheme="majorHAnsi" w:hAnsiTheme="majorHAnsi" w:cs="TimesNewRomanPSMT"/>
          <w:sz w:val="24"/>
          <w:szCs w:val="24"/>
        </w:rPr>
      </w:pPr>
      <w:r w:rsidRPr="007C4CEF">
        <w:rPr>
          <w:rFonts w:asciiTheme="majorHAnsi" w:hAnsiTheme="majorHAnsi" w:cs="TimesNewRomanPSMT"/>
          <w:sz w:val="24"/>
          <w:szCs w:val="24"/>
        </w:rPr>
        <w:t>территории (подъезд, дом, район):</w:t>
      </w:r>
    </w:p>
    <w:p w:rsidR="007C4CEF" w:rsidRPr="007C4CEF" w:rsidRDefault="007C4CEF" w:rsidP="00A00472">
      <w:pPr>
        <w:autoSpaceDE w:val="0"/>
        <w:autoSpaceDN w:val="0"/>
        <w:adjustRightInd w:val="0"/>
        <w:spacing w:line="276" w:lineRule="auto"/>
        <w:ind w:left="708"/>
        <w:jc w:val="both"/>
        <w:rPr>
          <w:rFonts w:asciiTheme="majorHAnsi" w:hAnsiTheme="majorHAnsi" w:cs="TimesNewRomanPSMT"/>
          <w:sz w:val="24"/>
          <w:szCs w:val="24"/>
        </w:rPr>
      </w:pPr>
      <w:proofErr w:type="gramStart"/>
      <w:r w:rsidRPr="007C4CEF">
        <w:rPr>
          <w:rFonts w:asciiTheme="majorHAnsi" w:hAnsiTheme="majorHAnsi" w:cs="TimesNewRomanPSMT"/>
          <w:sz w:val="24"/>
          <w:szCs w:val="24"/>
        </w:rPr>
        <w:t>- граждане пожилого возраста, нуждающиеся в помощи соседей (далее -</w:t>
      </w:r>
      <w:proofErr w:type="gramEnd"/>
    </w:p>
    <w:p w:rsidR="007C4CEF" w:rsidRPr="007C4CEF" w:rsidRDefault="007C4CEF" w:rsidP="00A00472">
      <w:pPr>
        <w:autoSpaceDE w:val="0"/>
        <w:autoSpaceDN w:val="0"/>
        <w:adjustRightInd w:val="0"/>
        <w:spacing w:line="276" w:lineRule="auto"/>
        <w:ind w:left="708"/>
        <w:jc w:val="both"/>
        <w:rPr>
          <w:rFonts w:asciiTheme="majorHAnsi" w:hAnsiTheme="majorHAnsi" w:cs="TimesNewRomanPSMT"/>
          <w:sz w:val="24"/>
          <w:szCs w:val="24"/>
        </w:rPr>
      </w:pPr>
      <w:r>
        <w:rPr>
          <w:rFonts w:asciiTheme="majorHAnsi" w:hAnsiTheme="majorHAnsi" w:cs="TimesNewRomanPSMT"/>
          <w:sz w:val="24"/>
          <w:szCs w:val="24"/>
        </w:rPr>
        <w:t>в</w:t>
      </w:r>
      <w:r w:rsidRPr="007C4CEF">
        <w:rPr>
          <w:rFonts w:asciiTheme="majorHAnsi" w:hAnsiTheme="majorHAnsi" w:cs="TimesNewRomanPSMT"/>
          <w:sz w:val="24"/>
          <w:szCs w:val="24"/>
        </w:rPr>
        <w:t>олонтеров);</w:t>
      </w:r>
    </w:p>
    <w:p w:rsidR="007C4CEF" w:rsidRPr="007C4CEF" w:rsidRDefault="007C4CEF" w:rsidP="00A00472">
      <w:pPr>
        <w:autoSpaceDE w:val="0"/>
        <w:autoSpaceDN w:val="0"/>
        <w:adjustRightInd w:val="0"/>
        <w:spacing w:line="276" w:lineRule="auto"/>
        <w:ind w:left="708"/>
        <w:jc w:val="both"/>
        <w:rPr>
          <w:rFonts w:asciiTheme="majorHAnsi" w:hAnsiTheme="majorHAnsi" w:cs="TimesNewRomanPSMT"/>
          <w:sz w:val="24"/>
          <w:szCs w:val="24"/>
        </w:rPr>
      </w:pPr>
      <w:r w:rsidRPr="007C4CEF">
        <w:rPr>
          <w:rFonts w:asciiTheme="majorHAnsi" w:hAnsiTheme="majorHAnsi" w:cs="TimesNewRomanPSMT"/>
          <w:sz w:val="24"/>
          <w:szCs w:val="24"/>
        </w:rPr>
        <w:t xml:space="preserve">- граждане из числа соседей, желающие быть </w:t>
      </w:r>
      <w:r>
        <w:rPr>
          <w:rFonts w:asciiTheme="majorHAnsi" w:hAnsiTheme="majorHAnsi" w:cs="TimesNewRomanPSMT"/>
          <w:sz w:val="24"/>
          <w:szCs w:val="24"/>
        </w:rPr>
        <w:t>в</w:t>
      </w:r>
      <w:r w:rsidRPr="007C4CEF">
        <w:rPr>
          <w:rFonts w:asciiTheme="majorHAnsi" w:hAnsiTheme="majorHAnsi" w:cs="TimesNewRomanPSMT"/>
          <w:sz w:val="24"/>
          <w:szCs w:val="24"/>
        </w:rPr>
        <w:t>олонтерами.</w:t>
      </w:r>
    </w:p>
    <w:p w:rsidR="007C4CEF" w:rsidRPr="007C4CEF" w:rsidRDefault="007C4CEF" w:rsidP="00A00472">
      <w:pPr>
        <w:autoSpaceDE w:val="0"/>
        <w:autoSpaceDN w:val="0"/>
        <w:adjustRightInd w:val="0"/>
        <w:spacing w:line="276" w:lineRule="auto"/>
        <w:jc w:val="both"/>
        <w:rPr>
          <w:rFonts w:asciiTheme="majorHAnsi" w:hAnsiTheme="majorHAnsi" w:cs="TimesNewRomanPS-BoldMT"/>
          <w:b/>
          <w:bCs/>
          <w:sz w:val="24"/>
          <w:szCs w:val="24"/>
        </w:rPr>
      </w:pPr>
      <w:r>
        <w:rPr>
          <w:rFonts w:asciiTheme="majorHAnsi" w:hAnsiTheme="majorHAnsi" w:cs="TimesNewRomanPS-BoldMT"/>
          <w:b/>
          <w:bCs/>
          <w:sz w:val="24"/>
          <w:szCs w:val="24"/>
        </w:rPr>
        <w:t xml:space="preserve">      </w:t>
      </w:r>
      <w:r w:rsidRPr="007C4CEF">
        <w:rPr>
          <w:rFonts w:asciiTheme="majorHAnsi" w:hAnsiTheme="majorHAnsi" w:cs="TimesNewRomanPS-BoldMT"/>
          <w:bCs/>
          <w:sz w:val="24"/>
          <w:szCs w:val="24"/>
        </w:rPr>
        <w:t>Цель технологии:</w:t>
      </w:r>
      <w:r>
        <w:rPr>
          <w:rFonts w:asciiTheme="majorHAnsi" w:hAnsiTheme="majorHAnsi" w:cs="TimesNewRomanPS-BoldMT"/>
          <w:b/>
          <w:bCs/>
          <w:sz w:val="24"/>
          <w:szCs w:val="24"/>
        </w:rPr>
        <w:t xml:space="preserve"> </w:t>
      </w:r>
      <w:r>
        <w:rPr>
          <w:rFonts w:asciiTheme="majorHAnsi" w:hAnsiTheme="majorHAnsi" w:cs="TimesNewRomanPSMT"/>
          <w:sz w:val="24"/>
          <w:szCs w:val="24"/>
        </w:rPr>
        <w:t>в</w:t>
      </w:r>
      <w:r w:rsidRPr="007C4CEF">
        <w:rPr>
          <w:rFonts w:asciiTheme="majorHAnsi" w:hAnsiTheme="majorHAnsi" w:cs="TimesNewRomanPSMT"/>
          <w:sz w:val="24"/>
          <w:szCs w:val="24"/>
        </w:rPr>
        <w:t xml:space="preserve">овлечение </w:t>
      </w:r>
      <w:r>
        <w:rPr>
          <w:rFonts w:asciiTheme="majorHAnsi" w:hAnsiTheme="majorHAnsi" w:cs="TimesNewRomanPSMT"/>
          <w:sz w:val="24"/>
          <w:szCs w:val="24"/>
        </w:rPr>
        <w:t>в</w:t>
      </w:r>
      <w:r w:rsidRPr="007C4CEF">
        <w:rPr>
          <w:rFonts w:asciiTheme="majorHAnsi" w:hAnsiTheme="majorHAnsi" w:cs="TimesNewRomanPSMT"/>
          <w:sz w:val="24"/>
          <w:szCs w:val="24"/>
        </w:rPr>
        <w:t>олонтеров к участию в благотворительной деятельности,</w:t>
      </w:r>
      <w:r>
        <w:rPr>
          <w:rFonts w:asciiTheme="majorHAnsi" w:hAnsiTheme="majorHAnsi" w:cs="TimesNewRomanPS-BoldMT"/>
          <w:b/>
          <w:bCs/>
          <w:sz w:val="24"/>
          <w:szCs w:val="24"/>
        </w:rPr>
        <w:t xml:space="preserve"> </w:t>
      </w:r>
      <w:r w:rsidRPr="007C4CEF">
        <w:rPr>
          <w:rFonts w:asciiTheme="majorHAnsi" w:hAnsiTheme="majorHAnsi" w:cs="TimesNewRomanPSMT"/>
          <w:sz w:val="24"/>
          <w:szCs w:val="24"/>
        </w:rPr>
        <w:t>направленной на оказание помощи гражданам пожилого возраста и развитие соседского</w:t>
      </w:r>
      <w:r>
        <w:rPr>
          <w:rFonts w:asciiTheme="majorHAnsi" w:hAnsiTheme="majorHAnsi" w:cs="TimesNewRomanPS-BoldMT"/>
          <w:b/>
          <w:bCs/>
          <w:sz w:val="24"/>
          <w:szCs w:val="24"/>
        </w:rPr>
        <w:t xml:space="preserve"> </w:t>
      </w:r>
      <w:r w:rsidRPr="007C4CEF">
        <w:rPr>
          <w:rFonts w:asciiTheme="majorHAnsi" w:hAnsiTheme="majorHAnsi" w:cs="TimesNewRomanPSMT"/>
          <w:sz w:val="24"/>
          <w:szCs w:val="24"/>
        </w:rPr>
        <w:t>сообщества.</w:t>
      </w:r>
    </w:p>
    <w:p w:rsidR="007C4CEF" w:rsidRPr="007C4CEF" w:rsidRDefault="007C4CEF" w:rsidP="00A00472">
      <w:pPr>
        <w:autoSpaceDE w:val="0"/>
        <w:autoSpaceDN w:val="0"/>
        <w:adjustRightInd w:val="0"/>
        <w:spacing w:line="276" w:lineRule="auto"/>
        <w:jc w:val="both"/>
        <w:rPr>
          <w:rFonts w:asciiTheme="majorHAnsi" w:hAnsiTheme="majorHAnsi" w:cs="TimesNewRomanPS-BoldMT"/>
          <w:bCs/>
          <w:sz w:val="24"/>
          <w:szCs w:val="24"/>
        </w:rPr>
      </w:pPr>
      <w:r>
        <w:rPr>
          <w:rFonts w:asciiTheme="majorHAnsi" w:hAnsiTheme="majorHAnsi" w:cs="TimesNewRomanPS-BoldMT"/>
          <w:b/>
          <w:bCs/>
          <w:sz w:val="24"/>
          <w:szCs w:val="24"/>
        </w:rPr>
        <w:t xml:space="preserve">      </w:t>
      </w:r>
      <w:r w:rsidRPr="007C4CEF">
        <w:rPr>
          <w:rFonts w:asciiTheme="majorHAnsi" w:hAnsiTheme="majorHAnsi" w:cs="TimesNewRomanPS-BoldMT"/>
          <w:bCs/>
          <w:sz w:val="24"/>
          <w:szCs w:val="24"/>
        </w:rPr>
        <w:t>Задачи технологии</w:t>
      </w:r>
      <w:r>
        <w:rPr>
          <w:rFonts w:asciiTheme="majorHAnsi" w:hAnsiTheme="majorHAnsi" w:cs="TimesNewRomanPS-BoldMT"/>
          <w:bCs/>
          <w:sz w:val="24"/>
          <w:szCs w:val="24"/>
        </w:rPr>
        <w:t>:</w:t>
      </w:r>
    </w:p>
    <w:p w:rsidR="007C4CEF" w:rsidRPr="007C4CEF" w:rsidRDefault="007C4CEF" w:rsidP="0024635C">
      <w:pPr>
        <w:pStyle w:val="a7"/>
        <w:numPr>
          <w:ilvl w:val="0"/>
          <w:numId w:val="41"/>
        </w:numPr>
        <w:autoSpaceDE w:val="0"/>
        <w:autoSpaceDN w:val="0"/>
        <w:adjustRightInd w:val="0"/>
        <w:ind w:left="360"/>
        <w:jc w:val="both"/>
        <w:rPr>
          <w:rFonts w:asciiTheme="majorHAnsi" w:hAnsiTheme="majorHAnsi" w:cs="TimesNewRomanPSMT"/>
          <w:sz w:val="24"/>
          <w:szCs w:val="24"/>
        </w:rPr>
      </w:pPr>
      <w:r w:rsidRPr="007C4CEF">
        <w:rPr>
          <w:rFonts w:asciiTheme="majorHAnsi" w:hAnsiTheme="majorHAnsi" w:cs="TimesNewRomanPSMT"/>
          <w:sz w:val="24"/>
          <w:szCs w:val="24"/>
        </w:rPr>
        <w:t>провести информационно-разъяснительную кампанию по вовлечению граждан из</w:t>
      </w:r>
      <w:r>
        <w:rPr>
          <w:rFonts w:asciiTheme="majorHAnsi" w:hAnsiTheme="majorHAnsi" w:cs="TimesNewRomanPSMT"/>
          <w:sz w:val="24"/>
          <w:szCs w:val="24"/>
        </w:rPr>
        <w:t xml:space="preserve"> </w:t>
      </w:r>
      <w:r w:rsidRPr="007C4CEF">
        <w:rPr>
          <w:rFonts w:asciiTheme="majorHAnsi" w:hAnsiTheme="majorHAnsi" w:cs="TimesNewRomanPSMT"/>
          <w:sz w:val="24"/>
          <w:szCs w:val="24"/>
        </w:rPr>
        <w:t>числа соседей в добровольческую деятельность для оказания помощи и поддержки</w:t>
      </w:r>
      <w:r>
        <w:rPr>
          <w:rFonts w:asciiTheme="majorHAnsi" w:hAnsiTheme="majorHAnsi" w:cs="TimesNewRomanPSMT"/>
          <w:sz w:val="24"/>
          <w:szCs w:val="24"/>
        </w:rPr>
        <w:t xml:space="preserve"> </w:t>
      </w:r>
      <w:r w:rsidRPr="007C4CEF">
        <w:rPr>
          <w:rFonts w:asciiTheme="majorHAnsi" w:hAnsiTheme="majorHAnsi" w:cs="TimesNewRomanPSMT"/>
          <w:sz w:val="24"/>
          <w:szCs w:val="24"/>
        </w:rPr>
        <w:t>гражданам пожилого возраста (по территориальной принадлежности);</w:t>
      </w:r>
    </w:p>
    <w:p w:rsidR="007C4CEF" w:rsidRPr="007C4CEF" w:rsidRDefault="007C4CEF" w:rsidP="0024635C">
      <w:pPr>
        <w:pStyle w:val="a7"/>
        <w:numPr>
          <w:ilvl w:val="0"/>
          <w:numId w:val="41"/>
        </w:numPr>
        <w:autoSpaceDE w:val="0"/>
        <w:autoSpaceDN w:val="0"/>
        <w:adjustRightInd w:val="0"/>
        <w:ind w:left="360"/>
        <w:jc w:val="both"/>
        <w:rPr>
          <w:rFonts w:asciiTheme="majorHAnsi" w:hAnsiTheme="majorHAnsi" w:cs="TimesNewRomanPSMT"/>
          <w:sz w:val="24"/>
          <w:szCs w:val="24"/>
        </w:rPr>
      </w:pPr>
      <w:r w:rsidRPr="007C4CEF">
        <w:rPr>
          <w:rFonts w:asciiTheme="majorHAnsi" w:hAnsiTheme="majorHAnsi" w:cs="TimesNewRomanPSMT"/>
          <w:sz w:val="24"/>
          <w:szCs w:val="24"/>
        </w:rPr>
        <w:t>выявить граждан из числа соседей для участия в благотворительной деятельности,</w:t>
      </w:r>
    </w:p>
    <w:p w:rsidR="007C4CEF" w:rsidRPr="007C4CEF" w:rsidRDefault="007C4CEF" w:rsidP="0024635C">
      <w:pPr>
        <w:pStyle w:val="a7"/>
        <w:numPr>
          <w:ilvl w:val="0"/>
          <w:numId w:val="41"/>
        </w:numPr>
        <w:autoSpaceDE w:val="0"/>
        <w:autoSpaceDN w:val="0"/>
        <w:adjustRightInd w:val="0"/>
        <w:ind w:left="360"/>
        <w:jc w:val="both"/>
        <w:rPr>
          <w:rFonts w:asciiTheme="majorHAnsi" w:hAnsiTheme="majorHAnsi" w:cs="TimesNewRomanPSMT"/>
          <w:sz w:val="24"/>
          <w:szCs w:val="24"/>
        </w:rPr>
      </w:pPr>
      <w:r w:rsidRPr="007C4CEF">
        <w:rPr>
          <w:rFonts w:asciiTheme="majorHAnsi" w:hAnsiTheme="majorHAnsi" w:cs="TimesNewRomanPSMT"/>
          <w:sz w:val="24"/>
          <w:szCs w:val="24"/>
        </w:rPr>
        <w:t>направленной на оказание помощи и поддержки гражданам пожилого возраста (по</w:t>
      </w:r>
      <w:r>
        <w:rPr>
          <w:rFonts w:asciiTheme="majorHAnsi" w:hAnsiTheme="majorHAnsi" w:cs="TimesNewRomanPSMT"/>
          <w:sz w:val="24"/>
          <w:szCs w:val="24"/>
        </w:rPr>
        <w:t xml:space="preserve"> </w:t>
      </w:r>
      <w:r w:rsidRPr="007C4CEF">
        <w:rPr>
          <w:rFonts w:asciiTheme="majorHAnsi" w:hAnsiTheme="majorHAnsi" w:cs="TimesNewRomanPSMT"/>
          <w:sz w:val="24"/>
          <w:szCs w:val="24"/>
        </w:rPr>
        <w:t>территориальной принадлежности);</w:t>
      </w:r>
    </w:p>
    <w:p w:rsidR="007C4CEF" w:rsidRPr="007C4CEF" w:rsidRDefault="007C4CEF" w:rsidP="0024635C">
      <w:pPr>
        <w:pStyle w:val="a7"/>
        <w:numPr>
          <w:ilvl w:val="0"/>
          <w:numId w:val="41"/>
        </w:numPr>
        <w:autoSpaceDE w:val="0"/>
        <w:autoSpaceDN w:val="0"/>
        <w:adjustRightInd w:val="0"/>
        <w:ind w:left="360"/>
        <w:jc w:val="both"/>
        <w:rPr>
          <w:rFonts w:asciiTheme="majorHAnsi" w:hAnsiTheme="majorHAnsi" w:cs="TimesNewRomanPSMT"/>
          <w:sz w:val="24"/>
          <w:szCs w:val="24"/>
        </w:rPr>
      </w:pPr>
      <w:proofErr w:type="gramStart"/>
      <w:r w:rsidRPr="007C4CEF">
        <w:rPr>
          <w:rFonts w:asciiTheme="majorHAnsi" w:hAnsiTheme="majorHAnsi" w:cs="TimesNewRomanPSMT"/>
          <w:sz w:val="24"/>
          <w:szCs w:val="24"/>
        </w:rPr>
        <w:t xml:space="preserve">изучить нуждаемость граждан пожилого возраста в помощи </w:t>
      </w:r>
      <w:r w:rsidR="00B73D32">
        <w:rPr>
          <w:rFonts w:asciiTheme="majorHAnsi" w:hAnsiTheme="majorHAnsi" w:cs="TimesNewRomanPSMT"/>
          <w:sz w:val="24"/>
          <w:szCs w:val="24"/>
        </w:rPr>
        <w:t>в</w:t>
      </w:r>
      <w:r w:rsidRPr="007C4CEF">
        <w:rPr>
          <w:rFonts w:asciiTheme="majorHAnsi" w:hAnsiTheme="majorHAnsi" w:cs="TimesNewRomanPSMT"/>
          <w:sz w:val="24"/>
          <w:szCs w:val="24"/>
        </w:rPr>
        <w:t>олонтеров (по</w:t>
      </w:r>
      <w:proofErr w:type="gramEnd"/>
    </w:p>
    <w:p w:rsidR="007C4CEF" w:rsidRPr="007C4CEF" w:rsidRDefault="007C4CEF" w:rsidP="0024635C">
      <w:pPr>
        <w:pStyle w:val="a7"/>
        <w:autoSpaceDE w:val="0"/>
        <w:autoSpaceDN w:val="0"/>
        <w:adjustRightInd w:val="0"/>
        <w:ind w:left="360"/>
        <w:jc w:val="both"/>
        <w:rPr>
          <w:rFonts w:asciiTheme="majorHAnsi" w:hAnsiTheme="majorHAnsi" w:cs="TimesNewRomanPSMT"/>
          <w:sz w:val="24"/>
          <w:szCs w:val="24"/>
        </w:rPr>
      </w:pPr>
      <w:r w:rsidRPr="007C4CEF">
        <w:rPr>
          <w:rFonts w:asciiTheme="majorHAnsi" w:hAnsiTheme="majorHAnsi" w:cs="TimesNewRomanPSMT"/>
          <w:sz w:val="24"/>
          <w:szCs w:val="24"/>
        </w:rPr>
        <w:t>территориальной принадлежности);</w:t>
      </w:r>
    </w:p>
    <w:p w:rsidR="007C4CEF" w:rsidRPr="00B73D32" w:rsidRDefault="007C4CEF" w:rsidP="0024635C">
      <w:pPr>
        <w:pStyle w:val="a7"/>
        <w:numPr>
          <w:ilvl w:val="0"/>
          <w:numId w:val="41"/>
        </w:numPr>
        <w:autoSpaceDE w:val="0"/>
        <w:autoSpaceDN w:val="0"/>
        <w:adjustRightInd w:val="0"/>
        <w:ind w:left="360"/>
        <w:jc w:val="both"/>
        <w:rPr>
          <w:rFonts w:asciiTheme="majorHAnsi" w:hAnsiTheme="majorHAnsi" w:cs="TimesNewRomanPSMT"/>
          <w:sz w:val="24"/>
          <w:szCs w:val="24"/>
        </w:rPr>
      </w:pPr>
      <w:r w:rsidRPr="007C4CEF">
        <w:rPr>
          <w:rFonts w:asciiTheme="majorHAnsi" w:hAnsiTheme="majorHAnsi" w:cs="TimesNewRomanPSMT"/>
          <w:sz w:val="24"/>
          <w:szCs w:val="24"/>
        </w:rPr>
        <w:t>разработать план мероприятий по организации и проведению благотворительных</w:t>
      </w:r>
      <w:r w:rsidR="00B73D32">
        <w:rPr>
          <w:rFonts w:asciiTheme="majorHAnsi" w:hAnsiTheme="majorHAnsi" w:cs="TimesNewRomanPSMT"/>
          <w:sz w:val="24"/>
          <w:szCs w:val="24"/>
        </w:rPr>
        <w:t xml:space="preserve"> </w:t>
      </w:r>
      <w:r w:rsidRPr="00B73D32">
        <w:rPr>
          <w:rFonts w:asciiTheme="majorHAnsi" w:hAnsiTheme="majorHAnsi" w:cs="TimesNewRomanPSMT"/>
          <w:sz w:val="24"/>
          <w:szCs w:val="24"/>
        </w:rPr>
        <w:t>мероприятий с учетом выявленных потребностей и запросов граждан пожилого возраста и</w:t>
      </w:r>
      <w:r w:rsidR="00B73D32">
        <w:rPr>
          <w:rFonts w:asciiTheme="majorHAnsi" w:hAnsiTheme="majorHAnsi" w:cs="TimesNewRomanPSMT"/>
          <w:sz w:val="24"/>
          <w:szCs w:val="24"/>
        </w:rPr>
        <w:t xml:space="preserve"> </w:t>
      </w:r>
      <w:r w:rsidRPr="00B73D32">
        <w:rPr>
          <w:rFonts w:asciiTheme="majorHAnsi" w:hAnsiTheme="majorHAnsi" w:cs="TimesNewRomanPSMT"/>
          <w:sz w:val="24"/>
          <w:szCs w:val="24"/>
        </w:rPr>
        <w:t xml:space="preserve">специфики добровольческой деятельности </w:t>
      </w:r>
      <w:r w:rsidR="00B73D32">
        <w:rPr>
          <w:rFonts w:asciiTheme="majorHAnsi" w:hAnsiTheme="majorHAnsi" w:cs="TimesNewRomanPSMT"/>
          <w:sz w:val="24"/>
          <w:szCs w:val="24"/>
        </w:rPr>
        <w:t>в</w:t>
      </w:r>
      <w:r w:rsidRPr="00B73D32">
        <w:rPr>
          <w:rFonts w:asciiTheme="majorHAnsi" w:hAnsiTheme="majorHAnsi" w:cs="TimesNewRomanPSMT"/>
          <w:sz w:val="24"/>
          <w:szCs w:val="24"/>
        </w:rPr>
        <w:t>олонтеров (по территориальной</w:t>
      </w:r>
      <w:r w:rsidR="00B73D32">
        <w:rPr>
          <w:rFonts w:asciiTheme="majorHAnsi" w:hAnsiTheme="majorHAnsi" w:cs="TimesNewRomanPSMT"/>
          <w:sz w:val="24"/>
          <w:szCs w:val="24"/>
        </w:rPr>
        <w:t xml:space="preserve"> </w:t>
      </w:r>
      <w:r w:rsidRPr="00B73D32">
        <w:rPr>
          <w:rFonts w:asciiTheme="majorHAnsi" w:hAnsiTheme="majorHAnsi" w:cs="TimesNewRomanPSMT"/>
          <w:sz w:val="24"/>
          <w:szCs w:val="24"/>
        </w:rPr>
        <w:t>принадлежности);</w:t>
      </w:r>
    </w:p>
    <w:p w:rsidR="007C4CEF" w:rsidRPr="00B73D32" w:rsidRDefault="007C4CEF" w:rsidP="0024635C">
      <w:pPr>
        <w:pStyle w:val="a7"/>
        <w:numPr>
          <w:ilvl w:val="0"/>
          <w:numId w:val="41"/>
        </w:numPr>
        <w:autoSpaceDE w:val="0"/>
        <w:autoSpaceDN w:val="0"/>
        <w:adjustRightInd w:val="0"/>
        <w:ind w:left="360"/>
        <w:jc w:val="both"/>
        <w:rPr>
          <w:rFonts w:asciiTheme="majorHAnsi" w:hAnsiTheme="majorHAnsi" w:cs="TimesNewRomanPSMT"/>
          <w:sz w:val="24"/>
          <w:szCs w:val="24"/>
        </w:rPr>
      </w:pPr>
      <w:r w:rsidRPr="007C4CEF">
        <w:rPr>
          <w:rFonts w:asciiTheme="majorHAnsi" w:hAnsiTheme="majorHAnsi" w:cs="TimesNewRomanPSMT"/>
          <w:sz w:val="24"/>
          <w:szCs w:val="24"/>
        </w:rPr>
        <w:lastRenderedPageBreak/>
        <w:t xml:space="preserve">провести обучающие мероприятия для </w:t>
      </w:r>
      <w:r w:rsidR="00B73D32">
        <w:rPr>
          <w:rFonts w:asciiTheme="majorHAnsi" w:hAnsiTheme="majorHAnsi" w:cs="TimesNewRomanPSMT"/>
          <w:sz w:val="24"/>
          <w:szCs w:val="24"/>
        </w:rPr>
        <w:t>в</w:t>
      </w:r>
      <w:r w:rsidRPr="007C4CEF">
        <w:rPr>
          <w:rFonts w:asciiTheme="majorHAnsi" w:hAnsiTheme="majorHAnsi" w:cs="TimesNewRomanPSMT"/>
          <w:sz w:val="24"/>
          <w:szCs w:val="24"/>
        </w:rPr>
        <w:t>олонтеров с учетом их потенциала, умений</w:t>
      </w:r>
      <w:r w:rsidR="00B73D32">
        <w:rPr>
          <w:rFonts w:asciiTheme="majorHAnsi" w:hAnsiTheme="majorHAnsi" w:cs="TimesNewRomanPSMT"/>
          <w:sz w:val="24"/>
          <w:szCs w:val="24"/>
        </w:rPr>
        <w:t xml:space="preserve"> </w:t>
      </w:r>
      <w:r w:rsidRPr="00B73D32">
        <w:rPr>
          <w:rFonts w:asciiTheme="majorHAnsi" w:hAnsiTheme="majorHAnsi" w:cs="TimesNewRomanPSMT"/>
          <w:sz w:val="24"/>
          <w:szCs w:val="24"/>
        </w:rPr>
        <w:t>и знаний, необходимых для взаимодействия с пожилыми людьми;</w:t>
      </w:r>
    </w:p>
    <w:p w:rsidR="00B73D32" w:rsidRDefault="007C4CEF" w:rsidP="0035236B">
      <w:pPr>
        <w:pStyle w:val="a7"/>
        <w:numPr>
          <w:ilvl w:val="0"/>
          <w:numId w:val="41"/>
        </w:numPr>
        <w:autoSpaceDE w:val="0"/>
        <w:autoSpaceDN w:val="0"/>
        <w:adjustRightInd w:val="0"/>
        <w:spacing w:after="0"/>
        <w:ind w:left="360"/>
        <w:jc w:val="both"/>
        <w:rPr>
          <w:rFonts w:asciiTheme="majorHAnsi" w:hAnsiTheme="majorHAnsi" w:cs="TimesNewRomanPSMT"/>
          <w:sz w:val="24"/>
          <w:szCs w:val="24"/>
        </w:rPr>
      </w:pPr>
      <w:r w:rsidRPr="007C4CEF">
        <w:rPr>
          <w:rFonts w:asciiTheme="majorHAnsi" w:hAnsiTheme="majorHAnsi" w:cs="TimesNewRomanPSMT"/>
          <w:sz w:val="24"/>
          <w:szCs w:val="24"/>
        </w:rPr>
        <w:t xml:space="preserve">оказать содействие </w:t>
      </w:r>
      <w:r w:rsidR="00B73D32">
        <w:rPr>
          <w:rFonts w:asciiTheme="majorHAnsi" w:hAnsiTheme="majorHAnsi" w:cs="TimesNewRomanPSMT"/>
          <w:sz w:val="24"/>
          <w:szCs w:val="24"/>
        </w:rPr>
        <w:t>в</w:t>
      </w:r>
      <w:r w:rsidRPr="007C4CEF">
        <w:rPr>
          <w:rFonts w:asciiTheme="majorHAnsi" w:hAnsiTheme="majorHAnsi" w:cs="TimesNewRomanPSMT"/>
          <w:sz w:val="24"/>
          <w:szCs w:val="24"/>
        </w:rPr>
        <w:t>олонтерам в вопросах проведения патронажа граждан</w:t>
      </w:r>
      <w:r w:rsidR="00B73D32">
        <w:rPr>
          <w:rFonts w:asciiTheme="majorHAnsi" w:hAnsiTheme="majorHAnsi" w:cs="TimesNewRomanPSMT"/>
          <w:sz w:val="24"/>
          <w:szCs w:val="24"/>
        </w:rPr>
        <w:t xml:space="preserve"> пожилого возраста.</w:t>
      </w:r>
    </w:p>
    <w:p w:rsidR="00145F69" w:rsidRPr="00B73D32" w:rsidRDefault="00B73D32" w:rsidP="00A00472">
      <w:pPr>
        <w:autoSpaceDE w:val="0"/>
        <w:autoSpaceDN w:val="0"/>
        <w:adjustRightInd w:val="0"/>
        <w:spacing w:line="276" w:lineRule="auto"/>
        <w:ind w:left="360"/>
        <w:jc w:val="both"/>
        <w:rPr>
          <w:rFonts w:asciiTheme="majorHAnsi" w:eastAsiaTheme="minorEastAsia" w:hAnsiTheme="majorHAnsi" w:cs="TimesNewRomanPSMT"/>
          <w:sz w:val="24"/>
          <w:szCs w:val="24"/>
        </w:rPr>
      </w:pPr>
      <w:r>
        <w:rPr>
          <w:rFonts w:asciiTheme="majorHAnsi" w:hAnsiTheme="majorHAnsi" w:cs="Times New Roman"/>
          <w:sz w:val="24"/>
          <w:szCs w:val="24"/>
        </w:rPr>
        <w:t xml:space="preserve">        </w:t>
      </w:r>
      <w:r w:rsidR="00C8554B" w:rsidRPr="00B73D32">
        <w:rPr>
          <w:rFonts w:asciiTheme="majorHAnsi" w:hAnsiTheme="majorHAnsi" w:cs="Times New Roman"/>
          <w:sz w:val="24"/>
          <w:szCs w:val="24"/>
        </w:rPr>
        <w:t xml:space="preserve">В 2019 году </w:t>
      </w:r>
      <w:r>
        <w:rPr>
          <w:rFonts w:asciiTheme="majorHAnsi" w:hAnsiTheme="majorHAnsi" w:cs="Times New Roman"/>
          <w:sz w:val="24"/>
          <w:szCs w:val="24"/>
        </w:rPr>
        <w:t>1 волонтер принял участие в</w:t>
      </w:r>
      <w:r w:rsidR="00C8554B" w:rsidRPr="00B73D32">
        <w:rPr>
          <w:rFonts w:asciiTheme="majorHAnsi" w:hAnsiTheme="majorHAnsi" w:cs="Times New Roman"/>
          <w:sz w:val="24"/>
          <w:szCs w:val="24"/>
        </w:rPr>
        <w:t xml:space="preserve"> оказа</w:t>
      </w:r>
      <w:r>
        <w:rPr>
          <w:rFonts w:asciiTheme="majorHAnsi" w:hAnsiTheme="majorHAnsi" w:cs="Times New Roman"/>
          <w:sz w:val="24"/>
          <w:szCs w:val="24"/>
        </w:rPr>
        <w:t>нии помощи</w:t>
      </w:r>
      <w:r w:rsidR="00C8554B" w:rsidRPr="00B73D32">
        <w:rPr>
          <w:rFonts w:asciiTheme="majorHAnsi" w:hAnsiTheme="majorHAnsi" w:cs="Times New Roman"/>
          <w:sz w:val="24"/>
          <w:szCs w:val="24"/>
        </w:rPr>
        <w:t xml:space="preserve"> одиноко проживающим гражданам пожилого возраста в количестве 4 человек. В рамках данной технологии было </w:t>
      </w:r>
      <w:proofErr w:type="gramStart"/>
      <w:r w:rsidR="00C8554B" w:rsidRPr="00B73D32">
        <w:rPr>
          <w:rFonts w:asciiTheme="majorHAnsi" w:hAnsiTheme="majorHAnsi" w:cs="Times New Roman"/>
          <w:sz w:val="24"/>
          <w:szCs w:val="24"/>
        </w:rPr>
        <w:t>организовано и проведено</w:t>
      </w:r>
      <w:proofErr w:type="gramEnd"/>
      <w:r w:rsidR="00C8554B" w:rsidRPr="00B73D32">
        <w:rPr>
          <w:rFonts w:asciiTheme="majorHAnsi" w:hAnsiTheme="majorHAnsi" w:cs="Times New Roman"/>
          <w:sz w:val="24"/>
          <w:szCs w:val="24"/>
        </w:rPr>
        <w:t xml:space="preserve"> 12 мероприятий.</w:t>
      </w:r>
    </w:p>
    <w:p w:rsidR="00C8554B" w:rsidRPr="00DC75D0" w:rsidRDefault="00C8554B" w:rsidP="00A00472">
      <w:pPr>
        <w:spacing w:line="276" w:lineRule="auto"/>
        <w:jc w:val="both"/>
        <w:rPr>
          <w:rFonts w:asciiTheme="majorHAnsi" w:eastAsia="Calibri" w:hAnsiTheme="majorHAnsi" w:cs="Times New Roman"/>
          <w:sz w:val="24"/>
          <w:szCs w:val="24"/>
        </w:rPr>
      </w:pP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Реализация окружной программы</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«Волонтеры </w:t>
      </w:r>
      <w:proofErr w:type="gramStart"/>
      <w:r w:rsidRPr="00040895">
        <w:rPr>
          <w:rFonts w:asciiTheme="majorHAnsi" w:eastAsia="Calibri" w:hAnsiTheme="majorHAnsi" w:cs="Times New Roman"/>
          <w:b/>
          <w:color w:val="000000" w:themeColor="text1"/>
          <w:sz w:val="24"/>
          <w:szCs w:val="24"/>
        </w:rPr>
        <w:t>серебряного</w:t>
      </w:r>
      <w:proofErr w:type="gramEnd"/>
      <w:r w:rsidRPr="00040895">
        <w:rPr>
          <w:rFonts w:asciiTheme="majorHAnsi" w:eastAsia="Calibri" w:hAnsiTheme="majorHAnsi" w:cs="Times New Roman"/>
          <w:b/>
          <w:color w:val="000000" w:themeColor="text1"/>
          <w:sz w:val="24"/>
          <w:szCs w:val="24"/>
        </w:rPr>
        <w:t xml:space="preserve"> возраста»</w:t>
      </w: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Новым направлением в организации работы волонтёрского движения на территории Ханты-Мансийского автономного округа – Югры стало создание условий для включения граждан пожилого возраста в модель предоставления ими услуг нуждающимся категориям граждан. «Молодые» пенсионеры –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 в частности несовершеннолетним, состоящим на учёте в органах профилактики безнадзорности и правонарушений несовершеннолетних и семьям, испытывающим трудности в воспитании детей. </w:t>
      </w:r>
    </w:p>
    <w:p w:rsidR="0024635C" w:rsidRDefault="00145F69" w:rsidP="0024635C">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С этой целью с 25 января  2016 года в учреждении внедрена  программа «В</w:t>
      </w:r>
      <w:r w:rsidR="00AD2E5E" w:rsidRPr="00040895">
        <w:rPr>
          <w:rFonts w:asciiTheme="majorHAnsi" w:eastAsia="Calibri" w:hAnsiTheme="majorHAnsi" w:cs="Times New Roman"/>
          <w:color w:val="000000" w:themeColor="text1"/>
          <w:sz w:val="24"/>
          <w:szCs w:val="24"/>
        </w:rPr>
        <w:t xml:space="preserve">олонтеры серебряного возраста», которая  </w:t>
      </w:r>
      <w:r w:rsidRPr="00040895">
        <w:rPr>
          <w:rFonts w:asciiTheme="majorHAnsi" w:eastAsia="Calibri" w:hAnsiTheme="majorHAnsi" w:cs="Times New Roman"/>
          <w:color w:val="000000" w:themeColor="text1"/>
          <w:sz w:val="24"/>
          <w:szCs w:val="24"/>
        </w:rPr>
        <w:t>реализуется на террито</w:t>
      </w:r>
      <w:r w:rsidR="00B17BEF" w:rsidRPr="00040895">
        <w:rPr>
          <w:rFonts w:asciiTheme="majorHAnsi" w:eastAsia="Calibri" w:hAnsiTheme="majorHAnsi" w:cs="Times New Roman"/>
          <w:color w:val="000000" w:themeColor="text1"/>
          <w:sz w:val="24"/>
          <w:szCs w:val="24"/>
        </w:rPr>
        <w:t xml:space="preserve">рии поселений: пгт. Пойковский, п. Каркатеевы, п. Куть-Ях, п. Салым, </w:t>
      </w:r>
      <w:r w:rsidRPr="00040895">
        <w:rPr>
          <w:rFonts w:asciiTheme="majorHAnsi" w:eastAsia="Calibri" w:hAnsiTheme="majorHAnsi" w:cs="Times New Roman"/>
          <w:color w:val="000000" w:themeColor="text1"/>
          <w:sz w:val="24"/>
          <w:szCs w:val="24"/>
        </w:rPr>
        <w:t>п. Юганская Обь.</w:t>
      </w:r>
    </w:p>
    <w:p w:rsidR="00AD2E5E" w:rsidRPr="00040895" w:rsidRDefault="0024635C" w:rsidP="0024635C">
      <w:pPr>
        <w:spacing w:line="276" w:lineRule="auto"/>
        <w:ind w:firstLine="709"/>
        <w:jc w:val="both"/>
        <w:rPr>
          <w:rFonts w:asciiTheme="majorHAnsi" w:eastAsia="Calibri" w:hAnsiTheme="majorHAnsi" w:cs="Times New Roman"/>
          <w:color w:val="000000" w:themeColor="text1"/>
          <w:sz w:val="24"/>
          <w:szCs w:val="24"/>
        </w:rPr>
      </w:pPr>
      <w:r>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 xml:space="preserve">  </w:t>
      </w:r>
      <w:r w:rsidR="00145F69" w:rsidRPr="007D1111">
        <w:rPr>
          <w:rFonts w:asciiTheme="majorHAnsi" w:eastAsia="Calibri" w:hAnsiTheme="majorHAnsi" w:cs="Times New Roman"/>
          <w:sz w:val="24"/>
          <w:szCs w:val="24"/>
        </w:rPr>
        <w:t>В 201</w:t>
      </w:r>
      <w:r w:rsidR="00EE475B" w:rsidRPr="007D1111">
        <w:rPr>
          <w:rFonts w:asciiTheme="majorHAnsi" w:eastAsia="Calibri" w:hAnsiTheme="majorHAnsi" w:cs="Times New Roman"/>
          <w:sz w:val="24"/>
          <w:szCs w:val="24"/>
        </w:rPr>
        <w:t>9</w:t>
      </w:r>
      <w:r w:rsidR="00145F69" w:rsidRPr="007D1111">
        <w:rPr>
          <w:rFonts w:asciiTheme="majorHAnsi" w:eastAsia="Calibri" w:hAnsiTheme="majorHAnsi" w:cs="Times New Roman"/>
          <w:sz w:val="24"/>
          <w:szCs w:val="24"/>
        </w:rPr>
        <w:t xml:space="preserve"> году волонтеры «серебряного возраста» осуществляли работу в </w:t>
      </w:r>
      <w:r w:rsidR="00FC7C0A">
        <w:rPr>
          <w:rFonts w:asciiTheme="majorHAnsi" w:eastAsia="Calibri" w:hAnsiTheme="majorHAnsi" w:cs="Times New Roman"/>
          <w:sz w:val="24"/>
          <w:szCs w:val="24"/>
        </w:rPr>
        <w:t>группе из</w:t>
      </w:r>
      <w:r w:rsidR="00B17BEF"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 xml:space="preserve"> 2</w:t>
      </w:r>
      <w:r w:rsidR="00EE475B" w:rsidRPr="007D1111">
        <w:rPr>
          <w:rFonts w:asciiTheme="majorHAnsi" w:eastAsia="Calibri" w:hAnsiTheme="majorHAnsi" w:cs="Times New Roman"/>
          <w:sz w:val="24"/>
          <w:szCs w:val="24"/>
        </w:rPr>
        <w:t>5</w:t>
      </w:r>
      <w:r w:rsidR="00B17BEF" w:rsidRPr="007D1111">
        <w:rPr>
          <w:rFonts w:asciiTheme="majorHAnsi" w:eastAsia="Calibri" w:hAnsiTheme="majorHAnsi" w:cs="Times New Roman"/>
          <w:sz w:val="24"/>
          <w:szCs w:val="24"/>
        </w:rPr>
        <w:t xml:space="preserve"> </w:t>
      </w:r>
      <w:r w:rsidR="00145F69" w:rsidRPr="007D1111">
        <w:rPr>
          <w:rFonts w:asciiTheme="majorHAnsi" w:eastAsia="Calibri" w:hAnsiTheme="majorHAnsi" w:cs="Times New Roman"/>
          <w:sz w:val="24"/>
          <w:szCs w:val="24"/>
        </w:rPr>
        <w:t xml:space="preserve"> </w:t>
      </w:r>
      <w:proofErr w:type="spellStart"/>
      <w:r w:rsidR="00145F69" w:rsidRPr="007D1111">
        <w:rPr>
          <w:rFonts w:asciiTheme="majorHAnsi" w:eastAsia="Calibri" w:hAnsiTheme="majorHAnsi" w:cs="Times New Roman"/>
          <w:sz w:val="24"/>
          <w:szCs w:val="24"/>
        </w:rPr>
        <w:t>геронтоволонтёров</w:t>
      </w:r>
      <w:proofErr w:type="spellEnd"/>
      <w:r w:rsidR="00145F69" w:rsidRPr="007D1111">
        <w:rPr>
          <w:rFonts w:asciiTheme="majorHAnsi" w:eastAsia="Calibri" w:hAnsiTheme="majorHAnsi" w:cs="Times New Roman"/>
          <w:sz w:val="24"/>
          <w:szCs w:val="24"/>
        </w:rPr>
        <w:t xml:space="preserve"> Нефтеюганского района. В сравнении  с 201</w:t>
      </w:r>
      <w:r w:rsidR="00EE475B" w:rsidRPr="007D1111">
        <w:rPr>
          <w:rFonts w:asciiTheme="majorHAnsi" w:eastAsia="Calibri" w:hAnsiTheme="majorHAnsi" w:cs="Times New Roman"/>
          <w:sz w:val="24"/>
          <w:szCs w:val="24"/>
        </w:rPr>
        <w:t>8</w:t>
      </w:r>
      <w:r w:rsidR="00145F69" w:rsidRPr="007D1111">
        <w:rPr>
          <w:rFonts w:asciiTheme="majorHAnsi" w:eastAsia="Calibri" w:hAnsiTheme="majorHAnsi" w:cs="Times New Roman"/>
          <w:sz w:val="24"/>
          <w:szCs w:val="24"/>
        </w:rPr>
        <w:t xml:space="preserve"> годом (</w:t>
      </w:r>
      <w:r w:rsidR="00EE475B" w:rsidRPr="007D1111">
        <w:rPr>
          <w:rFonts w:asciiTheme="majorHAnsi" w:eastAsia="Calibri" w:hAnsiTheme="majorHAnsi" w:cs="Times New Roman"/>
          <w:sz w:val="24"/>
          <w:szCs w:val="24"/>
        </w:rPr>
        <w:t>23</w:t>
      </w:r>
      <w:r w:rsidR="00145F69" w:rsidRPr="007D1111">
        <w:rPr>
          <w:rFonts w:asciiTheme="majorHAnsi" w:eastAsia="Calibri" w:hAnsiTheme="majorHAnsi" w:cs="Times New Roman"/>
          <w:sz w:val="24"/>
          <w:szCs w:val="24"/>
        </w:rPr>
        <w:t xml:space="preserve"> человек</w:t>
      </w:r>
      <w:r w:rsidR="00EE475B" w:rsidRPr="007D1111">
        <w:rPr>
          <w:rFonts w:asciiTheme="majorHAnsi" w:eastAsia="Calibri" w:hAnsiTheme="majorHAnsi" w:cs="Times New Roman"/>
          <w:sz w:val="24"/>
          <w:szCs w:val="24"/>
        </w:rPr>
        <w:t>а</w:t>
      </w:r>
      <w:r w:rsidR="00145F69" w:rsidRPr="007D1111">
        <w:rPr>
          <w:rFonts w:asciiTheme="majorHAnsi" w:eastAsia="Calibri" w:hAnsiTheme="majorHAnsi" w:cs="Times New Roman"/>
          <w:sz w:val="24"/>
          <w:szCs w:val="24"/>
        </w:rPr>
        <w:t xml:space="preserve">) отмечается увеличение количества желающих включиться в работу. </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Деятельность </w:t>
      </w:r>
      <w:proofErr w:type="spellStart"/>
      <w:r w:rsidRPr="00040895">
        <w:rPr>
          <w:rFonts w:asciiTheme="majorHAnsi" w:eastAsia="Calibri" w:hAnsiTheme="majorHAnsi" w:cs="Times New Roman"/>
          <w:color w:val="000000" w:themeColor="text1"/>
          <w:sz w:val="24"/>
          <w:szCs w:val="24"/>
        </w:rPr>
        <w:t>геронтоволонтеров</w:t>
      </w:r>
      <w:proofErr w:type="spellEnd"/>
      <w:r w:rsidRPr="00040895">
        <w:rPr>
          <w:rFonts w:asciiTheme="majorHAnsi" w:eastAsia="Calibri" w:hAnsiTheme="majorHAnsi" w:cs="Times New Roman"/>
          <w:color w:val="000000" w:themeColor="text1"/>
          <w:sz w:val="24"/>
          <w:szCs w:val="24"/>
        </w:rPr>
        <w:t xml:space="preserve">  организована по трем направлениям:</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 Оказание помощи гражданам пожилого возраста и инвалидам, имеющим тяжелые ограничения жизнедеятельности.</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 Оказание помощи семьям, испытывающим трудности в воспитании детей,  и несовершеннолетним, находящимся в социально опасном положении.</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3. Работа с несовершеннолетними, состоящими на учете в органах системы профилактики.</w:t>
      </w:r>
    </w:p>
    <w:p w:rsidR="00AD2E5E" w:rsidRPr="00B72B6B" w:rsidRDefault="00AD2E5E" w:rsidP="00B72B6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4.Осуществление профилактических мероприятий среди населения Нефтеюганского района, направленных  пропаганду здорового образа жизни, укрепление и распространения лучших семейных традиций в обществе, воспитание толеран</w:t>
      </w:r>
      <w:r w:rsidR="00B72B6B">
        <w:rPr>
          <w:rFonts w:asciiTheme="majorHAnsi" w:eastAsia="Calibri" w:hAnsiTheme="majorHAnsi" w:cs="Times New Roman"/>
          <w:color w:val="000000" w:themeColor="text1"/>
          <w:sz w:val="24"/>
          <w:szCs w:val="24"/>
        </w:rPr>
        <w:t>тности и патриотических чувств.</w:t>
      </w:r>
    </w:p>
    <w:p w:rsidR="00AD2E5E" w:rsidRPr="007D1111" w:rsidRDefault="00AD2E5E" w:rsidP="007D1111">
      <w:pPr>
        <w:spacing w:line="276" w:lineRule="auto"/>
        <w:jc w:val="both"/>
        <w:rPr>
          <w:rFonts w:asciiTheme="majorHAnsi" w:eastAsia="Times New Roman" w:hAnsiTheme="majorHAnsi" w:cs="Times New Roman"/>
          <w:sz w:val="24"/>
          <w:szCs w:val="24"/>
          <w:lang w:eastAsia="ru-RU"/>
        </w:rPr>
      </w:pPr>
      <w:r w:rsidRPr="007D1111">
        <w:rPr>
          <w:rFonts w:asciiTheme="majorHAnsi" w:eastAsia="Times New Roman" w:hAnsiTheme="majorHAnsi" w:cs="Times New Roman"/>
          <w:sz w:val="24"/>
          <w:szCs w:val="24"/>
          <w:lang w:eastAsia="ru-RU"/>
        </w:rPr>
        <w:t>Наиболее значимые мероприятия в 201</w:t>
      </w:r>
      <w:r w:rsidR="00EE475B" w:rsidRPr="007D1111">
        <w:rPr>
          <w:rFonts w:asciiTheme="majorHAnsi" w:eastAsia="Times New Roman" w:hAnsiTheme="majorHAnsi" w:cs="Times New Roman"/>
          <w:sz w:val="24"/>
          <w:szCs w:val="24"/>
          <w:lang w:eastAsia="ru-RU"/>
        </w:rPr>
        <w:t>9</w:t>
      </w:r>
      <w:r w:rsidRPr="007D1111">
        <w:rPr>
          <w:rFonts w:asciiTheme="majorHAnsi" w:eastAsia="Times New Roman" w:hAnsiTheme="majorHAnsi" w:cs="Times New Roman"/>
          <w:sz w:val="24"/>
          <w:szCs w:val="24"/>
          <w:lang w:eastAsia="ru-RU"/>
        </w:rPr>
        <w:t xml:space="preserve"> году:</w:t>
      </w:r>
    </w:p>
    <w:p w:rsidR="00CF4E25" w:rsidRPr="007D1111" w:rsidRDefault="00CF4E25" w:rsidP="007D1111">
      <w:pPr>
        <w:spacing w:line="276" w:lineRule="auto"/>
        <w:jc w:val="both"/>
        <w:rPr>
          <w:rFonts w:asciiTheme="majorHAnsi" w:eastAsia="Times New Roman" w:hAnsiTheme="majorHAnsi" w:cs="Times New Roman"/>
          <w:sz w:val="24"/>
          <w:szCs w:val="24"/>
        </w:rPr>
      </w:pPr>
      <w:r w:rsidRPr="007D1111">
        <w:rPr>
          <w:rFonts w:asciiTheme="majorHAnsi" w:eastAsia="Times New Roman" w:hAnsiTheme="majorHAnsi" w:cs="Times New Roman"/>
          <w:sz w:val="24"/>
          <w:szCs w:val="24"/>
          <w:lang w:eastAsia="ru-RU"/>
        </w:rPr>
        <w:t xml:space="preserve">          </w:t>
      </w:r>
      <w:r w:rsidR="00AD2E5E" w:rsidRPr="007D1111">
        <w:rPr>
          <w:rFonts w:asciiTheme="majorHAnsi" w:eastAsia="Times New Roman" w:hAnsiTheme="majorHAnsi" w:cs="Times New Roman"/>
          <w:sz w:val="24"/>
          <w:szCs w:val="24"/>
          <w:lang w:eastAsia="ru-RU"/>
        </w:rPr>
        <w:t xml:space="preserve">- </w:t>
      </w:r>
      <w:r w:rsidRPr="007D1111">
        <w:rPr>
          <w:rFonts w:ascii="Book Antiqua" w:eastAsia="Century Gothic" w:hAnsi="Book Antiqua" w:cs="Times New Roman"/>
          <w:sz w:val="24"/>
          <w:szCs w:val="24"/>
        </w:rPr>
        <w:t>«День именинника»</w:t>
      </w:r>
      <w:r w:rsidRPr="007D1111">
        <w:rPr>
          <w:rFonts w:asciiTheme="majorHAnsi" w:hAnsiTheme="majorHAnsi"/>
          <w:sz w:val="24"/>
          <w:szCs w:val="24"/>
        </w:rPr>
        <w:t xml:space="preserve">, </w:t>
      </w:r>
      <w:r w:rsidRPr="007D1111">
        <w:rPr>
          <w:rFonts w:ascii="Book Antiqua" w:eastAsia="Century Gothic" w:hAnsi="Book Antiqua" w:cs="Times New Roman"/>
          <w:sz w:val="24"/>
          <w:szCs w:val="24"/>
        </w:rPr>
        <w:t>Форум «Связь поколений»</w:t>
      </w:r>
      <w:r w:rsidRPr="007D1111">
        <w:rPr>
          <w:rFonts w:asciiTheme="majorHAnsi" w:hAnsiTheme="majorHAnsi"/>
          <w:sz w:val="24"/>
          <w:szCs w:val="24"/>
        </w:rPr>
        <w:t xml:space="preserve">, Участие в </w:t>
      </w:r>
      <w:proofErr w:type="spellStart"/>
      <w:r w:rsidRPr="007D1111">
        <w:rPr>
          <w:rFonts w:asciiTheme="majorHAnsi" w:eastAsia="Times New Roman" w:hAnsiTheme="majorHAnsi"/>
          <w:sz w:val="24"/>
          <w:szCs w:val="24"/>
        </w:rPr>
        <w:t>фотокроссе</w:t>
      </w:r>
      <w:proofErr w:type="spellEnd"/>
      <w:r w:rsidRPr="007D1111">
        <w:rPr>
          <w:rFonts w:asciiTheme="majorHAnsi" w:eastAsia="Times New Roman" w:hAnsiTheme="majorHAnsi"/>
          <w:sz w:val="24"/>
          <w:szCs w:val="24"/>
        </w:rPr>
        <w:t xml:space="preserve"> «Портрет волонтера серебряного возраста во время работы с детьми», </w:t>
      </w:r>
      <w:r w:rsidRPr="007D1111">
        <w:rPr>
          <w:rFonts w:asciiTheme="majorHAnsi" w:eastAsia="Century Gothic" w:hAnsiTheme="majorHAnsi" w:cs="Times New Roman"/>
          <w:sz w:val="24"/>
          <w:szCs w:val="24"/>
        </w:rPr>
        <w:t>- Мероприятие ко Дню округа</w:t>
      </w:r>
      <w:r w:rsidRPr="007D1111">
        <w:rPr>
          <w:rFonts w:asciiTheme="majorHAnsi" w:hAnsiTheme="majorHAnsi"/>
          <w:sz w:val="24"/>
          <w:szCs w:val="24"/>
        </w:rPr>
        <w:t xml:space="preserve"> </w:t>
      </w:r>
      <w:r w:rsidRPr="007D1111">
        <w:rPr>
          <w:rFonts w:asciiTheme="majorHAnsi" w:eastAsia="Century Gothic" w:hAnsiTheme="majorHAnsi" w:cs="Times New Roman"/>
          <w:sz w:val="24"/>
          <w:szCs w:val="24"/>
        </w:rPr>
        <w:t>«</w:t>
      </w:r>
      <w:proofErr w:type="gramStart"/>
      <w:r w:rsidRPr="007D1111">
        <w:rPr>
          <w:rFonts w:asciiTheme="majorHAnsi" w:eastAsia="Century Gothic" w:hAnsiTheme="majorHAnsi" w:cs="Times New Roman"/>
          <w:sz w:val="24"/>
          <w:szCs w:val="24"/>
        </w:rPr>
        <w:t>Югра-моя</w:t>
      </w:r>
      <w:proofErr w:type="gramEnd"/>
      <w:r w:rsidRPr="007D1111">
        <w:rPr>
          <w:rFonts w:asciiTheme="majorHAnsi" w:eastAsia="Century Gothic" w:hAnsiTheme="majorHAnsi" w:cs="Times New Roman"/>
          <w:sz w:val="24"/>
          <w:szCs w:val="24"/>
        </w:rPr>
        <w:t xml:space="preserve"> земля»</w:t>
      </w:r>
      <w:r w:rsidRPr="007D1111">
        <w:rPr>
          <w:rFonts w:asciiTheme="majorHAnsi" w:hAnsiTheme="majorHAnsi"/>
          <w:sz w:val="24"/>
          <w:szCs w:val="24"/>
        </w:rPr>
        <w:t xml:space="preserve">, </w:t>
      </w:r>
      <w:r w:rsidRPr="007D1111">
        <w:rPr>
          <w:rFonts w:asciiTheme="majorHAnsi" w:eastAsia="Century Gothic" w:hAnsiTheme="majorHAnsi" w:cs="Times New Roman"/>
          <w:sz w:val="24"/>
          <w:szCs w:val="24"/>
        </w:rPr>
        <w:t>Акции:- «День добрых дел»</w:t>
      </w:r>
      <w:r w:rsidRPr="007D1111">
        <w:rPr>
          <w:rFonts w:asciiTheme="majorHAnsi" w:hAnsiTheme="majorHAnsi"/>
          <w:sz w:val="24"/>
          <w:szCs w:val="24"/>
        </w:rPr>
        <w:t xml:space="preserve">, </w:t>
      </w:r>
      <w:r w:rsidRPr="007D1111">
        <w:rPr>
          <w:rFonts w:asciiTheme="majorHAnsi" w:eastAsia="Century Gothic" w:hAnsiTheme="majorHAnsi" w:cs="Times New Roman"/>
          <w:sz w:val="24"/>
          <w:szCs w:val="24"/>
        </w:rPr>
        <w:lastRenderedPageBreak/>
        <w:t>Участие в стратегической сессии по проекту «Демография»</w:t>
      </w:r>
      <w:r w:rsidRPr="007D1111">
        <w:rPr>
          <w:rFonts w:asciiTheme="majorHAnsi" w:hAnsiTheme="majorHAnsi"/>
          <w:sz w:val="24"/>
          <w:szCs w:val="24"/>
        </w:rPr>
        <w:t xml:space="preserve">, </w:t>
      </w:r>
      <w:r w:rsidRPr="007D1111">
        <w:rPr>
          <w:rFonts w:asciiTheme="majorHAnsi" w:eastAsia="Century Gothic" w:hAnsiTheme="majorHAnsi" w:cs="Times New Roman"/>
          <w:sz w:val="24"/>
          <w:szCs w:val="24"/>
        </w:rPr>
        <w:t>Мероприятие по итогам общественной и добровольческой деятельности в 2019 году «</w:t>
      </w:r>
      <w:proofErr w:type="spellStart"/>
      <w:r w:rsidRPr="007D1111">
        <w:rPr>
          <w:rFonts w:asciiTheme="majorHAnsi" w:eastAsia="Century Gothic" w:hAnsiTheme="majorHAnsi" w:cs="Times New Roman"/>
          <w:sz w:val="24"/>
          <w:szCs w:val="24"/>
        </w:rPr>
        <w:t>ДоброПати</w:t>
      </w:r>
      <w:proofErr w:type="spellEnd"/>
      <w:r w:rsidRPr="007D1111">
        <w:rPr>
          <w:rFonts w:asciiTheme="majorHAnsi" w:eastAsia="Century Gothic" w:hAnsiTheme="majorHAnsi" w:cs="Times New Roman"/>
          <w:sz w:val="24"/>
          <w:szCs w:val="24"/>
        </w:rPr>
        <w:t>»</w:t>
      </w:r>
    </w:p>
    <w:p w:rsidR="00AD2E5E" w:rsidRPr="007D1111" w:rsidRDefault="00AD2E5E" w:rsidP="007D1111">
      <w:pPr>
        <w:spacing w:line="276" w:lineRule="auto"/>
        <w:jc w:val="both"/>
        <w:rPr>
          <w:rFonts w:asciiTheme="majorHAnsi" w:eastAsia="Times New Roman" w:hAnsiTheme="majorHAnsi" w:cs="Times New Roman"/>
          <w:sz w:val="24"/>
          <w:szCs w:val="24"/>
          <w:lang w:eastAsia="ru-RU"/>
        </w:rPr>
      </w:pPr>
      <w:r w:rsidRPr="007D1111">
        <w:rPr>
          <w:rFonts w:asciiTheme="majorHAnsi" w:eastAsia="Times New Roman" w:hAnsiTheme="majorHAnsi" w:cs="Times New Roman"/>
          <w:sz w:val="24"/>
          <w:szCs w:val="24"/>
          <w:lang w:eastAsia="ru-RU"/>
        </w:rPr>
        <w:t>- поздравительные концерты в отделении</w:t>
      </w:r>
      <w:r w:rsidR="002718FE" w:rsidRPr="007D1111">
        <w:rPr>
          <w:rFonts w:asciiTheme="majorHAnsi" w:eastAsia="Times New Roman" w:hAnsiTheme="majorHAnsi" w:cs="Times New Roman"/>
          <w:sz w:val="24"/>
          <w:szCs w:val="24"/>
          <w:lang w:eastAsia="ru-RU"/>
        </w:rPr>
        <w:t xml:space="preserve"> </w:t>
      </w:r>
      <w:r w:rsidRPr="007D1111">
        <w:rPr>
          <w:rFonts w:asciiTheme="majorHAnsi" w:eastAsia="Times New Roman" w:hAnsiTheme="majorHAnsi" w:cs="Times New Roman"/>
          <w:sz w:val="24"/>
          <w:szCs w:val="24"/>
          <w:lang w:eastAsia="ru-RU"/>
        </w:rPr>
        <w:t>-</w:t>
      </w:r>
      <w:r w:rsidR="002718FE" w:rsidRPr="007D1111">
        <w:rPr>
          <w:rFonts w:asciiTheme="majorHAnsi" w:eastAsia="Times New Roman" w:hAnsiTheme="majorHAnsi" w:cs="Times New Roman"/>
          <w:sz w:val="24"/>
          <w:szCs w:val="24"/>
          <w:lang w:eastAsia="ru-RU"/>
        </w:rPr>
        <w:t xml:space="preserve"> </w:t>
      </w:r>
      <w:r w:rsidRPr="007D1111">
        <w:rPr>
          <w:rFonts w:asciiTheme="majorHAnsi" w:eastAsia="Times New Roman" w:hAnsiTheme="majorHAnsi" w:cs="Times New Roman"/>
          <w:sz w:val="24"/>
          <w:szCs w:val="24"/>
          <w:lang w:eastAsia="ru-RU"/>
        </w:rPr>
        <w:t>интернат ко Дню защитника отечества и другим памятным датам;</w:t>
      </w:r>
    </w:p>
    <w:p w:rsidR="00333F5E" w:rsidRPr="007D1111" w:rsidRDefault="0024635C" w:rsidP="007D1111">
      <w:pPr>
        <w:tabs>
          <w:tab w:val="left" w:pos="282"/>
        </w:tabs>
        <w:spacing w:line="276" w:lineRule="auto"/>
        <w:jc w:val="left"/>
        <w:rPr>
          <w:rFonts w:ascii="Book Antiqua" w:eastAsia="Century Gothic" w:hAnsi="Book Antiqua" w:cs="Times New Roman"/>
          <w:sz w:val="24"/>
          <w:szCs w:val="24"/>
        </w:rPr>
      </w:pPr>
      <w:r>
        <w:rPr>
          <w:rFonts w:asciiTheme="majorHAnsi" w:eastAsia="Calibri" w:hAnsiTheme="majorHAnsi" w:cs="Times New Roman"/>
          <w:sz w:val="24"/>
          <w:szCs w:val="24"/>
        </w:rPr>
        <w:t xml:space="preserve">         </w:t>
      </w:r>
      <w:r w:rsidR="00AD2E5E" w:rsidRPr="007D1111">
        <w:rPr>
          <w:rFonts w:asciiTheme="majorHAnsi" w:eastAsia="Calibri" w:hAnsiTheme="majorHAnsi" w:cs="Times New Roman"/>
          <w:sz w:val="24"/>
          <w:szCs w:val="24"/>
        </w:rPr>
        <w:t xml:space="preserve">- мастер – классы, проводимые с детьми: </w:t>
      </w:r>
      <w:r w:rsidR="00CF4E25" w:rsidRPr="007D1111">
        <w:rPr>
          <w:rFonts w:asciiTheme="majorHAnsi" w:hAnsiTheme="majorHAnsi"/>
          <w:sz w:val="24"/>
          <w:szCs w:val="24"/>
        </w:rPr>
        <w:t>Мастер-класс «Что такое осень?», Мастер-класс «Зимние забавы», Мастер-класс «Открытка папе в День Защитника Отечества», Мастер – класс «Кукла – оберег»</w:t>
      </w:r>
      <w:r w:rsidR="00333F5E" w:rsidRPr="007D1111">
        <w:rPr>
          <w:rFonts w:asciiTheme="majorHAnsi" w:hAnsiTheme="majorHAnsi"/>
          <w:sz w:val="24"/>
          <w:szCs w:val="24"/>
        </w:rPr>
        <w:t xml:space="preserve">, </w:t>
      </w:r>
      <w:r w:rsidR="00333F5E" w:rsidRPr="007D1111">
        <w:rPr>
          <w:rFonts w:ascii="Book Antiqua" w:eastAsia="Century Gothic" w:hAnsi="Book Antiqua" w:cs="Times New Roman"/>
          <w:sz w:val="24"/>
          <w:szCs w:val="24"/>
        </w:rPr>
        <w:t xml:space="preserve">Проведение мастер-класса по изготовлению открыток </w:t>
      </w:r>
      <w:proofErr w:type="gramStart"/>
      <w:r w:rsidR="00333F5E" w:rsidRPr="007D1111">
        <w:rPr>
          <w:rFonts w:ascii="Book Antiqua" w:eastAsia="Century Gothic" w:hAnsi="Book Antiqua" w:cs="Times New Roman"/>
          <w:sz w:val="24"/>
          <w:szCs w:val="24"/>
        </w:rPr>
        <w:t>к</w:t>
      </w:r>
      <w:proofErr w:type="gramEnd"/>
      <w:r w:rsidR="00333F5E" w:rsidRPr="007D1111">
        <w:rPr>
          <w:rFonts w:ascii="Book Antiqua" w:eastAsia="Century Gothic" w:hAnsi="Book Antiqua" w:cs="Times New Roman"/>
          <w:sz w:val="24"/>
          <w:szCs w:val="24"/>
        </w:rPr>
        <w:t xml:space="preserve"> Дню матери «Открытка маме»</w:t>
      </w:r>
      <w:r w:rsidR="00333F5E" w:rsidRPr="007D1111">
        <w:rPr>
          <w:rFonts w:asciiTheme="majorHAnsi" w:hAnsiTheme="majorHAnsi"/>
          <w:sz w:val="24"/>
          <w:szCs w:val="24"/>
        </w:rPr>
        <w:t>.</w:t>
      </w:r>
    </w:p>
    <w:p w:rsidR="00FB0637" w:rsidRPr="007D1111" w:rsidRDefault="0024635C" w:rsidP="007D1111">
      <w:pPr>
        <w:tabs>
          <w:tab w:val="left" w:pos="993"/>
        </w:tabs>
        <w:spacing w:line="276" w:lineRule="auto"/>
        <w:contextualSpacing/>
        <w:jc w:val="both"/>
        <w:rPr>
          <w:rFonts w:asciiTheme="majorHAnsi" w:hAnsiTheme="majorHAnsi"/>
          <w:bCs/>
          <w:sz w:val="24"/>
          <w:szCs w:val="24"/>
        </w:rPr>
      </w:pPr>
      <w:r>
        <w:rPr>
          <w:rFonts w:asciiTheme="majorHAnsi" w:eastAsia="Calibri" w:hAnsiTheme="majorHAnsi" w:cs="Times New Roman"/>
          <w:sz w:val="24"/>
          <w:szCs w:val="24"/>
        </w:rPr>
        <w:t xml:space="preserve">        </w:t>
      </w:r>
      <w:r w:rsidR="00AD2E5E" w:rsidRPr="007D1111">
        <w:rPr>
          <w:rFonts w:asciiTheme="majorHAnsi" w:eastAsia="Calibri" w:hAnsiTheme="majorHAnsi" w:cs="Times New Roman"/>
          <w:sz w:val="24"/>
          <w:szCs w:val="24"/>
        </w:rPr>
        <w:t xml:space="preserve">- благотворительные акции: </w:t>
      </w:r>
      <w:proofErr w:type="gramStart"/>
      <w:r w:rsidR="00CF4E25" w:rsidRPr="007D1111">
        <w:rPr>
          <w:rFonts w:asciiTheme="majorHAnsi" w:hAnsiTheme="majorHAnsi"/>
          <w:sz w:val="24"/>
          <w:szCs w:val="24"/>
        </w:rPr>
        <w:t>Акция «Посылка солдату»</w:t>
      </w:r>
      <w:r w:rsidR="00AD2E5E" w:rsidRPr="007D1111">
        <w:rPr>
          <w:rFonts w:asciiTheme="majorHAnsi" w:eastAsia="Calibri" w:hAnsiTheme="majorHAnsi" w:cs="Times New Roman"/>
          <w:sz w:val="24"/>
          <w:szCs w:val="24"/>
        </w:rPr>
        <w:t xml:space="preserve">, </w:t>
      </w:r>
      <w:r w:rsidR="00FB0637" w:rsidRPr="007D1111">
        <w:rPr>
          <w:rFonts w:ascii="Book Antiqua" w:eastAsia="Century Gothic" w:hAnsi="Book Antiqua" w:cs="Times New Roman"/>
          <w:bCs/>
          <w:sz w:val="24"/>
          <w:szCs w:val="24"/>
        </w:rPr>
        <w:t>«Сегодня славим Рождество!» (на дому)</w:t>
      </w:r>
      <w:r w:rsidR="00FB0637" w:rsidRPr="007D1111">
        <w:rPr>
          <w:rFonts w:asciiTheme="majorHAnsi" w:hAnsiTheme="majorHAnsi"/>
          <w:bCs/>
          <w:sz w:val="24"/>
          <w:szCs w:val="24"/>
        </w:rPr>
        <w:t xml:space="preserve">, </w:t>
      </w:r>
      <w:r w:rsidR="00FB0637" w:rsidRPr="007D1111">
        <w:rPr>
          <w:rFonts w:ascii="Book Antiqua" w:eastAsia="Century Gothic" w:hAnsi="Book Antiqua" w:cs="Times New Roman"/>
          <w:bCs/>
          <w:sz w:val="24"/>
          <w:szCs w:val="24"/>
        </w:rPr>
        <w:t>«Радуга заботы!»</w:t>
      </w:r>
      <w:r w:rsidR="00FB0637" w:rsidRPr="007D1111">
        <w:rPr>
          <w:rFonts w:asciiTheme="majorHAnsi" w:hAnsiTheme="majorHAnsi"/>
          <w:bCs/>
          <w:sz w:val="24"/>
          <w:szCs w:val="24"/>
        </w:rPr>
        <w:t xml:space="preserve">, </w:t>
      </w:r>
      <w:r w:rsidR="00FB0637" w:rsidRPr="007D1111">
        <w:rPr>
          <w:rFonts w:ascii="Book Antiqua" w:eastAsia="Century Gothic" w:hAnsi="Book Antiqua" w:cs="Times New Roman"/>
          <w:sz w:val="24"/>
          <w:szCs w:val="24"/>
        </w:rPr>
        <w:t>Мастер-класс «Подготовка к 1 Мая» (в рамках программы «Иди всегда дорогою добра»</w:t>
      </w:r>
      <w:r w:rsidR="00FB0637" w:rsidRPr="007D1111">
        <w:rPr>
          <w:rFonts w:asciiTheme="majorHAnsi" w:hAnsiTheme="majorHAnsi"/>
          <w:sz w:val="24"/>
          <w:szCs w:val="24"/>
        </w:rPr>
        <w:t xml:space="preserve">, </w:t>
      </w:r>
      <w:r w:rsidR="00FB0637" w:rsidRPr="007D1111">
        <w:rPr>
          <w:rFonts w:ascii="Book Antiqua" w:eastAsia="Century Gothic" w:hAnsi="Book Antiqua" w:cs="Times New Roman"/>
          <w:sz w:val="24"/>
          <w:szCs w:val="24"/>
        </w:rPr>
        <w:t>«Принеси улыбку в дом»</w:t>
      </w:r>
      <w:r w:rsidR="00FB0637" w:rsidRPr="007D1111">
        <w:rPr>
          <w:rFonts w:asciiTheme="majorHAnsi" w:hAnsiTheme="majorHAnsi"/>
          <w:sz w:val="24"/>
          <w:szCs w:val="24"/>
        </w:rPr>
        <w:t xml:space="preserve">, </w:t>
      </w:r>
      <w:r w:rsidR="00FB0637" w:rsidRPr="007D1111">
        <w:rPr>
          <w:rFonts w:ascii="Book Antiqua" w:eastAsia="Century Gothic" w:hAnsi="Book Antiqua" w:cs="Times New Roman"/>
          <w:sz w:val="24"/>
          <w:szCs w:val="24"/>
        </w:rPr>
        <w:t>«Молодой семье подарок»</w:t>
      </w:r>
      <w:r w:rsidR="00FB0637" w:rsidRPr="007D1111">
        <w:rPr>
          <w:rFonts w:asciiTheme="majorHAnsi" w:hAnsiTheme="majorHAnsi"/>
          <w:sz w:val="24"/>
          <w:szCs w:val="24"/>
        </w:rPr>
        <w:t>.</w:t>
      </w:r>
      <w:proofErr w:type="gramEnd"/>
    </w:p>
    <w:p w:rsidR="00AD2E5E" w:rsidRPr="007D1111" w:rsidRDefault="0024635C" w:rsidP="007D1111">
      <w:pPr>
        <w:tabs>
          <w:tab w:val="left" w:pos="993"/>
        </w:tabs>
        <w:spacing w:line="276" w:lineRule="auto"/>
        <w:contextualSpacing/>
        <w:jc w:val="both"/>
        <w:rPr>
          <w:rFonts w:asciiTheme="majorHAnsi" w:eastAsia="Calibri" w:hAnsiTheme="majorHAnsi" w:cs="Times New Roman"/>
          <w:sz w:val="28"/>
          <w:szCs w:val="24"/>
        </w:rPr>
      </w:pPr>
      <w:r>
        <w:rPr>
          <w:rFonts w:asciiTheme="majorHAnsi" w:hAnsiTheme="majorHAnsi"/>
          <w:bCs/>
          <w:sz w:val="24"/>
        </w:rPr>
        <w:t xml:space="preserve">          </w:t>
      </w:r>
      <w:r w:rsidR="00FB0637" w:rsidRPr="007D1111">
        <w:rPr>
          <w:rFonts w:asciiTheme="majorHAnsi" w:hAnsiTheme="majorHAnsi"/>
          <w:bCs/>
          <w:sz w:val="24"/>
        </w:rPr>
        <w:t xml:space="preserve">- </w:t>
      </w:r>
      <w:r w:rsidR="00FB0637" w:rsidRPr="007D1111">
        <w:rPr>
          <w:rFonts w:asciiTheme="majorHAnsi" w:eastAsia="Century Gothic" w:hAnsiTheme="majorHAnsi" w:cs="Times New Roman"/>
          <w:bCs/>
          <w:sz w:val="24"/>
        </w:rPr>
        <w:t>Акция «Поговорим за чашкой чая», беседы с ветеранами Вов</w:t>
      </w:r>
      <w:r w:rsidR="00FB0637" w:rsidRPr="007D1111">
        <w:rPr>
          <w:rFonts w:asciiTheme="majorHAnsi" w:hAnsiTheme="majorHAnsi"/>
          <w:bCs/>
          <w:sz w:val="24"/>
        </w:rPr>
        <w:t xml:space="preserve">, </w:t>
      </w:r>
      <w:r w:rsidR="00FB0637" w:rsidRPr="007D1111">
        <w:rPr>
          <w:rFonts w:asciiTheme="majorHAnsi" w:eastAsia="Calibri" w:hAnsiTheme="majorHAnsi" w:cs="Times New Roman"/>
          <w:sz w:val="28"/>
          <w:szCs w:val="24"/>
        </w:rPr>
        <w:t xml:space="preserve"> </w:t>
      </w:r>
      <w:r w:rsidR="00FB0637" w:rsidRPr="007D1111">
        <w:rPr>
          <w:rFonts w:asciiTheme="majorHAnsi" w:eastAsia="Century Gothic" w:hAnsiTheme="majorHAnsi" w:cs="Times New Roman"/>
          <w:bCs/>
          <w:sz w:val="24"/>
        </w:rPr>
        <w:t>Акция ко Дню вывода войск из Афганистана, Дню памяти воинов-интернационалистов «А память сердце бережет!»</w:t>
      </w:r>
      <w:r w:rsidR="00FB0637" w:rsidRPr="007D1111">
        <w:rPr>
          <w:rFonts w:asciiTheme="majorHAnsi" w:hAnsiTheme="majorHAnsi"/>
          <w:bCs/>
          <w:sz w:val="24"/>
        </w:rPr>
        <w:t xml:space="preserve">, </w:t>
      </w:r>
      <w:r w:rsidR="00FB0637" w:rsidRPr="007D1111">
        <w:rPr>
          <w:rFonts w:asciiTheme="majorHAnsi" w:eastAsia="Century Gothic" w:hAnsiTheme="majorHAnsi" w:cs="Times New Roman"/>
          <w:sz w:val="24"/>
        </w:rPr>
        <w:t>Развлекательно-игровая программа «С заботой о детях»</w:t>
      </w:r>
      <w:r w:rsidR="00333F5E" w:rsidRPr="007D1111">
        <w:rPr>
          <w:rFonts w:asciiTheme="majorHAnsi" w:hAnsiTheme="majorHAnsi"/>
          <w:sz w:val="24"/>
        </w:rPr>
        <w:t>.</w:t>
      </w:r>
      <w:r w:rsidR="00FB0637" w:rsidRPr="007D1111">
        <w:rPr>
          <w:rFonts w:asciiTheme="majorHAnsi" w:hAnsiTheme="majorHAnsi"/>
          <w:sz w:val="24"/>
        </w:rPr>
        <w:t xml:space="preserve"> </w:t>
      </w:r>
    </w:p>
    <w:p w:rsidR="00AD2E5E" w:rsidRPr="007D1111" w:rsidRDefault="00B17BEF" w:rsidP="007D1111">
      <w:pPr>
        <w:spacing w:line="276" w:lineRule="auto"/>
        <w:jc w:val="both"/>
        <w:rPr>
          <w:rFonts w:asciiTheme="majorHAnsi" w:eastAsia="Times New Roman" w:hAnsiTheme="majorHAnsi" w:cs="Times New Roman"/>
          <w:sz w:val="24"/>
          <w:szCs w:val="24"/>
          <w:lang w:eastAsia="ru-RU"/>
        </w:rPr>
      </w:pPr>
      <w:r w:rsidRPr="007D1111">
        <w:rPr>
          <w:rFonts w:asciiTheme="majorHAnsi" w:eastAsia="Calibri" w:hAnsiTheme="majorHAnsi" w:cs="Times New Roman"/>
          <w:sz w:val="24"/>
          <w:szCs w:val="24"/>
        </w:rPr>
        <w:t xml:space="preserve">         </w:t>
      </w:r>
      <w:r w:rsidR="00333F5E" w:rsidRPr="007D1111">
        <w:rPr>
          <w:rFonts w:asciiTheme="majorHAnsi" w:eastAsia="Calibri" w:hAnsiTheme="majorHAnsi" w:cs="Times New Roman"/>
          <w:sz w:val="24"/>
          <w:szCs w:val="24"/>
        </w:rPr>
        <w:t>И</w:t>
      </w:r>
      <w:r w:rsidR="00AD2E5E" w:rsidRPr="007D1111">
        <w:rPr>
          <w:rFonts w:asciiTheme="majorHAnsi" w:eastAsia="Times New Roman" w:hAnsiTheme="majorHAnsi" w:cs="Times New Roman"/>
          <w:sz w:val="24"/>
          <w:szCs w:val="24"/>
          <w:lang w:eastAsia="ru-RU"/>
        </w:rPr>
        <w:t>нформаци</w:t>
      </w:r>
      <w:r w:rsidRPr="007D1111">
        <w:rPr>
          <w:rFonts w:asciiTheme="majorHAnsi" w:eastAsia="Times New Roman" w:hAnsiTheme="majorHAnsi" w:cs="Times New Roman"/>
          <w:sz w:val="24"/>
          <w:szCs w:val="24"/>
          <w:lang w:eastAsia="ru-RU"/>
        </w:rPr>
        <w:t>я</w:t>
      </w:r>
      <w:r w:rsidR="00AD2E5E" w:rsidRPr="007D1111">
        <w:rPr>
          <w:rFonts w:asciiTheme="majorHAnsi" w:eastAsia="Times New Roman" w:hAnsiTheme="majorHAnsi" w:cs="Times New Roman"/>
          <w:sz w:val="24"/>
          <w:szCs w:val="24"/>
          <w:lang w:eastAsia="ru-RU"/>
        </w:rPr>
        <w:t xml:space="preserve"> о работе «</w:t>
      </w:r>
      <w:r w:rsidRPr="007D1111">
        <w:rPr>
          <w:rFonts w:asciiTheme="majorHAnsi" w:eastAsia="Times New Roman" w:hAnsiTheme="majorHAnsi" w:cs="Times New Roman"/>
          <w:sz w:val="24"/>
          <w:szCs w:val="24"/>
          <w:lang w:eastAsia="ru-RU"/>
        </w:rPr>
        <w:t>с</w:t>
      </w:r>
      <w:r w:rsidR="00AD2E5E" w:rsidRPr="007D1111">
        <w:rPr>
          <w:rFonts w:asciiTheme="majorHAnsi" w:eastAsia="Times New Roman" w:hAnsiTheme="majorHAnsi" w:cs="Times New Roman"/>
          <w:sz w:val="24"/>
          <w:szCs w:val="24"/>
          <w:lang w:eastAsia="ru-RU"/>
        </w:rPr>
        <w:t xml:space="preserve">еребряных волонтеров» </w:t>
      </w:r>
      <w:r w:rsidRPr="007D1111">
        <w:rPr>
          <w:rFonts w:asciiTheme="majorHAnsi" w:eastAsia="Times New Roman" w:hAnsiTheme="majorHAnsi" w:cs="Times New Roman"/>
          <w:sz w:val="24"/>
          <w:szCs w:val="24"/>
          <w:lang w:eastAsia="ru-RU"/>
        </w:rPr>
        <w:t>размещается</w:t>
      </w:r>
      <w:r w:rsidR="00AD2E5E" w:rsidRPr="007D1111">
        <w:rPr>
          <w:rFonts w:asciiTheme="majorHAnsi" w:eastAsia="Times New Roman" w:hAnsiTheme="majorHAnsi" w:cs="Times New Roman"/>
          <w:sz w:val="24"/>
          <w:szCs w:val="24"/>
          <w:lang w:eastAsia="ru-RU"/>
        </w:rPr>
        <w:t xml:space="preserve"> на </w:t>
      </w:r>
      <w:r w:rsidR="008F4F74" w:rsidRPr="007D1111">
        <w:rPr>
          <w:rFonts w:asciiTheme="majorHAnsi" w:eastAsia="Times New Roman" w:hAnsiTheme="majorHAnsi" w:cs="Times New Roman"/>
          <w:sz w:val="24"/>
          <w:szCs w:val="24"/>
          <w:lang w:eastAsia="ru-RU"/>
        </w:rPr>
        <w:t xml:space="preserve">официальном </w:t>
      </w:r>
      <w:r w:rsidR="00AD2E5E" w:rsidRPr="007D1111">
        <w:rPr>
          <w:rFonts w:asciiTheme="majorHAnsi" w:eastAsia="Times New Roman" w:hAnsiTheme="majorHAnsi" w:cs="Times New Roman"/>
          <w:sz w:val="24"/>
          <w:szCs w:val="24"/>
          <w:lang w:eastAsia="ru-RU"/>
        </w:rPr>
        <w:t>сайте</w:t>
      </w:r>
      <w:r w:rsidR="008F4F74" w:rsidRPr="007D1111">
        <w:rPr>
          <w:rFonts w:asciiTheme="majorHAnsi" w:eastAsia="Times New Roman" w:hAnsiTheme="majorHAnsi" w:cs="Times New Roman"/>
          <w:sz w:val="24"/>
          <w:szCs w:val="24"/>
          <w:lang w:eastAsia="ru-RU"/>
        </w:rPr>
        <w:t xml:space="preserve"> учреждения,</w:t>
      </w:r>
      <w:r w:rsidR="00AD2E5E" w:rsidRPr="007D1111">
        <w:rPr>
          <w:rFonts w:asciiTheme="majorHAnsi" w:eastAsia="Times New Roman" w:hAnsiTheme="majorHAnsi" w:cs="Times New Roman"/>
          <w:sz w:val="24"/>
          <w:szCs w:val="24"/>
          <w:lang w:eastAsia="ru-RU"/>
        </w:rPr>
        <w:t xml:space="preserve"> «Одноклассники» в группе «Серебряное </w:t>
      </w:r>
      <w:proofErr w:type="spellStart"/>
      <w:r w:rsidR="00AD2E5E" w:rsidRPr="007D1111">
        <w:rPr>
          <w:rFonts w:asciiTheme="majorHAnsi" w:eastAsia="Times New Roman" w:hAnsiTheme="majorHAnsi" w:cs="Times New Roman"/>
          <w:sz w:val="24"/>
          <w:szCs w:val="24"/>
          <w:lang w:eastAsia="ru-RU"/>
        </w:rPr>
        <w:t>волонтерство</w:t>
      </w:r>
      <w:proofErr w:type="spellEnd"/>
      <w:r w:rsidR="00AD2E5E" w:rsidRPr="007D1111">
        <w:rPr>
          <w:rFonts w:asciiTheme="majorHAnsi" w:eastAsia="Times New Roman" w:hAnsiTheme="majorHAnsi" w:cs="Times New Roman"/>
          <w:sz w:val="24"/>
          <w:szCs w:val="24"/>
          <w:lang w:eastAsia="ru-RU"/>
        </w:rPr>
        <w:t xml:space="preserve"> Югры»</w:t>
      </w:r>
      <w:r w:rsidR="008F4F74" w:rsidRPr="007D1111">
        <w:rPr>
          <w:rFonts w:asciiTheme="majorHAnsi" w:eastAsia="Times New Roman" w:hAnsiTheme="majorHAnsi" w:cs="Times New Roman"/>
          <w:sz w:val="24"/>
          <w:szCs w:val="24"/>
          <w:lang w:eastAsia="ru-RU"/>
        </w:rPr>
        <w:t xml:space="preserve">, официальной группе </w:t>
      </w:r>
      <w:proofErr w:type="spellStart"/>
      <w:r w:rsidR="008F4F74" w:rsidRPr="007D1111">
        <w:rPr>
          <w:rFonts w:asciiTheme="majorHAnsi" w:eastAsia="Times New Roman" w:hAnsiTheme="majorHAnsi" w:cs="Times New Roman"/>
          <w:sz w:val="24"/>
          <w:szCs w:val="24"/>
          <w:lang w:eastAsia="ru-RU"/>
        </w:rPr>
        <w:t>ВКонтакте</w:t>
      </w:r>
      <w:proofErr w:type="spellEnd"/>
      <w:r w:rsidR="00AD2E5E" w:rsidRPr="007D1111">
        <w:rPr>
          <w:rFonts w:asciiTheme="majorHAnsi" w:eastAsia="Times New Roman" w:hAnsiTheme="majorHAnsi" w:cs="Times New Roman"/>
          <w:sz w:val="24"/>
          <w:szCs w:val="24"/>
          <w:lang w:eastAsia="ru-RU"/>
        </w:rPr>
        <w:t xml:space="preserve">. Ежеквартально проводится акция: «Узнай о </w:t>
      </w:r>
      <w:proofErr w:type="spellStart"/>
      <w:r w:rsidR="00AD2E5E" w:rsidRPr="007D1111">
        <w:rPr>
          <w:rFonts w:asciiTheme="majorHAnsi" w:eastAsia="Times New Roman" w:hAnsiTheme="majorHAnsi" w:cs="Times New Roman"/>
          <w:sz w:val="24"/>
          <w:szCs w:val="24"/>
          <w:lang w:eastAsia="ru-RU"/>
        </w:rPr>
        <w:t>волонтерстве</w:t>
      </w:r>
      <w:proofErr w:type="spellEnd"/>
      <w:r w:rsidR="00AD2E5E" w:rsidRPr="007D1111">
        <w:rPr>
          <w:rFonts w:asciiTheme="majorHAnsi" w:eastAsia="Times New Roman" w:hAnsiTheme="majorHAnsi" w:cs="Times New Roman"/>
          <w:sz w:val="24"/>
          <w:szCs w:val="24"/>
          <w:lang w:eastAsia="ru-RU"/>
        </w:rPr>
        <w:t>», где распространяют буклеты, беседуют с жителями поселений о своей деятельности, привлекая их в свои ряды.</w:t>
      </w:r>
    </w:p>
    <w:p w:rsidR="0024635C" w:rsidRPr="0024635C" w:rsidRDefault="00AE5694" w:rsidP="0024635C">
      <w:pPr>
        <w:spacing w:line="276" w:lineRule="auto"/>
        <w:jc w:val="both"/>
        <w:rPr>
          <w:rFonts w:asciiTheme="majorHAnsi" w:eastAsia="Calibri" w:hAnsiTheme="majorHAnsi" w:cs="Times New Roman"/>
          <w:sz w:val="24"/>
          <w:szCs w:val="24"/>
        </w:rPr>
      </w:pPr>
      <w:r w:rsidRPr="007D1111">
        <w:rPr>
          <w:rFonts w:asciiTheme="majorHAnsi" w:eastAsia="Calibri" w:hAnsiTheme="majorHAnsi" w:cs="Times New Roman"/>
          <w:sz w:val="24"/>
          <w:szCs w:val="24"/>
        </w:rPr>
        <w:t xml:space="preserve">         За 2019 год   25 </w:t>
      </w:r>
      <w:proofErr w:type="spellStart"/>
      <w:r w:rsidRPr="007D1111">
        <w:rPr>
          <w:rFonts w:asciiTheme="majorHAnsi" w:eastAsia="Calibri" w:hAnsiTheme="majorHAnsi" w:cs="Times New Roman"/>
          <w:sz w:val="24"/>
          <w:szCs w:val="24"/>
        </w:rPr>
        <w:t>геронтоволонтеров</w:t>
      </w:r>
      <w:proofErr w:type="spellEnd"/>
      <w:r w:rsidRPr="007D1111">
        <w:rPr>
          <w:rFonts w:asciiTheme="majorHAnsi" w:eastAsia="Calibri" w:hAnsiTheme="majorHAnsi" w:cs="Times New Roman"/>
          <w:sz w:val="24"/>
          <w:szCs w:val="24"/>
        </w:rPr>
        <w:t xml:space="preserve">  провели 77  мероприятий,</w:t>
      </w:r>
      <w:r w:rsidR="0024635C">
        <w:rPr>
          <w:rFonts w:asciiTheme="majorHAnsi" w:eastAsia="Calibri" w:hAnsiTheme="majorHAnsi" w:cs="Times New Roman"/>
          <w:sz w:val="24"/>
          <w:szCs w:val="24"/>
        </w:rPr>
        <w:t xml:space="preserve"> которыми охвачено 550 человек.</w:t>
      </w:r>
    </w:p>
    <w:p w:rsidR="0035236B" w:rsidRDefault="0035236B" w:rsidP="00145F69">
      <w:pPr>
        <w:spacing w:line="276" w:lineRule="auto"/>
        <w:rPr>
          <w:rFonts w:asciiTheme="majorHAnsi" w:eastAsia="Calibri" w:hAnsiTheme="majorHAnsi" w:cs="Times New Roman"/>
          <w:b/>
          <w:color w:val="000000" w:themeColor="text1"/>
          <w:sz w:val="28"/>
          <w:szCs w:val="28"/>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Комплексная программа «Семья»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         Целевая группа: </w:t>
      </w:r>
      <w:r w:rsidRPr="00040895">
        <w:rPr>
          <w:rFonts w:asciiTheme="majorHAnsi" w:eastAsia="Calibri" w:hAnsiTheme="majorHAnsi" w:cs="Times New Roman"/>
          <w:color w:val="000000" w:themeColor="text1"/>
          <w:sz w:val="24"/>
          <w:szCs w:val="24"/>
        </w:rPr>
        <w:t>несовершеннолетние и семьи МО Нефтеюганский район.</w:t>
      </w:r>
    </w:p>
    <w:p w:rsidR="00145F69" w:rsidRPr="00040895" w:rsidRDefault="00145F69" w:rsidP="00145F69">
      <w:pPr>
        <w:spacing w:line="276" w:lineRule="auto"/>
        <w:jc w:val="both"/>
        <w:rPr>
          <w:rFonts w:asciiTheme="majorHAnsi" w:eastAsia="Calibri" w:hAnsiTheme="majorHAnsi" w:cs="Times New Roman"/>
          <w:color w:val="000000" w:themeColor="text1"/>
          <w:sz w:val="28"/>
          <w:szCs w:val="28"/>
        </w:rPr>
      </w:pPr>
      <w:r w:rsidRPr="00040895">
        <w:rPr>
          <w:rFonts w:asciiTheme="majorHAnsi" w:eastAsia="Calibri" w:hAnsiTheme="majorHAnsi" w:cs="Times New Roman"/>
          <w:b/>
          <w:color w:val="000000" w:themeColor="text1"/>
          <w:sz w:val="24"/>
          <w:szCs w:val="24"/>
        </w:rPr>
        <w:t xml:space="preserve">         Целью </w:t>
      </w:r>
      <w:r w:rsidRPr="00040895">
        <w:rPr>
          <w:rFonts w:asciiTheme="majorHAnsi" w:eastAsia="Calibri" w:hAnsiTheme="majorHAnsi" w:cs="Times New Roman"/>
          <w:color w:val="000000" w:themeColor="text1"/>
          <w:sz w:val="24"/>
          <w:szCs w:val="24"/>
        </w:rPr>
        <w:t>деятельности учреждения в рамках комплексной  программы «Семья» является своевременное и квалифицированное оказание различным категориям семей  и несовершеннолетним социально-педагогических, социально-психологических, социально-медицинских, социально-правовых услуг</w:t>
      </w:r>
      <w:r w:rsidRPr="00040895">
        <w:rPr>
          <w:rFonts w:asciiTheme="majorHAnsi" w:eastAsia="Calibri" w:hAnsiTheme="majorHAnsi" w:cs="Times New Roman"/>
          <w:color w:val="000000" w:themeColor="text1"/>
          <w:sz w:val="28"/>
          <w:szCs w:val="28"/>
        </w:rPr>
        <w:t>.</w:t>
      </w:r>
    </w:p>
    <w:p w:rsidR="00145F69" w:rsidRPr="00040895" w:rsidRDefault="00145F69" w:rsidP="00145F69">
      <w:pPr>
        <w:numPr>
          <w:ilvl w:val="0"/>
          <w:numId w:val="9"/>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Подпрограмма "ВОЗРОЖДЕНИЕ</w:t>
      </w:r>
      <w:r w:rsidRPr="00040895">
        <w:rPr>
          <w:rFonts w:asciiTheme="majorHAnsi" w:eastAsia="Calibri" w:hAnsiTheme="majorHAnsi" w:cs="Times New Roman"/>
          <w:color w:val="000000" w:themeColor="text1"/>
          <w:sz w:val="24"/>
          <w:szCs w:val="24"/>
        </w:rPr>
        <w:t xml:space="preserve">" - </w:t>
      </w:r>
      <w:r w:rsidRPr="00040895">
        <w:rPr>
          <w:rFonts w:asciiTheme="majorHAnsi" w:eastAsia="Calibri" w:hAnsiTheme="majorHAnsi" w:cs="Times New Roman"/>
          <w:i/>
          <w:iCs/>
          <w:color w:val="000000" w:themeColor="text1"/>
          <w:sz w:val="24"/>
          <w:szCs w:val="24"/>
        </w:rPr>
        <w:t>выявление и реабилитация семей, находящихся в социально опасном положении, в трудной жизненной ситуации.</w:t>
      </w:r>
      <w:r w:rsidRPr="00040895">
        <w:rPr>
          <w:rFonts w:asciiTheme="majorHAnsi" w:eastAsia="Calibri" w:hAnsiTheme="majorHAnsi" w:cs="Times New Roman"/>
          <w:color w:val="000000" w:themeColor="text1"/>
          <w:sz w:val="24"/>
          <w:szCs w:val="24"/>
        </w:rPr>
        <w:t xml:space="preserve"> </w:t>
      </w:r>
    </w:p>
    <w:p w:rsidR="00145F69" w:rsidRPr="00040895" w:rsidRDefault="00145F69" w:rsidP="00145F69">
      <w:pPr>
        <w:numPr>
          <w:ilvl w:val="0"/>
          <w:numId w:val="9"/>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Подпрограмма "УХОД ОТ ВСЕХ И ОТ СЕБЯ"</w:t>
      </w:r>
      <w:r w:rsidRPr="00040895">
        <w:rPr>
          <w:rFonts w:asciiTheme="majorHAnsi" w:eastAsia="Calibri" w:hAnsiTheme="majorHAnsi" w:cs="Times New Roman"/>
          <w:color w:val="000000" w:themeColor="text1"/>
          <w:sz w:val="24"/>
          <w:szCs w:val="24"/>
        </w:rPr>
        <w:t xml:space="preserve">  - </w:t>
      </w:r>
      <w:r w:rsidRPr="00040895">
        <w:rPr>
          <w:rFonts w:asciiTheme="majorHAnsi" w:eastAsia="Calibri" w:hAnsiTheme="majorHAnsi" w:cs="Times New Roman"/>
          <w:i/>
          <w:iCs/>
          <w:color w:val="000000" w:themeColor="text1"/>
          <w:sz w:val="24"/>
          <w:szCs w:val="24"/>
        </w:rPr>
        <w:t xml:space="preserve"> профилактика проявления асоциального поведения в обществе.</w:t>
      </w:r>
    </w:p>
    <w:p w:rsidR="00145F69" w:rsidRPr="00040895" w:rsidRDefault="00145F69" w:rsidP="00145F69">
      <w:pPr>
        <w:numPr>
          <w:ilvl w:val="0"/>
          <w:numId w:val="8"/>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Подпрограмма "ДОМАШНИЙ ОЧАГ</w:t>
      </w:r>
      <w:r w:rsidRPr="00040895">
        <w:rPr>
          <w:rFonts w:asciiTheme="majorHAnsi" w:eastAsia="Calibri" w:hAnsiTheme="majorHAnsi" w:cs="Times New Roman"/>
          <w:color w:val="000000" w:themeColor="text1"/>
          <w:sz w:val="24"/>
          <w:szCs w:val="24"/>
        </w:rPr>
        <w:t xml:space="preserve">" - </w:t>
      </w:r>
      <w:r w:rsidRPr="00040895">
        <w:rPr>
          <w:rFonts w:asciiTheme="majorHAnsi" w:eastAsia="Calibri" w:hAnsiTheme="majorHAnsi" w:cs="Times New Roman"/>
          <w:i/>
          <w:iCs/>
          <w:color w:val="000000" w:themeColor="text1"/>
          <w:sz w:val="24"/>
          <w:szCs w:val="24"/>
        </w:rPr>
        <w:t xml:space="preserve">социальное сопровождение замещающих семей </w:t>
      </w:r>
    </w:p>
    <w:p w:rsidR="00145F69" w:rsidRPr="00040895" w:rsidRDefault="00145F69" w:rsidP="00145F69">
      <w:pPr>
        <w:numPr>
          <w:ilvl w:val="0"/>
          <w:numId w:val="8"/>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 xml:space="preserve">Подпрограмма "ИСТОКИ"  - </w:t>
      </w:r>
      <w:r w:rsidRPr="00040895">
        <w:rPr>
          <w:rFonts w:asciiTheme="majorHAnsi" w:eastAsia="Calibri" w:hAnsiTheme="majorHAnsi" w:cs="Times New Roman"/>
          <w:i/>
          <w:iCs/>
          <w:color w:val="000000" w:themeColor="text1"/>
          <w:sz w:val="24"/>
          <w:szCs w:val="24"/>
        </w:rPr>
        <w:t xml:space="preserve"> повышение статуса семьи в обществе, распространение и укрепление лучших семейных традиций.</w:t>
      </w:r>
      <w:r w:rsidRPr="00040895">
        <w:rPr>
          <w:rFonts w:asciiTheme="majorHAnsi" w:eastAsia="Calibri" w:hAnsiTheme="majorHAnsi" w:cs="Times New Roman"/>
          <w:color w:val="000000" w:themeColor="text1"/>
          <w:sz w:val="24"/>
          <w:szCs w:val="24"/>
        </w:rPr>
        <w:t xml:space="preserve"> </w:t>
      </w:r>
    </w:p>
    <w:p w:rsidR="0024635C" w:rsidRPr="0024635C" w:rsidRDefault="00145F69" w:rsidP="0024635C">
      <w:pPr>
        <w:numPr>
          <w:ilvl w:val="0"/>
          <w:numId w:val="8"/>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Технология " Организация занятости и досуга несовершеннолетних в летний период"</w:t>
      </w:r>
    </w:p>
    <w:p w:rsidR="0035236B" w:rsidRDefault="0035236B" w:rsidP="00145F69">
      <w:pPr>
        <w:spacing w:line="276" w:lineRule="auto"/>
        <w:rPr>
          <w:rFonts w:asciiTheme="majorHAnsi" w:eastAsia="Calibri" w:hAnsiTheme="majorHAnsi" w:cs="Times New Roman"/>
          <w:b/>
          <w:color w:val="000000" w:themeColor="text1"/>
          <w:sz w:val="28"/>
          <w:szCs w:val="28"/>
        </w:rPr>
      </w:pPr>
    </w:p>
    <w:p w:rsidR="0035236B" w:rsidRDefault="0035236B" w:rsidP="00145F69">
      <w:pPr>
        <w:spacing w:line="276" w:lineRule="auto"/>
        <w:rPr>
          <w:rFonts w:asciiTheme="majorHAnsi" w:eastAsia="Calibri" w:hAnsiTheme="majorHAnsi" w:cs="Times New Roman"/>
          <w:b/>
          <w:color w:val="000000" w:themeColor="text1"/>
          <w:sz w:val="28"/>
          <w:szCs w:val="28"/>
        </w:rPr>
      </w:pPr>
    </w:p>
    <w:p w:rsidR="0035236B" w:rsidRDefault="0035236B" w:rsidP="00145F69">
      <w:pPr>
        <w:spacing w:line="276" w:lineRule="auto"/>
        <w:rPr>
          <w:rFonts w:asciiTheme="majorHAnsi" w:eastAsia="Calibri" w:hAnsiTheme="majorHAnsi" w:cs="Times New Roman"/>
          <w:b/>
          <w:color w:val="000000" w:themeColor="text1"/>
          <w:sz w:val="28"/>
          <w:szCs w:val="28"/>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lastRenderedPageBreak/>
        <w:t>Подпрограмма «Возрождение»</w:t>
      </w:r>
    </w:p>
    <w:p w:rsidR="00145F69" w:rsidRPr="00040895" w:rsidRDefault="00145F69" w:rsidP="00145F69">
      <w:pPr>
        <w:spacing w:line="276" w:lineRule="auto"/>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bCs/>
          <w:color w:val="000000" w:themeColor="text1"/>
          <w:sz w:val="24"/>
          <w:szCs w:val="24"/>
        </w:rPr>
        <w:t xml:space="preserve">       </w:t>
      </w:r>
      <w:r w:rsidR="0024635C">
        <w:rPr>
          <w:rFonts w:asciiTheme="majorHAnsi" w:eastAsia="Calibri" w:hAnsiTheme="majorHAnsi" w:cs="Times New Roman"/>
          <w:b/>
          <w:bCs/>
          <w:color w:val="000000" w:themeColor="text1"/>
          <w:sz w:val="24"/>
          <w:szCs w:val="24"/>
        </w:rPr>
        <w:t xml:space="preserve">                 </w:t>
      </w:r>
      <w:r w:rsidRPr="00040895">
        <w:rPr>
          <w:rFonts w:asciiTheme="majorHAnsi" w:eastAsia="Calibri" w:hAnsiTheme="majorHAnsi" w:cs="Times New Roman"/>
          <w:b/>
          <w:bCs/>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семьи Нефтеюганского района, находящиеся в социально опасном положении в иной трудной жизненной ситуации</w:t>
      </w:r>
    </w:p>
    <w:p w:rsidR="00145F69" w:rsidRPr="00040895" w:rsidRDefault="00145F69" w:rsidP="00145F69">
      <w:pPr>
        <w:widowControl w:val="0"/>
        <w:autoSpaceDE w:val="0"/>
        <w:autoSpaceDN w:val="0"/>
        <w:adjustRightInd w:val="0"/>
        <w:spacing w:line="276" w:lineRule="auto"/>
        <w:ind w:right="6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 xml:space="preserve">              Цель программы:</w:t>
      </w:r>
      <w:r w:rsidRPr="00040895">
        <w:rPr>
          <w:rFonts w:asciiTheme="majorHAnsi" w:eastAsia="Calibri" w:hAnsiTheme="majorHAnsi" w:cs="Times New Roman"/>
          <w:color w:val="000000" w:themeColor="text1"/>
          <w:sz w:val="24"/>
          <w:szCs w:val="24"/>
        </w:rPr>
        <w:t xml:space="preserve"> выведение семьи из состояния неблагополучия, интеграция семьи в здоровое общество с ориентацией на здоровый образ  жизни, восстановление ее социального статуса.</w:t>
      </w:r>
    </w:p>
    <w:p w:rsidR="00145F69" w:rsidRPr="00040895" w:rsidRDefault="00145F69" w:rsidP="00145F69">
      <w:pPr>
        <w:widowControl w:val="0"/>
        <w:autoSpaceDE w:val="0"/>
        <w:autoSpaceDN w:val="0"/>
        <w:adjustRightInd w:val="0"/>
        <w:spacing w:line="276" w:lineRule="auto"/>
        <w:ind w:right="68"/>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             Технологии, реализуемые в рамках программы: </w:t>
      </w:r>
      <w:r w:rsidRPr="00040895">
        <w:rPr>
          <w:rFonts w:asciiTheme="majorHAnsi" w:eastAsia="Calibri" w:hAnsiTheme="majorHAnsi" w:cs="Times New Roman"/>
          <w:color w:val="000000" w:themeColor="text1"/>
          <w:sz w:val="24"/>
          <w:szCs w:val="24"/>
        </w:rPr>
        <w:t>телефонная служба «Помощь», «Участковая социальная служба»</w:t>
      </w:r>
      <w:r w:rsidRPr="00040895">
        <w:rPr>
          <w:rFonts w:asciiTheme="majorHAnsi" w:eastAsia="Calibri" w:hAnsiTheme="majorHAnsi" w:cs="Times New Roman"/>
          <w:b/>
          <w:color w:val="000000" w:themeColor="text1"/>
          <w:sz w:val="24"/>
          <w:szCs w:val="24"/>
        </w:rPr>
        <w:t>,</w:t>
      </w:r>
      <w:r w:rsidRPr="00040895">
        <w:rPr>
          <w:rFonts w:asciiTheme="majorHAnsi" w:eastAsia="Calibri" w:hAnsiTheme="majorHAnsi" w:cs="Times New Roman"/>
          <w:color w:val="000000" w:themeColor="text1"/>
          <w:sz w:val="24"/>
          <w:szCs w:val="24"/>
        </w:rPr>
        <w:t xml:space="preserve"> «Социальный патруль»</w:t>
      </w:r>
      <w:r w:rsidRPr="00040895">
        <w:rPr>
          <w:rFonts w:asciiTheme="majorHAnsi" w:eastAsia="Calibri" w:hAnsiTheme="majorHAnsi" w:cs="Times New Roman"/>
          <w:b/>
          <w:color w:val="000000" w:themeColor="text1"/>
          <w:sz w:val="24"/>
          <w:szCs w:val="24"/>
        </w:rPr>
        <w:t>,</w:t>
      </w:r>
      <w:r w:rsidRPr="00040895">
        <w:rPr>
          <w:rFonts w:asciiTheme="majorHAnsi" w:eastAsia="Calibri" w:hAnsiTheme="majorHAnsi" w:cs="Times New Roman"/>
          <w:color w:val="000000" w:themeColor="text1"/>
          <w:sz w:val="24"/>
          <w:szCs w:val="24"/>
        </w:rPr>
        <w:t xml:space="preserve"> «Экстренная детская помощь»</w:t>
      </w:r>
      <w:r w:rsidRPr="00040895">
        <w:rPr>
          <w:rFonts w:asciiTheme="majorHAnsi" w:eastAsia="Calibri" w:hAnsiTheme="majorHAnsi" w:cs="Times New Roman"/>
          <w:b/>
          <w:color w:val="000000" w:themeColor="text1"/>
          <w:sz w:val="24"/>
          <w:szCs w:val="24"/>
        </w:rPr>
        <w:t>,</w:t>
      </w:r>
      <w:r w:rsidRPr="00040895">
        <w:rPr>
          <w:rFonts w:asciiTheme="majorHAnsi" w:eastAsia="Calibri" w:hAnsiTheme="majorHAnsi" w:cs="Times New Roman"/>
          <w:color w:val="000000" w:themeColor="text1"/>
          <w:sz w:val="24"/>
          <w:szCs w:val="24"/>
        </w:rPr>
        <w:t xml:space="preserve"> «Мобильная социальная </w:t>
      </w:r>
      <w:r w:rsidR="0024635C">
        <w:rPr>
          <w:rFonts w:asciiTheme="majorHAnsi" w:eastAsia="Calibri" w:hAnsiTheme="majorHAnsi" w:cs="Times New Roman"/>
          <w:color w:val="000000" w:themeColor="text1"/>
          <w:sz w:val="24"/>
          <w:szCs w:val="24"/>
        </w:rPr>
        <w:t>служба</w:t>
      </w:r>
      <w:r w:rsidRPr="00040895">
        <w:rPr>
          <w:rFonts w:asciiTheme="majorHAnsi" w:eastAsia="Calibri" w:hAnsiTheme="majorHAnsi" w:cs="Times New Roman"/>
          <w:color w:val="000000" w:themeColor="text1"/>
          <w:sz w:val="24"/>
          <w:szCs w:val="24"/>
        </w:rPr>
        <w:t>»</w:t>
      </w: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Районный банк данных о несовершеннолетних и семьях, находящихся в социально опасном положении, трудной жизненной ситуации, служба медиации, служба  социального сопровождения семей с детьми.</w:t>
      </w:r>
    </w:p>
    <w:p w:rsidR="00145F69" w:rsidRPr="00040895" w:rsidRDefault="00145F69" w:rsidP="00145F69">
      <w:pPr>
        <w:widowControl w:val="0"/>
        <w:tabs>
          <w:tab w:val="left" w:pos="10490"/>
        </w:tabs>
        <w:autoSpaceDE w:val="0"/>
        <w:autoSpaceDN w:val="0"/>
        <w:adjustRightInd w:val="0"/>
        <w:spacing w:line="276" w:lineRule="auto"/>
        <w:ind w:right="68"/>
        <w:jc w:val="both"/>
        <w:rPr>
          <w:rFonts w:asciiTheme="majorHAnsi" w:eastAsia="Calibri" w:hAnsiTheme="majorHAnsi" w:cs="Times New Roman"/>
          <w:bCs/>
          <w:color w:val="000000" w:themeColor="text1"/>
          <w:sz w:val="24"/>
          <w:szCs w:val="24"/>
        </w:rPr>
      </w:pP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b/>
          <w:bCs/>
          <w:color w:val="000000" w:themeColor="text1"/>
          <w:sz w:val="24"/>
          <w:szCs w:val="24"/>
        </w:rPr>
        <w:t xml:space="preserve">    С целью осуществления реабилитации несовершеннолетних  и семей </w:t>
      </w:r>
      <w:r w:rsidRPr="00040895">
        <w:rPr>
          <w:rFonts w:asciiTheme="majorHAnsi" w:eastAsia="Calibri" w:hAnsiTheme="majorHAnsi" w:cs="Times New Roman"/>
          <w:bCs/>
          <w:color w:val="000000" w:themeColor="text1"/>
          <w:sz w:val="24"/>
          <w:szCs w:val="24"/>
        </w:rPr>
        <w:t>осуществляется выявление и учет несовершеннолетних  и семей, находящихся в социально опасном положении, в трудной жизненной ситуации (далее СОП, ТЖС), разработка и реализация индивидуальных программ реабилитации семей и несовершеннолетних по выходу СОП, ТЖС.</w:t>
      </w:r>
    </w:p>
    <w:p w:rsidR="00145F69" w:rsidRPr="00FC7C0A" w:rsidRDefault="00145F69" w:rsidP="00145F69">
      <w:pPr>
        <w:spacing w:line="276" w:lineRule="auto"/>
        <w:ind w:firstLine="709"/>
        <w:jc w:val="both"/>
        <w:rPr>
          <w:rFonts w:asciiTheme="majorHAnsi" w:eastAsia="Times New Roman" w:hAnsiTheme="majorHAnsi" w:cs="Times New Roman"/>
          <w:sz w:val="24"/>
          <w:szCs w:val="24"/>
          <w:lang w:eastAsia="ru-RU"/>
        </w:rPr>
      </w:pPr>
      <w:r w:rsidRPr="00FC7C0A">
        <w:rPr>
          <w:rFonts w:asciiTheme="majorHAnsi" w:eastAsia="Calibri" w:hAnsiTheme="majorHAnsi" w:cs="Times New Roman"/>
          <w:sz w:val="24"/>
          <w:szCs w:val="24"/>
        </w:rPr>
        <w:t xml:space="preserve">   </w:t>
      </w:r>
      <w:r w:rsidRPr="00FC7C0A">
        <w:rPr>
          <w:rFonts w:asciiTheme="majorHAnsi" w:eastAsia="Times New Roman" w:hAnsiTheme="majorHAnsi" w:cs="Times New Roman"/>
          <w:sz w:val="24"/>
          <w:szCs w:val="24"/>
          <w:lang w:eastAsia="ru-RU"/>
        </w:rPr>
        <w:t>В  201</w:t>
      </w:r>
      <w:r w:rsidR="00F503FA" w:rsidRPr="00FC7C0A">
        <w:rPr>
          <w:rFonts w:asciiTheme="majorHAnsi" w:eastAsia="Times New Roman" w:hAnsiTheme="majorHAnsi" w:cs="Times New Roman"/>
          <w:sz w:val="24"/>
          <w:szCs w:val="24"/>
          <w:lang w:eastAsia="ru-RU"/>
        </w:rPr>
        <w:t>9</w:t>
      </w:r>
      <w:r w:rsidRPr="00FC7C0A">
        <w:rPr>
          <w:rFonts w:asciiTheme="majorHAnsi" w:eastAsia="Times New Roman" w:hAnsiTheme="majorHAnsi" w:cs="Times New Roman"/>
          <w:sz w:val="24"/>
          <w:szCs w:val="24"/>
          <w:lang w:eastAsia="ru-RU"/>
        </w:rPr>
        <w:t xml:space="preserve"> году была проведена индивидуальная профилактическая работа с </w:t>
      </w:r>
      <w:r w:rsidR="00F503FA" w:rsidRPr="00FC7C0A">
        <w:rPr>
          <w:rFonts w:asciiTheme="majorHAnsi" w:eastAsia="Times New Roman" w:hAnsiTheme="majorHAnsi" w:cs="Times New Roman"/>
          <w:sz w:val="24"/>
          <w:szCs w:val="24"/>
          <w:lang w:eastAsia="ru-RU"/>
        </w:rPr>
        <w:t>95</w:t>
      </w:r>
      <w:r w:rsidRPr="00FC7C0A">
        <w:rPr>
          <w:rFonts w:asciiTheme="majorHAnsi" w:eastAsia="Times New Roman" w:hAnsiTheme="majorHAnsi" w:cs="Times New Roman"/>
          <w:sz w:val="24"/>
          <w:szCs w:val="24"/>
          <w:lang w:eastAsia="ru-RU"/>
        </w:rPr>
        <w:t xml:space="preserve"> семь</w:t>
      </w:r>
      <w:r w:rsidR="00F503FA" w:rsidRPr="00FC7C0A">
        <w:rPr>
          <w:rFonts w:asciiTheme="majorHAnsi" w:eastAsia="Times New Roman" w:hAnsiTheme="majorHAnsi" w:cs="Times New Roman"/>
          <w:sz w:val="24"/>
          <w:szCs w:val="24"/>
          <w:lang w:eastAsia="ru-RU"/>
        </w:rPr>
        <w:t>ями</w:t>
      </w:r>
      <w:r w:rsidRPr="00FC7C0A">
        <w:rPr>
          <w:rFonts w:asciiTheme="majorHAnsi" w:eastAsia="Times New Roman" w:hAnsiTheme="majorHAnsi" w:cs="Times New Roman"/>
          <w:sz w:val="24"/>
          <w:szCs w:val="24"/>
          <w:lang w:eastAsia="ru-RU"/>
        </w:rPr>
        <w:t>, состоящ</w:t>
      </w:r>
      <w:r w:rsidR="00A00472" w:rsidRPr="00FC7C0A">
        <w:rPr>
          <w:rFonts w:asciiTheme="majorHAnsi" w:eastAsia="Times New Roman" w:hAnsiTheme="majorHAnsi" w:cs="Times New Roman"/>
          <w:sz w:val="24"/>
          <w:szCs w:val="24"/>
          <w:lang w:eastAsia="ru-RU"/>
        </w:rPr>
        <w:t>ими на профилактическом</w:t>
      </w:r>
      <w:r w:rsidRPr="00FC7C0A">
        <w:rPr>
          <w:rFonts w:asciiTheme="majorHAnsi" w:eastAsia="Times New Roman" w:hAnsiTheme="majorHAnsi" w:cs="Times New Roman"/>
          <w:sz w:val="24"/>
          <w:szCs w:val="24"/>
          <w:lang w:eastAsia="ru-RU"/>
        </w:rPr>
        <w:t xml:space="preserve"> </w:t>
      </w:r>
      <w:r w:rsidR="00A00472" w:rsidRPr="00FC7C0A">
        <w:rPr>
          <w:rFonts w:asciiTheme="majorHAnsi" w:eastAsia="Times New Roman" w:hAnsiTheme="majorHAnsi" w:cs="Times New Roman"/>
          <w:sz w:val="24"/>
          <w:szCs w:val="24"/>
          <w:lang w:eastAsia="ru-RU"/>
        </w:rPr>
        <w:t xml:space="preserve"> учете</w:t>
      </w:r>
      <w:r w:rsidRPr="00FC7C0A">
        <w:rPr>
          <w:rFonts w:asciiTheme="majorHAnsi" w:eastAsia="Times New Roman" w:hAnsiTheme="majorHAnsi" w:cs="Times New Roman"/>
          <w:sz w:val="24"/>
          <w:szCs w:val="24"/>
          <w:lang w:eastAsia="ru-RU"/>
        </w:rPr>
        <w:t xml:space="preserve">. </w:t>
      </w:r>
      <w:r w:rsidR="00A00472" w:rsidRPr="00FC7C0A">
        <w:rPr>
          <w:rFonts w:asciiTheme="majorHAnsi" w:eastAsia="Times New Roman" w:hAnsiTheme="majorHAnsi" w:cs="Times New Roman"/>
          <w:sz w:val="24"/>
          <w:szCs w:val="24"/>
          <w:lang w:eastAsia="ru-RU"/>
        </w:rPr>
        <w:t xml:space="preserve"> </w:t>
      </w:r>
      <w:r w:rsidRPr="00FC7C0A">
        <w:rPr>
          <w:rFonts w:asciiTheme="majorHAnsi" w:eastAsia="Times New Roman" w:hAnsiTheme="majorHAnsi" w:cs="Times New Roman"/>
          <w:sz w:val="24"/>
          <w:szCs w:val="24"/>
          <w:lang w:eastAsia="ru-RU"/>
        </w:rPr>
        <w:t>За отчетный период было снято с учёта 6</w:t>
      </w:r>
      <w:r w:rsidR="00F503FA" w:rsidRPr="00FC7C0A">
        <w:rPr>
          <w:rFonts w:asciiTheme="majorHAnsi" w:eastAsia="Times New Roman" w:hAnsiTheme="majorHAnsi" w:cs="Times New Roman"/>
          <w:sz w:val="24"/>
          <w:szCs w:val="24"/>
          <w:lang w:eastAsia="ru-RU"/>
        </w:rPr>
        <w:t>5</w:t>
      </w:r>
      <w:r w:rsidRPr="00FC7C0A">
        <w:rPr>
          <w:rFonts w:asciiTheme="majorHAnsi" w:eastAsia="Times New Roman" w:hAnsiTheme="majorHAnsi" w:cs="Times New Roman"/>
          <w:sz w:val="24"/>
          <w:szCs w:val="24"/>
          <w:lang w:eastAsia="ru-RU"/>
        </w:rPr>
        <w:t xml:space="preserve">  семей, из них </w:t>
      </w:r>
      <w:r w:rsidR="00F503FA" w:rsidRPr="00FC7C0A">
        <w:rPr>
          <w:rFonts w:asciiTheme="majorHAnsi" w:eastAsia="Times New Roman" w:hAnsiTheme="majorHAnsi" w:cs="Times New Roman"/>
          <w:sz w:val="24"/>
          <w:szCs w:val="24"/>
          <w:lang w:eastAsia="ru-RU"/>
        </w:rPr>
        <w:t>51</w:t>
      </w:r>
      <w:r w:rsidRPr="00FC7C0A">
        <w:rPr>
          <w:rFonts w:asciiTheme="majorHAnsi" w:eastAsia="Times New Roman" w:hAnsiTheme="majorHAnsi" w:cs="Times New Roman"/>
          <w:sz w:val="24"/>
          <w:szCs w:val="24"/>
          <w:lang w:eastAsia="ru-RU"/>
        </w:rPr>
        <w:t xml:space="preserve"> по нормализации положения</w:t>
      </w:r>
      <w:r w:rsidR="00F503FA" w:rsidRPr="00FC7C0A">
        <w:rPr>
          <w:rFonts w:asciiTheme="majorHAnsi" w:eastAsia="Times New Roman" w:hAnsiTheme="majorHAnsi" w:cs="Times New Roman"/>
          <w:sz w:val="24"/>
          <w:szCs w:val="24"/>
          <w:lang w:eastAsia="ru-RU"/>
        </w:rPr>
        <w:t>.</w:t>
      </w:r>
      <w:r w:rsidR="008F4F74" w:rsidRPr="00FC7C0A">
        <w:rPr>
          <w:rFonts w:asciiTheme="majorHAnsi" w:eastAsia="Times New Roman" w:hAnsiTheme="majorHAnsi" w:cs="Times New Roman"/>
          <w:sz w:val="24"/>
          <w:szCs w:val="24"/>
          <w:lang w:eastAsia="ru-RU"/>
        </w:rPr>
        <w:t xml:space="preserve"> </w:t>
      </w:r>
      <w:r w:rsidR="00F503FA" w:rsidRPr="00FC7C0A">
        <w:rPr>
          <w:rFonts w:asciiTheme="majorHAnsi" w:hAnsiTheme="majorHAnsi"/>
          <w:sz w:val="24"/>
          <w:szCs w:val="24"/>
        </w:rPr>
        <w:t xml:space="preserve">Сравнивая показатели неблагополучия 2019 года с </w:t>
      </w:r>
      <w:r w:rsidR="00FC7C0A">
        <w:rPr>
          <w:rFonts w:asciiTheme="majorHAnsi" w:hAnsiTheme="majorHAnsi"/>
          <w:sz w:val="24"/>
          <w:szCs w:val="24"/>
        </w:rPr>
        <w:t>предыдущим годом</w:t>
      </w:r>
      <w:r w:rsidR="00F503FA" w:rsidRPr="00FC7C0A">
        <w:rPr>
          <w:rFonts w:asciiTheme="majorHAnsi" w:hAnsiTheme="majorHAnsi"/>
          <w:sz w:val="24"/>
          <w:szCs w:val="24"/>
        </w:rPr>
        <w:t>, можно отметить увеличение количества семей, поставленных</w:t>
      </w:r>
      <w:r w:rsidR="00FC7C0A">
        <w:rPr>
          <w:rFonts w:asciiTheme="majorHAnsi" w:hAnsiTheme="majorHAnsi"/>
          <w:sz w:val="24"/>
          <w:szCs w:val="24"/>
        </w:rPr>
        <w:t xml:space="preserve"> на учет</w:t>
      </w:r>
      <w:r w:rsidR="00F503FA" w:rsidRPr="00FC7C0A">
        <w:rPr>
          <w:rFonts w:asciiTheme="majorHAnsi" w:hAnsiTheme="majorHAnsi"/>
          <w:sz w:val="24"/>
          <w:szCs w:val="24"/>
        </w:rPr>
        <w:t xml:space="preserve"> по причине употребления алкоголя родителями </w:t>
      </w:r>
      <w:r w:rsidR="00FC7C0A">
        <w:rPr>
          <w:rFonts w:asciiTheme="majorHAnsi" w:hAnsiTheme="majorHAnsi"/>
          <w:sz w:val="24"/>
          <w:szCs w:val="24"/>
        </w:rPr>
        <w:t>(</w:t>
      </w:r>
      <w:r w:rsidR="00F503FA" w:rsidRPr="00FC7C0A">
        <w:rPr>
          <w:rFonts w:asciiTheme="majorHAnsi" w:hAnsiTheme="majorHAnsi"/>
          <w:sz w:val="24"/>
          <w:szCs w:val="24"/>
        </w:rPr>
        <w:t>на 18,7%</w:t>
      </w:r>
      <w:r w:rsidR="00FC7C0A">
        <w:rPr>
          <w:rFonts w:asciiTheme="majorHAnsi" w:hAnsiTheme="majorHAnsi"/>
          <w:sz w:val="24"/>
          <w:szCs w:val="24"/>
        </w:rPr>
        <w:t>)</w:t>
      </w:r>
      <w:r w:rsidR="00F503FA" w:rsidRPr="00FC7C0A">
        <w:rPr>
          <w:rFonts w:asciiTheme="majorHAnsi" w:hAnsiTheme="majorHAnsi"/>
          <w:sz w:val="24"/>
          <w:szCs w:val="24"/>
        </w:rPr>
        <w:t xml:space="preserve">, но уменьшился показатель количества несовершеннолетних, поставленных на профилактический учет по употреблению алкоголя </w:t>
      </w:r>
      <w:r w:rsidR="00FC7C0A">
        <w:rPr>
          <w:rFonts w:asciiTheme="majorHAnsi" w:hAnsiTheme="majorHAnsi"/>
          <w:sz w:val="24"/>
          <w:szCs w:val="24"/>
        </w:rPr>
        <w:t>(</w:t>
      </w:r>
      <w:r w:rsidR="00F503FA" w:rsidRPr="00FC7C0A">
        <w:rPr>
          <w:rFonts w:asciiTheme="majorHAnsi" w:hAnsiTheme="majorHAnsi"/>
          <w:sz w:val="24"/>
          <w:szCs w:val="24"/>
        </w:rPr>
        <w:t>на 53%</w:t>
      </w:r>
      <w:r w:rsidR="00FC7C0A">
        <w:rPr>
          <w:rFonts w:asciiTheme="majorHAnsi" w:hAnsiTheme="majorHAnsi"/>
          <w:sz w:val="24"/>
          <w:szCs w:val="24"/>
        </w:rPr>
        <w:t>)</w:t>
      </w:r>
      <w:r w:rsidR="00F503FA" w:rsidRPr="00FC7C0A">
        <w:rPr>
          <w:rFonts w:asciiTheme="majorHAnsi" w:hAnsiTheme="majorHAnsi"/>
          <w:sz w:val="24"/>
          <w:szCs w:val="24"/>
        </w:rPr>
        <w:t xml:space="preserve">.  </w:t>
      </w:r>
    </w:p>
    <w:p w:rsidR="00145F69" w:rsidRPr="007D1111" w:rsidRDefault="00145F69" w:rsidP="0024635C">
      <w:pPr>
        <w:spacing w:line="276" w:lineRule="auto"/>
        <w:ind w:firstLine="709"/>
        <w:jc w:val="both"/>
        <w:rPr>
          <w:rFonts w:asciiTheme="majorHAnsi" w:eastAsia="Times New Roman" w:hAnsiTheme="majorHAnsi" w:cs="Times New Roman"/>
          <w:sz w:val="24"/>
          <w:szCs w:val="24"/>
          <w:lang w:eastAsia="ru-RU"/>
        </w:rPr>
      </w:pPr>
      <w:r w:rsidRPr="007D1111">
        <w:rPr>
          <w:rFonts w:asciiTheme="majorHAnsi" w:eastAsia="Times New Roman" w:hAnsiTheme="majorHAnsi" w:cs="Times New Roman"/>
          <w:sz w:val="24"/>
          <w:szCs w:val="24"/>
          <w:lang w:eastAsia="ru-RU"/>
        </w:rPr>
        <w:t>За 201</w:t>
      </w:r>
      <w:r w:rsidR="00E868FB" w:rsidRPr="007D1111">
        <w:rPr>
          <w:rFonts w:asciiTheme="majorHAnsi" w:eastAsia="Times New Roman" w:hAnsiTheme="majorHAnsi" w:cs="Times New Roman"/>
          <w:sz w:val="24"/>
          <w:szCs w:val="24"/>
          <w:lang w:eastAsia="ru-RU"/>
        </w:rPr>
        <w:t>9</w:t>
      </w:r>
      <w:r w:rsidRPr="007D1111">
        <w:rPr>
          <w:rFonts w:asciiTheme="majorHAnsi" w:eastAsia="Times New Roman" w:hAnsiTheme="majorHAnsi" w:cs="Times New Roman"/>
          <w:sz w:val="24"/>
          <w:szCs w:val="24"/>
          <w:lang w:eastAsia="ru-RU"/>
        </w:rPr>
        <w:t xml:space="preserve"> год на профилактический учет было поставлено  5</w:t>
      </w:r>
      <w:r w:rsidR="00F503FA" w:rsidRPr="007D1111">
        <w:rPr>
          <w:rFonts w:asciiTheme="majorHAnsi" w:eastAsia="Times New Roman" w:hAnsiTheme="majorHAnsi" w:cs="Times New Roman"/>
          <w:sz w:val="24"/>
          <w:szCs w:val="24"/>
          <w:lang w:eastAsia="ru-RU"/>
        </w:rPr>
        <w:t>8</w:t>
      </w:r>
      <w:r w:rsidRPr="007D1111">
        <w:rPr>
          <w:rFonts w:asciiTheme="majorHAnsi" w:eastAsia="Times New Roman" w:hAnsiTheme="majorHAnsi" w:cs="Times New Roman"/>
          <w:sz w:val="24"/>
          <w:szCs w:val="24"/>
          <w:lang w:eastAsia="ru-RU"/>
        </w:rPr>
        <w:t xml:space="preserve"> семей, </w:t>
      </w:r>
      <w:r w:rsidR="00750006" w:rsidRPr="007D1111">
        <w:rPr>
          <w:rFonts w:asciiTheme="majorHAnsi" w:eastAsia="Times New Roman" w:hAnsiTheme="majorHAnsi" w:cs="Times New Roman"/>
          <w:sz w:val="24"/>
          <w:szCs w:val="24"/>
          <w:lang w:eastAsia="ru-RU"/>
        </w:rPr>
        <w:t xml:space="preserve">84 </w:t>
      </w:r>
      <w:r w:rsidR="0024635C">
        <w:rPr>
          <w:rFonts w:asciiTheme="majorHAnsi" w:eastAsia="Times New Roman" w:hAnsiTheme="majorHAnsi" w:cs="Times New Roman"/>
          <w:sz w:val="24"/>
          <w:szCs w:val="24"/>
          <w:lang w:eastAsia="ru-RU"/>
        </w:rPr>
        <w:t xml:space="preserve">несовершеннолетних.  </w:t>
      </w:r>
      <w:r w:rsidRPr="007D1111">
        <w:rPr>
          <w:rFonts w:asciiTheme="majorHAnsi" w:eastAsia="Times New Roman" w:hAnsiTheme="majorHAnsi" w:cs="Times New Roman"/>
          <w:sz w:val="24"/>
          <w:szCs w:val="24"/>
          <w:shd w:val="clear" w:color="auto" w:fill="FFFFFF"/>
          <w:lang w:eastAsia="ru-RU"/>
        </w:rPr>
        <w:t>На 01.01.20</w:t>
      </w:r>
      <w:r w:rsidR="00E868FB" w:rsidRPr="007D1111">
        <w:rPr>
          <w:rFonts w:asciiTheme="majorHAnsi" w:eastAsia="Times New Roman" w:hAnsiTheme="majorHAnsi" w:cs="Times New Roman"/>
          <w:sz w:val="24"/>
          <w:szCs w:val="24"/>
          <w:shd w:val="clear" w:color="auto" w:fill="FFFFFF"/>
          <w:lang w:eastAsia="ru-RU"/>
        </w:rPr>
        <w:t>20</w:t>
      </w:r>
      <w:r w:rsidRPr="007D1111">
        <w:rPr>
          <w:rFonts w:asciiTheme="majorHAnsi" w:eastAsia="Times New Roman" w:hAnsiTheme="majorHAnsi" w:cs="Times New Roman"/>
          <w:sz w:val="24"/>
          <w:szCs w:val="24"/>
          <w:shd w:val="clear" w:color="auto" w:fill="FFFFFF"/>
          <w:lang w:eastAsia="ru-RU"/>
        </w:rPr>
        <w:t xml:space="preserve"> г. на учете состоит  3</w:t>
      </w:r>
      <w:r w:rsidR="00750006" w:rsidRPr="007D1111">
        <w:rPr>
          <w:rFonts w:asciiTheme="majorHAnsi" w:eastAsia="Times New Roman" w:hAnsiTheme="majorHAnsi" w:cs="Times New Roman"/>
          <w:sz w:val="24"/>
          <w:szCs w:val="24"/>
          <w:shd w:val="clear" w:color="auto" w:fill="FFFFFF"/>
          <w:lang w:eastAsia="ru-RU"/>
        </w:rPr>
        <w:t>2</w:t>
      </w:r>
      <w:r w:rsidRPr="007D1111">
        <w:rPr>
          <w:rFonts w:asciiTheme="majorHAnsi" w:eastAsia="Times New Roman" w:hAnsiTheme="majorHAnsi" w:cs="Times New Roman"/>
          <w:sz w:val="24"/>
          <w:szCs w:val="24"/>
          <w:shd w:val="clear" w:color="auto" w:fill="FFFFFF"/>
          <w:lang w:eastAsia="ru-RU"/>
        </w:rPr>
        <w:t xml:space="preserve"> сем</w:t>
      </w:r>
      <w:r w:rsidR="00750006" w:rsidRPr="007D1111">
        <w:rPr>
          <w:rFonts w:asciiTheme="majorHAnsi" w:eastAsia="Times New Roman" w:hAnsiTheme="majorHAnsi" w:cs="Times New Roman"/>
          <w:sz w:val="24"/>
          <w:szCs w:val="24"/>
          <w:shd w:val="clear" w:color="auto" w:fill="FFFFFF"/>
          <w:lang w:eastAsia="ru-RU"/>
        </w:rPr>
        <w:t>ьи</w:t>
      </w:r>
      <w:r w:rsidRPr="007D1111">
        <w:rPr>
          <w:rFonts w:asciiTheme="majorHAnsi" w:eastAsia="Times New Roman" w:hAnsiTheme="majorHAnsi" w:cs="Times New Roman"/>
          <w:sz w:val="24"/>
          <w:szCs w:val="24"/>
          <w:shd w:val="clear" w:color="auto" w:fill="FFFFFF"/>
          <w:lang w:eastAsia="ru-RU"/>
        </w:rPr>
        <w:t>, в которых восп</w:t>
      </w:r>
      <w:r w:rsidR="00DA5C88" w:rsidRPr="007D1111">
        <w:rPr>
          <w:rFonts w:asciiTheme="majorHAnsi" w:eastAsia="Times New Roman" w:hAnsiTheme="majorHAnsi" w:cs="Times New Roman"/>
          <w:sz w:val="24"/>
          <w:szCs w:val="24"/>
          <w:shd w:val="clear" w:color="auto" w:fill="FFFFFF"/>
          <w:lang w:eastAsia="ru-RU"/>
        </w:rPr>
        <w:t xml:space="preserve">итывается </w:t>
      </w:r>
      <w:r w:rsidR="00750006" w:rsidRPr="007D1111">
        <w:rPr>
          <w:rFonts w:asciiTheme="majorHAnsi" w:eastAsia="Times New Roman" w:hAnsiTheme="majorHAnsi" w:cs="Times New Roman"/>
          <w:sz w:val="24"/>
          <w:szCs w:val="24"/>
          <w:shd w:val="clear" w:color="auto" w:fill="FFFFFF"/>
          <w:lang w:eastAsia="ru-RU"/>
        </w:rPr>
        <w:t xml:space="preserve">64 </w:t>
      </w:r>
      <w:r w:rsidR="00DA5C88" w:rsidRPr="007D1111">
        <w:rPr>
          <w:rFonts w:asciiTheme="majorHAnsi" w:eastAsia="Times New Roman" w:hAnsiTheme="majorHAnsi" w:cs="Times New Roman"/>
          <w:sz w:val="24"/>
          <w:szCs w:val="24"/>
          <w:shd w:val="clear" w:color="auto" w:fill="FFFFFF"/>
          <w:lang w:eastAsia="ru-RU"/>
        </w:rPr>
        <w:t xml:space="preserve">несовершеннолетних, </w:t>
      </w:r>
      <w:r w:rsidRPr="007D1111">
        <w:rPr>
          <w:rFonts w:asciiTheme="majorHAnsi" w:eastAsia="Times New Roman" w:hAnsiTheme="majorHAnsi" w:cs="Times New Roman"/>
          <w:sz w:val="24"/>
          <w:szCs w:val="24"/>
          <w:shd w:val="clear" w:color="auto" w:fill="FFFFFF"/>
          <w:lang w:eastAsia="ru-RU"/>
        </w:rPr>
        <w:t xml:space="preserve"> </w:t>
      </w:r>
      <w:r w:rsidR="00FC7C0A">
        <w:rPr>
          <w:rFonts w:asciiTheme="majorHAnsi" w:eastAsia="Times New Roman" w:hAnsiTheme="majorHAnsi" w:cs="Times New Roman"/>
          <w:sz w:val="24"/>
          <w:szCs w:val="24"/>
          <w:shd w:val="clear" w:color="auto" w:fill="FFFFFF"/>
          <w:lang w:eastAsia="ru-RU"/>
        </w:rPr>
        <w:t xml:space="preserve">из них  - </w:t>
      </w:r>
      <w:r w:rsidR="00750006" w:rsidRPr="007D1111">
        <w:rPr>
          <w:rFonts w:asciiTheme="majorHAnsi" w:eastAsia="Times New Roman" w:hAnsiTheme="majorHAnsi" w:cs="Times New Roman"/>
          <w:sz w:val="24"/>
          <w:szCs w:val="24"/>
          <w:shd w:val="clear" w:color="auto" w:fill="FFFFFF"/>
          <w:lang w:eastAsia="ru-RU"/>
        </w:rPr>
        <w:t xml:space="preserve">18 </w:t>
      </w:r>
      <w:r w:rsidRPr="007D1111">
        <w:rPr>
          <w:rFonts w:asciiTheme="majorHAnsi" w:eastAsia="Times New Roman" w:hAnsiTheme="majorHAnsi" w:cs="Times New Roman"/>
          <w:sz w:val="24"/>
          <w:szCs w:val="24"/>
          <w:shd w:val="clear" w:color="auto" w:fill="FFFFFF"/>
          <w:lang w:eastAsia="ru-RU"/>
        </w:rPr>
        <w:t xml:space="preserve"> сем</w:t>
      </w:r>
      <w:r w:rsidR="00FC7C0A">
        <w:rPr>
          <w:rFonts w:asciiTheme="majorHAnsi" w:eastAsia="Times New Roman" w:hAnsiTheme="majorHAnsi" w:cs="Times New Roman"/>
          <w:sz w:val="24"/>
          <w:szCs w:val="24"/>
          <w:shd w:val="clear" w:color="auto" w:fill="FFFFFF"/>
          <w:lang w:eastAsia="ru-RU"/>
        </w:rPr>
        <w:t>ей</w:t>
      </w:r>
      <w:r w:rsidRPr="007D1111">
        <w:rPr>
          <w:rFonts w:asciiTheme="majorHAnsi" w:eastAsia="Times New Roman" w:hAnsiTheme="majorHAnsi" w:cs="Times New Roman"/>
          <w:sz w:val="24"/>
          <w:szCs w:val="24"/>
          <w:shd w:val="clear" w:color="auto" w:fill="FFFFFF"/>
          <w:lang w:eastAsia="ru-RU"/>
        </w:rPr>
        <w:t xml:space="preserve"> </w:t>
      </w:r>
      <w:r w:rsidRPr="007D1111">
        <w:rPr>
          <w:rFonts w:asciiTheme="majorHAnsi" w:eastAsia="Times New Roman" w:hAnsiTheme="majorHAnsi" w:cs="Times New Roman"/>
          <w:sz w:val="24"/>
          <w:szCs w:val="24"/>
          <w:lang w:eastAsia="ru-RU"/>
        </w:rPr>
        <w:t xml:space="preserve">по  причине неблагополучия  самих </w:t>
      </w:r>
      <w:r w:rsidR="00FC7C0A">
        <w:rPr>
          <w:rFonts w:asciiTheme="majorHAnsi" w:eastAsia="Times New Roman" w:hAnsiTheme="majorHAnsi" w:cs="Times New Roman"/>
          <w:sz w:val="24"/>
          <w:szCs w:val="24"/>
          <w:lang w:eastAsia="ru-RU"/>
        </w:rPr>
        <w:t>родителей, в</w:t>
      </w:r>
      <w:r w:rsidRPr="007D1111">
        <w:rPr>
          <w:rFonts w:asciiTheme="majorHAnsi" w:eastAsia="Times New Roman" w:hAnsiTheme="majorHAnsi" w:cs="Times New Roman"/>
          <w:sz w:val="24"/>
          <w:szCs w:val="24"/>
          <w:lang w:eastAsia="ru-RU"/>
        </w:rPr>
        <w:t xml:space="preserve"> </w:t>
      </w:r>
      <w:r w:rsidRPr="007D1111">
        <w:rPr>
          <w:rFonts w:asciiTheme="majorHAnsi" w:eastAsia="Times New Roman" w:hAnsiTheme="majorHAnsi" w:cs="Times New Roman"/>
          <w:sz w:val="24"/>
          <w:szCs w:val="24"/>
          <w:shd w:val="clear" w:color="auto" w:fill="FFFFFF"/>
          <w:lang w:eastAsia="ru-RU"/>
        </w:rPr>
        <w:t>1</w:t>
      </w:r>
      <w:r w:rsidR="00750006" w:rsidRPr="007D1111">
        <w:rPr>
          <w:rFonts w:asciiTheme="majorHAnsi" w:eastAsia="Times New Roman" w:hAnsiTheme="majorHAnsi" w:cs="Times New Roman"/>
          <w:sz w:val="24"/>
          <w:szCs w:val="24"/>
          <w:shd w:val="clear" w:color="auto" w:fill="FFFFFF"/>
          <w:lang w:eastAsia="ru-RU"/>
        </w:rPr>
        <w:t>4</w:t>
      </w:r>
      <w:r w:rsidRPr="007D1111">
        <w:rPr>
          <w:rFonts w:asciiTheme="majorHAnsi" w:eastAsia="Times New Roman" w:hAnsiTheme="majorHAnsi" w:cs="Times New Roman"/>
          <w:sz w:val="24"/>
          <w:szCs w:val="24"/>
          <w:shd w:val="clear" w:color="auto" w:fill="FFFFFF"/>
          <w:lang w:eastAsia="ru-RU"/>
        </w:rPr>
        <w:t xml:space="preserve"> семьях  состоят  на учёте неп</w:t>
      </w:r>
      <w:r w:rsidR="00FC7C0A">
        <w:rPr>
          <w:rFonts w:asciiTheme="majorHAnsi" w:eastAsia="Times New Roman" w:hAnsiTheme="majorHAnsi" w:cs="Times New Roman"/>
          <w:sz w:val="24"/>
          <w:szCs w:val="24"/>
          <w:shd w:val="clear" w:color="auto" w:fill="FFFFFF"/>
          <w:lang w:eastAsia="ru-RU"/>
        </w:rPr>
        <w:t>осредственно несовершеннолетние,</w:t>
      </w:r>
      <w:r w:rsidRPr="007D1111">
        <w:rPr>
          <w:rFonts w:asciiTheme="majorHAnsi" w:eastAsia="Times New Roman" w:hAnsiTheme="majorHAnsi" w:cs="Times New Roman"/>
          <w:sz w:val="24"/>
          <w:szCs w:val="24"/>
          <w:shd w:val="clear" w:color="auto" w:fill="FFFFFF"/>
          <w:lang w:eastAsia="ru-RU"/>
        </w:rPr>
        <w:t xml:space="preserve">  </w:t>
      </w:r>
      <w:r w:rsidR="00FC7C0A">
        <w:rPr>
          <w:rFonts w:asciiTheme="majorHAnsi" w:eastAsia="Times New Roman" w:hAnsiTheme="majorHAnsi" w:cs="Times New Roman"/>
          <w:sz w:val="24"/>
          <w:szCs w:val="24"/>
          <w:shd w:val="clear" w:color="auto" w:fill="FFFFFF"/>
          <w:lang w:eastAsia="ru-RU"/>
        </w:rPr>
        <w:t>в</w:t>
      </w:r>
      <w:r w:rsidR="00750006" w:rsidRPr="007D1111">
        <w:rPr>
          <w:rFonts w:asciiTheme="majorHAnsi" w:eastAsia="Times New Roman" w:hAnsiTheme="majorHAnsi" w:cs="Times New Roman"/>
          <w:sz w:val="24"/>
          <w:szCs w:val="24"/>
          <w:shd w:val="clear" w:color="auto" w:fill="FFFFFF"/>
          <w:lang w:eastAsia="ru-RU"/>
        </w:rPr>
        <w:t xml:space="preserve"> 3 семьях состоит как родитель</w:t>
      </w:r>
      <w:r w:rsidR="00FC7C0A">
        <w:rPr>
          <w:rFonts w:asciiTheme="majorHAnsi" w:eastAsia="Times New Roman" w:hAnsiTheme="majorHAnsi" w:cs="Times New Roman"/>
          <w:sz w:val="24"/>
          <w:szCs w:val="24"/>
          <w:shd w:val="clear" w:color="auto" w:fill="FFFFFF"/>
          <w:lang w:eastAsia="ru-RU"/>
        </w:rPr>
        <w:t>,</w:t>
      </w:r>
      <w:r w:rsidR="00750006" w:rsidRPr="007D1111">
        <w:rPr>
          <w:rFonts w:asciiTheme="majorHAnsi" w:eastAsia="Times New Roman" w:hAnsiTheme="majorHAnsi" w:cs="Times New Roman"/>
          <w:sz w:val="24"/>
          <w:szCs w:val="24"/>
          <w:shd w:val="clear" w:color="auto" w:fill="FFFFFF"/>
          <w:lang w:eastAsia="ru-RU"/>
        </w:rPr>
        <w:t xml:space="preserve"> так и несовершеннолетний.</w:t>
      </w:r>
    </w:p>
    <w:tbl>
      <w:tblPr>
        <w:tblStyle w:val="110"/>
        <w:tblW w:w="9356" w:type="dxa"/>
        <w:tblInd w:w="250" w:type="dxa"/>
        <w:tblLook w:val="04A0" w:firstRow="1" w:lastRow="0" w:firstColumn="1" w:lastColumn="0" w:noHBand="0" w:noVBand="1"/>
      </w:tblPr>
      <w:tblGrid>
        <w:gridCol w:w="5954"/>
        <w:gridCol w:w="1701"/>
        <w:gridCol w:w="1701"/>
      </w:tblGrid>
      <w:tr w:rsidR="00333F5E" w:rsidRPr="00040895" w:rsidTr="00333F5E">
        <w:tc>
          <w:tcPr>
            <w:tcW w:w="5954" w:type="dxa"/>
          </w:tcPr>
          <w:p w:rsidR="00333F5E" w:rsidRPr="00040895" w:rsidRDefault="00333F5E" w:rsidP="00145F69">
            <w:pPr>
              <w:spacing w:line="276" w:lineRule="auto"/>
              <w:jc w:val="both"/>
              <w:rPr>
                <w:rFonts w:asciiTheme="majorHAnsi" w:eastAsia="Times New Roman" w:hAnsiTheme="majorHAnsi" w:cs="Times New Roman"/>
                <w:color w:val="000000" w:themeColor="text1"/>
                <w:sz w:val="24"/>
                <w:szCs w:val="24"/>
                <w:lang w:eastAsia="ru-RU"/>
              </w:rPr>
            </w:pPr>
          </w:p>
        </w:tc>
        <w:tc>
          <w:tcPr>
            <w:tcW w:w="1701" w:type="dxa"/>
          </w:tcPr>
          <w:p w:rsidR="00333F5E" w:rsidRPr="00040895" w:rsidRDefault="00333F5E" w:rsidP="0068416C">
            <w:pPr>
              <w:spacing w:line="276" w:lineRule="auto"/>
              <w:jc w:val="center"/>
              <w:rPr>
                <w:rFonts w:asciiTheme="majorHAnsi" w:eastAsia="Times New Roman" w:hAnsiTheme="majorHAnsi" w:cs="Times New Roman"/>
                <w:b/>
                <w:color w:val="000000" w:themeColor="text1"/>
                <w:sz w:val="24"/>
                <w:szCs w:val="24"/>
                <w:lang w:eastAsia="ru-RU"/>
              </w:rPr>
            </w:pPr>
            <w:r w:rsidRPr="00040895">
              <w:rPr>
                <w:rFonts w:asciiTheme="majorHAnsi" w:eastAsia="Times New Roman" w:hAnsiTheme="majorHAnsi" w:cs="Times New Roman"/>
                <w:b/>
                <w:color w:val="000000" w:themeColor="text1"/>
                <w:sz w:val="24"/>
                <w:szCs w:val="24"/>
                <w:lang w:eastAsia="ru-RU"/>
              </w:rPr>
              <w:t>2018</w:t>
            </w:r>
          </w:p>
        </w:tc>
        <w:tc>
          <w:tcPr>
            <w:tcW w:w="1701" w:type="dxa"/>
          </w:tcPr>
          <w:p w:rsidR="00333F5E" w:rsidRPr="00040895" w:rsidRDefault="00333F5E" w:rsidP="00145F69">
            <w:pPr>
              <w:spacing w:line="276" w:lineRule="auto"/>
              <w:jc w:val="center"/>
              <w:rPr>
                <w:rFonts w:asciiTheme="majorHAnsi" w:eastAsia="Times New Roman" w:hAnsiTheme="majorHAnsi" w:cs="Times New Roman"/>
                <w:b/>
                <w:color w:val="000000" w:themeColor="text1"/>
                <w:sz w:val="24"/>
                <w:szCs w:val="24"/>
                <w:lang w:eastAsia="ru-RU"/>
              </w:rPr>
            </w:pPr>
            <w:r>
              <w:rPr>
                <w:rFonts w:asciiTheme="majorHAnsi" w:eastAsia="Times New Roman" w:hAnsiTheme="majorHAnsi" w:cs="Times New Roman"/>
                <w:b/>
                <w:color w:val="000000" w:themeColor="text1"/>
                <w:sz w:val="24"/>
                <w:szCs w:val="24"/>
                <w:lang w:eastAsia="ru-RU"/>
              </w:rPr>
              <w:t>2019</w:t>
            </w:r>
          </w:p>
        </w:tc>
      </w:tr>
      <w:tr w:rsidR="00333F5E" w:rsidRPr="00040895" w:rsidTr="00333F5E">
        <w:tc>
          <w:tcPr>
            <w:tcW w:w="5954" w:type="dxa"/>
          </w:tcPr>
          <w:p w:rsidR="00333F5E" w:rsidRPr="00040895" w:rsidRDefault="00333F5E" w:rsidP="0024635C">
            <w:pPr>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Количество семей, с которыми осуществлялась индивидуальная профилактическая работа</w:t>
            </w:r>
          </w:p>
        </w:tc>
        <w:tc>
          <w:tcPr>
            <w:tcW w:w="1701" w:type="dxa"/>
          </w:tcPr>
          <w:p w:rsidR="00333F5E" w:rsidRPr="00040895" w:rsidRDefault="00333F5E" w:rsidP="0024635C">
            <w:pPr>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101</w:t>
            </w:r>
          </w:p>
        </w:tc>
        <w:tc>
          <w:tcPr>
            <w:tcW w:w="1701" w:type="dxa"/>
          </w:tcPr>
          <w:p w:rsidR="00333F5E" w:rsidRPr="007D1111" w:rsidRDefault="00750006" w:rsidP="0024635C">
            <w:pPr>
              <w:jc w:val="center"/>
              <w:rPr>
                <w:rFonts w:asciiTheme="majorHAnsi" w:eastAsia="Times New Roman" w:hAnsiTheme="majorHAnsi" w:cs="Times New Roman"/>
                <w:sz w:val="24"/>
                <w:szCs w:val="24"/>
                <w:lang w:eastAsia="ru-RU"/>
              </w:rPr>
            </w:pPr>
            <w:r w:rsidRPr="007D1111">
              <w:rPr>
                <w:rFonts w:asciiTheme="majorHAnsi" w:eastAsia="Times New Roman" w:hAnsiTheme="majorHAnsi" w:cs="Times New Roman"/>
                <w:sz w:val="24"/>
                <w:szCs w:val="24"/>
                <w:lang w:eastAsia="ru-RU"/>
              </w:rPr>
              <w:t>95</w:t>
            </w:r>
          </w:p>
        </w:tc>
      </w:tr>
      <w:tr w:rsidR="00333F5E" w:rsidRPr="00040895" w:rsidTr="00333F5E">
        <w:tc>
          <w:tcPr>
            <w:tcW w:w="5954" w:type="dxa"/>
          </w:tcPr>
          <w:p w:rsidR="00333F5E" w:rsidRPr="00040895" w:rsidRDefault="00333F5E" w:rsidP="0024635C">
            <w:pPr>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Количество снятых за год с учета семей/ из них по нормализации</w:t>
            </w:r>
          </w:p>
        </w:tc>
        <w:tc>
          <w:tcPr>
            <w:tcW w:w="1701" w:type="dxa"/>
          </w:tcPr>
          <w:p w:rsidR="00333F5E" w:rsidRPr="00040895" w:rsidRDefault="00333F5E" w:rsidP="0024635C">
            <w:pPr>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61/48</w:t>
            </w:r>
          </w:p>
          <w:p w:rsidR="00333F5E" w:rsidRPr="00040895" w:rsidRDefault="00333F5E" w:rsidP="0024635C">
            <w:pPr>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(78,7%)</w:t>
            </w:r>
          </w:p>
        </w:tc>
        <w:tc>
          <w:tcPr>
            <w:tcW w:w="1701" w:type="dxa"/>
          </w:tcPr>
          <w:p w:rsidR="00333F5E" w:rsidRPr="007D1111" w:rsidRDefault="00750006" w:rsidP="0024635C">
            <w:pPr>
              <w:jc w:val="center"/>
              <w:rPr>
                <w:rFonts w:asciiTheme="majorHAnsi" w:eastAsia="Times New Roman" w:hAnsiTheme="majorHAnsi" w:cs="Times New Roman"/>
                <w:sz w:val="24"/>
                <w:szCs w:val="24"/>
                <w:lang w:eastAsia="ru-RU"/>
              </w:rPr>
            </w:pPr>
            <w:r w:rsidRPr="007D1111">
              <w:rPr>
                <w:rFonts w:asciiTheme="majorHAnsi" w:eastAsia="Times New Roman" w:hAnsiTheme="majorHAnsi" w:cs="Times New Roman"/>
                <w:sz w:val="24"/>
                <w:szCs w:val="24"/>
                <w:lang w:eastAsia="ru-RU"/>
              </w:rPr>
              <w:t>65/51</w:t>
            </w:r>
          </w:p>
        </w:tc>
      </w:tr>
      <w:tr w:rsidR="00333F5E" w:rsidRPr="00040895" w:rsidTr="00333F5E">
        <w:tc>
          <w:tcPr>
            <w:tcW w:w="5954" w:type="dxa"/>
          </w:tcPr>
          <w:p w:rsidR="00333F5E" w:rsidRPr="00040895" w:rsidRDefault="00333F5E" w:rsidP="0024635C">
            <w:pPr>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Количество поставленных на учет семей</w:t>
            </w:r>
          </w:p>
        </w:tc>
        <w:tc>
          <w:tcPr>
            <w:tcW w:w="1701" w:type="dxa"/>
          </w:tcPr>
          <w:p w:rsidR="00333F5E" w:rsidRPr="00040895" w:rsidRDefault="00333F5E" w:rsidP="0024635C">
            <w:pPr>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51 семей, 24 нес</w:t>
            </w:r>
            <w:r w:rsidR="00750006">
              <w:rPr>
                <w:rFonts w:asciiTheme="majorHAnsi" w:eastAsia="Times New Roman" w:hAnsiTheme="majorHAnsi" w:cs="Times New Roman"/>
                <w:color w:val="000000" w:themeColor="text1"/>
                <w:sz w:val="24"/>
                <w:szCs w:val="24"/>
                <w:lang w:eastAsia="ru-RU"/>
              </w:rPr>
              <w:t>ов.</w:t>
            </w:r>
          </w:p>
        </w:tc>
        <w:tc>
          <w:tcPr>
            <w:tcW w:w="1701" w:type="dxa"/>
          </w:tcPr>
          <w:p w:rsidR="00333F5E" w:rsidRPr="007D1111" w:rsidRDefault="00750006" w:rsidP="0024635C">
            <w:pPr>
              <w:jc w:val="center"/>
              <w:rPr>
                <w:rFonts w:asciiTheme="majorHAnsi" w:eastAsia="Times New Roman" w:hAnsiTheme="majorHAnsi" w:cs="Times New Roman"/>
                <w:sz w:val="24"/>
                <w:szCs w:val="24"/>
                <w:lang w:eastAsia="ru-RU"/>
              </w:rPr>
            </w:pPr>
            <w:r w:rsidRPr="007D1111">
              <w:rPr>
                <w:rFonts w:asciiTheme="majorHAnsi" w:eastAsia="Times New Roman" w:hAnsiTheme="majorHAnsi" w:cs="Times New Roman"/>
                <w:sz w:val="24"/>
                <w:szCs w:val="24"/>
                <w:lang w:eastAsia="ru-RU"/>
              </w:rPr>
              <w:t>58 семей, 84 несов.</w:t>
            </w:r>
          </w:p>
        </w:tc>
      </w:tr>
    </w:tbl>
    <w:p w:rsidR="0024635C" w:rsidRDefault="0024635C" w:rsidP="00145F69">
      <w:pPr>
        <w:spacing w:line="276" w:lineRule="auto"/>
        <w:ind w:firstLine="709"/>
        <w:jc w:val="both"/>
        <w:rPr>
          <w:rFonts w:asciiTheme="majorHAnsi" w:eastAsia="Calibri" w:hAnsiTheme="majorHAnsi" w:cs="Times New Roman"/>
          <w:color w:val="000000" w:themeColor="text1"/>
          <w:sz w:val="24"/>
          <w:szCs w:val="24"/>
        </w:rPr>
      </w:pP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Для всех семей и несовершеннолетних, поставленных на профилактический учет, проводились  диагностические мероприятия: заполнение анкет – опросников, экспресс диагностик, проведение бесед, наблюдения с целью  выявления акцентуации характера несовершеннолетних, </w:t>
      </w:r>
      <w:r w:rsidRPr="00040895">
        <w:rPr>
          <w:rFonts w:asciiTheme="majorHAnsi" w:eastAsia="Calibri" w:hAnsiTheme="majorHAnsi" w:cs="Times New Roman"/>
          <w:color w:val="000000" w:themeColor="text1"/>
          <w:sz w:val="24"/>
          <w:szCs w:val="24"/>
        </w:rPr>
        <w:lastRenderedPageBreak/>
        <w:t>личностных особенностей подростков, воспитательного потенциала родителей. Данным видом деятельности охвачены все несовершеннолетние и семьи, как состоящие на учете, так и вновь выявленные.</w:t>
      </w: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По результатам диагностических мероприятий были разработаны  индивидуальные программы реабилитации, которые  включают в себя коррекционные мероприятия с несовершеннолетними и родителями, направленные на социализацию личности, формирование положительных личностных качеств подростков, повышение психолого-педагогической грамотности родителей в вопросах воспитания детей, гармонизацию детско-родительских отношений, мотивации к ведению ЗОЖ, улучшения материального положения семей.  </w:t>
      </w:r>
    </w:p>
    <w:p w:rsidR="00145F69" w:rsidRPr="009A330D" w:rsidRDefault="00145F69" w:rsidP="009A330D">
      <w:pPr>
        <w:spacing w:line="276" w:lineRule="auto"/>
        <w:ind w:firstLine="709"/>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В 201</w:t>
      </w:r>
      <w:r w:rsidR="00AE5694" w:rsidRPr="009A330D">
        <w:rPr>
          <w:rFonts w:asciiTheme="majorHAnsi" w:eastAsia="Calibri" w:hAnsiTheme="majorHAnsi" w:cs="Times New Roman"/>
          <w:sz w:val="24"/>
          <w:szCs w:val="24"/>
        </w:rPr>
        <w:t>9</w:t>
      </w:r>
      <w:r w:rsidRPr="009A330D">
        <w:rPr>
          <w:rFonts w:asciiTheme="majorHAnsi" w:eastAsia="Calibri" w:hAnsiTheme="majorHAnsi" w:cs="Times New Roman"/>
          <w:sz w:val="24"/>
          <w:szCs w:val="24"/>
        </w:rPr>
        <w:t xml:space="preserve"> году были </w:t>
      </w:r>
      <w:proofErr w:type="gramStart"/>
      <w:r w:rsidRPr="009A330D">
        <w:rPr>
          <w:rFonts w:asciiTheme="majorHAnsi" w:eastAsia="Calibri" w:hAnsiTheme="majorHAnsi" w:cs="Times New Roman"/>
          <w:sz w:val="24"/>
          <w:szCs w:val="24"/>
        </w:rPr>
        <w:t>скорректированы  и утверждены</w:t>
      </w:r>
      <w:proofErr w:type="gramEnd"/>
      <w:r w:rsidRPr="009A330D">
        <w:rPr>
          <w:rFonts w:asciiTheme="majorHAnsi" w:eastAsia="Calibri" w:hAnsiTheme="majorHAnsi" w:cs="Times New Roman"/>
          <w:sz w:val="24"/>
          <w:szCs w:val="24"/>
        </w:rPr>
        <w:t xml:space="preserve"> индивидуальные программы реабилитации в отношении </w:t>
      </w:r>
      <w:r w:rsidR="0009018A" w:rsidRPr="009A330D">
        <w:rPr>
          <w:rFonts w:asciiTheme="majorHAnsi" w:eastAsia="Calibri" w:hAnsiTheme="majorHAnsi" w:cs="Times New Roman"/>
          <w:sz w:val="24"/>
          <w:szCs w:val="24"/>
        </w:rPr>
        <w:t>80</w:t>
      </w:r>
      <w:r w:rsidRPr="009A330D">
        <w:rPr>
          <w:rFonts w:asciiTheme="majorHAnsi" w:eastAsia="Calibri" w:hAnsiTheme="majorHAnsi" w:cs="Times New Roman"/>
          <w:sz w:val="24"/>
          <w:szCs w:val="24"/>
        </w:rPr>
        <w:t xml:space="preserve"> семей, состоящих на профилактическом учете. Для  5</w:t>
      </w:r>
      <w:r w:rsidR="00750006" w:rsidRPr="009A330D">
        <w:rPr>
          <w:rFonts w:asciiTheme="majorHAnsi" w:eastAsia="Calibri" w:hAnsiTheme="majorHAnsi" w:cs="Times New Roman"/>
          <w:sz w:val="24"/>
          <w:szCs w:val="24"/>
        </w:rPr>
        <w:t>8</w:t>
      </w:r>
      <w:r w:rsidRPr="009A330D">
        <w:rPr>
          <w:rFonts w:asciiTheme="majorHAnsi" w:eastAsia="Calibri" w:hAnsiTheme="majorHAnsi" w:cs="Times New Roman"/>
          <w:sz w:val="24"/>
          <w:szCs w:val="24"/>
        </w:rPr>
        <w:t xml:space="preserve"> сем</w:t>
      </w:r>
      <w:r w:rsidR="00FC7C0A">
        <w:rPr>
          <w:rFonts w:asciiTheme="majorHAnsi" w:eastAsia="Calibri" w:hAnsiTheme="majorHAnsi" w:cs="Times New Roman"/>
          <w:sz w:val="24"/>
          <w:szCs w:val="24"/>
        </w:rPr>
        <w:t>ей</w:t>
      </w:r>
      <w:r w:rsidRPr="009A330D">
        <w:rPr>
          <w:rFonts w:asciiTheme="majorHAnsi" w:eastAsia="Calibri" w:hAnsiTheme="majorHAnsi" w:cs="Times New Roman"/>
          <w:sz w:val="24"/>
          <w:szCs w:val="24"/>
        </w:rPr>
        <w:t xml:space="preserve">  разработаны  вновь индивидуальные программы реабилитации. В течение периода осуществлялся мониторинг предоставления информации структурами системы профилактики, были подготовлены</w:t>
      </w:r>
      <w:r w:rsidR="00DA5C88" w:rsidRPr="009A330D">
        <w:rPr>
          <w:rFonts w:asciiTheme="majorHAnsi" w:eastAsia="Calibri" w:hAnsiTheme="majorHAnsi" w:cs="Times New Roman"/>
          <w:sz w:val="24"/>
          <w:szCs w:val="24"/>
        </w:rPr>
        <w:t xml:space="preserve"> </w:t>
      </w:r>
      <w:r w:rsidRPr="009A330D">
        <w:rPr>
          <w:rFonts w:asciiTheme="majorHAnsi" w:eastAsia="Calibri" w:hAnsiTheme="majorHAnsi" w:cs="Times New Roman"/>
          <w:sz w:val="24"/>
          <w:szCs w:val="24"/>
        </w:rPr>
        <w:t xml:space="preserve"> обзорные справки на рассмотрение результатов профилактической работы на заседаниях </w:t>
      </w:r>
      <w:proofErr w:type="spellStart"/>
      <w:r w:rsidRPr="009A330D">
        <w:rPr>
          <w:rFonts w:asciiTheme="majorHAnsi" w:eastAsia="Calibri" w:hAnsiTheme="majorHAnsi" w:cs="Times New Roman"/>
          <w:sz w:val="24"/>
          <w:szCs w:val="24"/>
        </w:rPr>
        <w:t>КДНиЗП</w:t>
      </w:r>
      <w:proofErr w:type="spellEnd"/>
      <w:r w:rsidRPr="009A330D">
        <w:rPr>
          <w:rFonts w:asciiTheme="majorHAnsi" w:eastAsia="Calibri" w:hAnsiTheme="majorHAnsi" w:cs="Times New Roman"/>
          <w:sz w:val="24"/>
          <w:szCs w:val="24"/>
        </w:rPr>
        <w:t>, по результатам которых 6</w:t>
      </w:r>
      <w:r w:rsidR="001A7E10" w:rsidRPr="009A330D">
        <w:rPr>
          <w:rFonts w:asciiTheme="majorHAnsi" w:eastAsia="Calibri" w:hAnsiTheme="majorHAnsi" w:cs="Times New Roman"/>
          <w:sz w:val="24"/>
          <w:szCs w:val="24"/>
        </w:rPr>
        <w:t>5</w:t>
      </w:r>
      <w:r w:rsidRPr="009A330D">
        <w:rPr>
          <w:rFonts w:asciiTheme="majorHAnsi" w:eastAsia="Calibri" w:hAnsiTheme="majorHAnsi" w:cs="Times New Roman"/>
          <w:sz w:val="24"/>
          <w:szCs w:val="24"/>
        </w:rPr>
        <w:t xml:space="preserve"> сем</w:t>
      </w:r>
      <w:r w:rsidR="00FC7C0A">
        <w:rPr>
          <w:rFonts w:asciiTheme="majorHAnsi" w:eastAsia="Calibri" w:hAnsiTheme="majorHAnsi" w:cs="Times New Roman"/>
          <w:sz w:val="24"/>
          <w:szCs w:val="24"/>
        </w:rPr>
        <w:t>ей</w:t>
      </w:r>
      <w:r w:rsidRPr="009A330D">
        <w:rPr>
          <w:rFonts w:asciiTheme="majorHAnsi" w:eastAsia="Calibri" w:hAnsiTheme="majorHAnsi" w:cs="Times New Roman"/>
          <w:sz w:val="24"/>
          <w:szCs w:val="24"/>
        </w:rPr>
        <w:t xml:space="preserve"> был</w:t>
      </w:r>
      <w:r w:rsidR="00FC7C0A">
        <w:rPr>
          <w:rFonts w:asciiTheme="majorHAnsi" w:eastAsia="Calibri" w:hAnsiTheme="majorHAnsi" w:cs="Times New Roman"/>
          <w:sz w:val="24"/>
          <w:szCs w:val="24"/>
        </w:rPr>
        <w:t>о</w:t>
      </w:r>
      <w:r w:rsidRPr="009A330D">
        <w:rPr>
          <w:rFonts w:asciiTheme="majorHAnsi" w:eastAsia="Calibri" w:hAnsiTheme="majorHAnsi" w:cs="Times New Roman"/>
          <w:sz w:val="24"/>
          <w:szCs w:val="24"/>
        </w:rPr>
        <w:t xml:space="preserve"> снят</w:t>
      </w:r>
      <w:r w:rsidR="00FC7C0A">
        <w:rPr>
          <w:rFonts w:asciiTheme="majorHAnsi" w:eastAsia="Calibri" w:hAnsiTheme="majorHAnsi" w:cs="Times New Roman"/>
          <w:sz w:val="24"/>
          <w:szCs w:val="24"/>
        </w:rPr>
        <w:t>о</w:t>
      </w:r>
      <w:r w:rsidRPr="009A330D">
        <w:rPr>
          <w:rFonts w:asciiTheme="majorHAnsi" w:eastAsia="Calibri" w:hAnsiTheme="majorHAnsi" w:cs="Times New Roman"/>
          <w:sz w:val="24"/>
          <w:szCs w:val="24"/>
        </w:rPr>
        <w:t xml:space="preserve"> с профилактического учета, </w:t>
      </w:r>
      <w:r w:rsidR="001A7E10" w:rsidRPr="009A330D">
        <w:rPr>
          <w:rFonts w:asciiTheme="majorHAnsi" w:eastAsia="Calibri" w:hAnsiTheme="majorHAnsi" w:cs="Times New Roman"/>
          <w:sz w:val="24"/>
          <w:szCs w:val="24"/>
        </w:rPr>
        <w:t>51</w:t>
      </w:r>
      <w:r w:rsidRPr="009A330D">
        <w:rPr>
          <w:rFonts w:asciiTheme="majorHAnsi" w:eastAsia="Calibri" w:hAnsiTheme="majorHAnsi" w:cs="Times New Roman"/>
          <w:sz w:val="24"/>
          <w:szCs w:val="24"/>
        </w:rPr>
        <w:t xml:space="preserve"> из них по причине нормализации положения в семье и исправления поведения несовершеннолетнего </w:t>
      </w:r>
      <w:r w:rsidR="00FC7C0A">
        <w:rPr>
          <w:rFonts w:asciiTheme="majorHAnsi" w:eastAsia="Calibri" w:hAnsiTheme="majorHAnsi" w:cs="Times New Roman"/>
          <w:sz w:val="24"/>
          <w:szCs w:val="24"/>
        </w:rPr>
        <w:t>(78%). З</w:t>
      </w:r>
      <w:r w:rsidRPr="009A330D">
        <w:rPr>
          <w:rFonts w:asciiTheme="majorHAnsi" w:eastAsia="Calibri" w:hAnsiTheme="majorHAnsi" w:cs="Times New Roman"/>
          <w:sz w:val="24"/>
          <w:szCs w:val="24"/>
        </w:rPr>
        <w:t>а 201</w:t>
      </w:r>
      <w:r w:rsidR="00FC7C0A">
        <w:rPr>
          <w:rFonts w:asciiTheme="majorHAnsi" w:eastAsia="Calibri" w:hAnsiTheme="majorHAnsi" w:cs="Times New Roman"/>
          <w:sz w:val="24"/>
          <w:szCs w:val="24"/>
        </w:rPr>
        <w:t>9</w:t>
      </w:r>
      <w:r w:rsidRPr="009A330D">
        <w:rPr>
          <w:rFonts w:asciiTheme="majorHAnsi" w:eastAsia="Calibri" w:hAnsiTheme="majorHAnsi" w:cs="Times New Roman"/>
          <w:sz w:val="24"/>
          <w:szCs w:val="24"/>
        </w:rPr>
        <w:t xml:space="preserve"> год  </w:t>
      </w:r>
      <w:proofErr w:type="gramStart"/>
      <w:r w:rsidRPr="009A330D">
        <w:rPr>
          <w:rFonts w:asciiTheme="majorHAnsi" w:eastAsia="Calibri" w:hAnsiTheme="majorHAnsi" w:cs="Times New Roman"/>
          <w:sz w:val="24"/>
          <w:szCs w:val="24"/>
        </w:rPr>
        <w:t>скорректированы  и утверждены</w:t>
      </w:r>
      <w:proofErr w:type="gramEnd"/>
      <w:r w:rsidRPr="009A330D">
        <w:rPr>
          <w:rFonts w:asciiTheme="majorHAnsi" w:eastAsia="Calibri" w:hAnsiTheme="majorHAnsi" w:cs="Times New Roman"/>
          <w:sz w:val="24"/>
          <w:szCs w:val="24"/>
        </w:rPr>
        <w:t xml:space="preserve"> индивидуальные программы реабилитации в отношении </w:t>
      </w:r>
      <w:r w:rsidR="00AE5694" w:rsidRPr="009A330D">
        <w:rPr>
          <w:rFonts w:asciiTheme="majorHAnsi" w:eastAsia="Calibri" w:hAnsiTheme="majorHAnsi" w:cs="Times New Roman"/>
          <w:sz w:val="24"/>
          <w:szCs w:val="24"/>
        </w:rPr>
        <w:t xml:space="preserve">106 </w:t>
      </w:r>
      <w:r w:rsidRPr="009A330D">
        <w:rPr>
          <w:rFonts w:asciiTheme="majorHAnsi" w:eastAsia="Calibri" w:hAnsiTheme="majorHAnsi" w:cs="Times New Roman"/>
          <w:sz w:val="24"/>
          <w:szCs w:val="24"/>
        </w:rPr>
        <w:t xml:space="preserve"> семей</w:t>
      </w:r>
      <w:r w:rsidR="00FC7C0A">
        <w:rPr>
          <w:rFonts w:asciiTheme="majorHAnsi" w:eastAsia="Calibri" w:hAnsiTheme="majorHAnsi" w:cs="Times New Roman"/>
          <w:sz w:val="24"/>
          <w:szCs w:val="24"/>
        </w:rPr>
        <w:t xml:space="preserve">, </w:t>
      </w:r>
      <w:r w:rsidRPr="009A330D">
        <w:rPr>
          <w:rFonts w:asciiTheme="majorHAnsi" w:eastAsia="Calibri" w:hAnsiTheme="majorHAnsi" w:cs="Times New Roman"/>
          <w:sz w:val="24"/>
          <w:szCs w:val="24"/>
        </w:rPr>
        <w:t xml:space="preserve"> состоящих на профилактическом учете</w:t>
      </w:r>
      <w:r w:rsidR="00FC7C0A">
        <w:rPr>
          <w:rFonts w:asciiTheme="majorHAnsi" w:eastAsia="Calibri" w:hAnsiTheme="majorHAnsi" w:cs="Times New Roman"/>
          <w:sz w:val="24"/>
          <w:szCs w:val="24"/>
        </w:rPr>
        <w:t>,</w:t>
      </w:r>
      <w:r w:rsidRPr="009A330D">
        <w:rPr>
          <w:rFonts w:asciiTheme="majorHAnsi" w:eastAsia="Calibri" w:hAnsiTheme="majorHAnsi" w:cs="Times New Roman"/>
          <w:sz w:val="24"/>
          <w:szCs w:val="24"/>
        </w:rPr>
        <w:t xml:space="preserve"> </w:t>
      </w:r>
      <w:r w:rsidR="00FC7C0A">
        <w:rPr>
          <w:rFonts w:asciiTheme="majorHAnsi" w:eastAsia="Calibri" w:hAnsiTheme="majorHAnsi" w:cs="Times New Roman"/>
          <w:sz w:val="24"/>
          <w:szCs w:val="24"/>
        </w:rPr>
        <w:t>для</w:t>
      </w:r>
      <w:r w:rsidRPr="009A330D">
        <w:rPr>
          <w:rFonts w:asciiTheme="majorHAnsi" w:eastAsia="Calibri" w:hAnsiTheme="majorHAnsi" w:cs="Times New Roman"/>
          <w:sz w:val="24"/>
          <w:szCs w:val="24"/>
        </w:rPr>
        <w:t xml:space="preserve"> </w:t>
      </w:r>
      <w:r w:rsidR="00AE5694" w:rsidRPr="009A330D">
        <w:rPr>
          <w:rFonts w:asciiTheme="majorHAnsi" w:eastAsia="Calibri" w:hAnsiTheme="majorHAnsi" w:cs="Times New Roman"/>
          <w:sz w:val="24"/>
          <w:szCs w:val="24"/>
        </w:rPr>
        <w:t>51</w:t>
      </w:r>
      <w:r w:rsidRPr="009A330D">
        <w:rPr>
          <w:rFonts w:asciiTheme="majorHAnsi" w:eastAsia="Calibri" w:hAnsiTheme="majorHAnsi" w:cs="Times New Roman"/>
          <w:sz w:val="24"/>
          <w:szCs w:val="24"/>
        </w:rPr>
        <w:t xml:space="preserve"> сем</w:t>
      </w:r>
      <w:r w:rsidR="00FC7C0A">
        <w:rPr>
          <w:rFonts w:asciiTheme="majorHAnsi" w:eastAsia="Calibri" w:hAnsiTheme="majorHAnsi" w:cs="Times New Roman"/>
          <w:sz w:val="24"/>
          <w:szCs w:val="24"/>
        </w:rPr>
        <w:t>ей</w:t>
      </w:r>
      <w:r w:rsidRPr="009A330D">
        <w:rPr>
          <w:rFonts w:asciiTheme="majorHAnsi" w:eastAsia="Calibri" w:hAnsiTheme="majorHAnsi" w:cs="Times New Roman"/>
          <w:sz w:val="24"/>
          <w:szCs w:val="24"/>
        </w:rPr>
        <w:t xml:space="preserve"> разработаны индиви</w:t>
      </w:r>
      <w:r w:rsidR="00FC7C0A">
        <w:rPr>
          <w:rFonts w:asciiTheme="majorHAnsi" w:eastAsia="Calibri" w:hAnsiTheme="majorHAnsi" w:cs="Times New Roman"/>
          <w:sz w:val="24"/>
          <w:szCs w:val="24"/>
        </w:rPr>
        <w:t>дуальные программы реабилитации</w:t>
      </w:r>
      <w:r w:rsidRPr="009A330D">
        <w:rPr>
          <w:rFonts w:asciiTheme="majorHAnsi" w:eastAsia="Calibri" w:hAnsiTheme="majorHAnsi" w:cs="Times New Roman"/>
          <w:sz w:val="24"/>
          <w:szCs w:val="24"/>
        </w:rPr>
        <w:t>.</w:t>
      </w:r>
    </w:p>
    <w:p w:rsidR="00145F69" w:rsidRPr="009A330D" w:rsidRDefault="00145F69" w:rsidP="009A330D">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В данные семьи осуществляется </w:t>
      </w:r>
      <w:proofErr w:type="gramStart"/>
      <w:r w:rsidRPr="009A330D">
        <w:rPr>
          <w:rFonts w:asciiTheme="majorHAnsi" w:eastAsia="Calibri" w:hAnsiTheme="majorHAnsi" w:cs="Times New Roman"/>
          <w:sz w:val="24"/>
          <w:szCs w:val="24"/>
        </w:rPr>
        <w:t>систематическое</w:t>
      </w:r>
      <w:proofErr w:type="gramEnd"/>
      <w:r w:rsidRPr="009A330D">
        <w:rPr>
          <w:rFonts w:asciiTheme="majorHAnsi" w:eastAsia="Calibri" w:hAnsiTheme="majorHAnsi" w:cs="Times New Roman"/>
          <w:sz w:val="24"/>
          <w:szCs w:val="24"/>
        </w:rPr>
        <w:t xml:space="preserve"> </w:t>
      </w:r>
      <w:proofErr w:type="spellStart"/>
      <w:r w:rsidRPr="009A330D">
        <w:rPr>
          <w:rFonts w:asciiTheme="majorHAnsi" w:eastAsia="Calibri" w:hAnsiTheme="majorHAnsi" w:cs="Times New Roman"/>
          <w:sz w:val="24"/>
          <w:szCs w:val="24"/>
        </w:rPr>
        <w:t>патронирование</w:t>
      </w:r>
      <w:proofErr w:type="spellEnd"/>
      <w:r w:rsidRPr="009A330D">
        <w:rPr>
          <w:rFonts w:asciiTheme="majorHAnsi" w:eastAsia="Calibri" w:hAnsiTheme="majorHAnsi" w:cs="Times New Roman"/>
          <w:sz w:val="24"/>
          <w:szCs w:val="24"/>
        </w:rPr>
        <w:t xml:space="preserve"> с целью информирования, контроля социальной ситуации в семье, проведения разъяснительной  и профилактической работы (</w:t>
      </w:r>
      <w:r w:rsidR="00C9478E" w:rsidRPr="009A330D">
        <w:rPr>
          <w:rFonts w:asciiTheme="majorHAnsi" w:eastAsia="Calibri" w:hAnsiTheme="majorHAnsi" w:cs="Times New Roman"/>
          <w:sz w:val="24"/>
          <w:szCs w:val="24"/>
        </w:rPr>
        <w:t xml:space="preserve">в 2018 </w:t>
      </w:r>
      <w:r w:rsidR="001A7E10" w:rsidRPr="009A330D">
        <w:rPr>
          <w:rFonts w:asciiTheme="majorHAnsi" w:eastAsia="Calibri" w:hAnsiTheme="majorHAnsi" w:cs="Times New Roman"/>
          <w:sz w:val="24"/>
          <w:szCs w:val="24"/>
        </w:rPr>
        <w:t>–</w:t>
      </w:r>
      <w:r w:rsidR="00C9478E" w:rsidRPr="009A330D">
        <w:rPr>
          <w:rFonts w:asciiTheme="majorHAnsi" w:eastAsia="Calibri" w:hAnsiTheme="majorHAnsi" w:cs="Times New Roman"/>
          <w:sz w:val="24"/>
          <w:szCs w:val="24"/>
        </w:rPr>
        <w:t xml:space="preserve"> 672</w:t>
      </w:r>
      <w:r w:rsidR="001A7E10" w:rsidRPr="009A330D">
        <w:rPr>
          <w:rFonts w:asciiTheme="majorHAnsi" w:eastAsia="Calibri" w:hAnsiTheme="majorHAnsi" w:cs="Times New Roman"/>
          <w:sz w:val="24"/>
          <w:szCs w:val="24"/>
        </w:rPr>
        <w:t>, в 2019 -</w:t>
      </w:r>
      <w:r w:rsidR="00FC7C0A">
        <w:rPr>
          <w:rFonts w:asciiTheme="majorHAnsi" w:eastAsia="Calibri" w:hAnsiTheme="majorHAnsi" w:cs="Times New Roman"/>
          <w:sz w:val="24"/>
          <w:szCs w:val="24"/>
        </w:rPr>
        <w:t xml:space="preserve"> </w:t>
      </w:r>
      <w:r w:rsidR="0009018A" w:rsidRPr="009A330D">
        <w:rPr>
          <w:rFonts w:asciiTheme="majorHAnsi" w:eastAsia="Calibri" w:hAnsiTheme="majorHAnsi" w:cs="Times New Roman"/>
          <w:sz w:val="24"/>
          <w:szCs w:val="24"/>
        </w:rPr>
        <w:t>425</w:t>
      </w:r>
      <w:r w:rsidRPr="009A330D">
        <w:rPr>
          <w:rFonts w:asciiTheme="majorHAnsi" w:eastAsia="Calibri" w:hAnsiTheme="majorHAnsi" w:cs="Times New Roman"/>
          <w:sz w:val="24"/>
          <w:szCs w:val="24"/>
        </w:rPr>
        <w:t xml:space="preserve">). </w:t>
      </w:r>
    </w:p>
    <w:p w:rsidR="00145F69" w:rsidRPr="009A330D" w:rsidRDefault="00145F69" w:rsidP="009A330D">
      <w:pPr>
        <w:spacing w:line="276" w:lineRule="auto"/>
        <w:ind w:firstLine="708"/>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Семьям, состоящим на профилактическом учете, была оказана помощь в виде индивидуальной психолого-педагогической поддержки через консультативные, коррекционные мероприятия и групповые занятия. К социально значимым мероприятиям, проводимым в учреждении (клубы по интересам, тематические групповые занятия, волонтерские профилактические акции, трудоустройство на базе учреждения) были привлечены </w:t>
      </w:r>
      <w:r w:rsidR="0009018A" w:rsidRPr="009A330D">
        <w:rPr>
          <w:rFonts w:asciiTheme="majorHAnsi" w:eastAsia="Calibri" w:hAnsiTheme="majorHAnsi" w:cs="Times New Roman"/>
          <w:sz w:val="24"/>
          <w:szCs w:val="24"/>
        </w:rPr>
        <w:t>326</w:t>
      </w:r>
      <w:r w:rsidRPr="009A330D">
        <w:rPr>
          <w:rFonts w:asciiTheme="majorHAnsi" w:eastAsia="Calibri" w:hAnsiTheme="majorHAnsi" w:cs="Times New Roman"/>
          <w:sz w:val="24"/>
          <w:szCs w:val="24"/>
        </w:rPr>
        <w:t xml:space="preserve"> несовершеннолетних, находящихся в трудной жизненной ситуации и (или) социально опасном положении. </w:t>
      </w:r>
    </w:p>
    <w:p w:rsidR="0009018A" w:rsidRPr="009A330D" w:rsidRDefault="00145F69" w:rsidP="009A330D">
      <w:pPr>
        <w:spacing w:line="276" w:lineRule="auto"/>
        <w:ind w:firstLine="708"/>
        <w:jc w:val="both"/>
        <w:rPr>
          <w:rFonts w:asciiTheme="majorHAnsi" w:hAnsiTheme="majorHAnsi"/>
          <w:sz w:val="24"/>
          <w:szCs w:val="24"/>
        </w:rPr>
      </w:pPr>
      <w:r w:rsidRPr="009A330D">
        <w:rPr>
          <w:rFonts w:asciiTheme="majorHAnsi" w:eastAsia="Calibri" w:hAnsiTheme="majorHAnsi" w:cs="Times New Roman"/>
          <w:sz w:val="24"/>
          <w:szCs w:val="24"/>
        </w:rPr>
        <w:t>В течение года  осуществляется информирование родителей, проводится разъяснительная работа по предупреждению чрезвычайных происшествий с детьми и соблюдению пожарной безопасности. За 201</w:t>
      </w:r>
      <w:r w:rsidR="0009018A" w:rsidRPr="009A330D">
        <w:rPr>
          <w:rFonts w:asciiTheme="majorHAnsi" w:eastAsia="Calibri" w:hAnsiTheme="majorHAnsi" w:cs="Times New Roman"/>
          <w:sz w:val="24"/>
          <w:szCs w:val="24"/>
        </w:rPr>
        <w:t>9</w:t>
      </w:r>
      <w:r w:rsidRPr="009A330D">
        <w:rPr>
          <w:rFonts w:asciiTheme="majorHAnsi" w:eastAsia="Calibri" w:hAnsiTheme="majorHAnsi" w:cs="Times New Roman"/>
          <w:sz w:val="24"/>
          <w:szCs w:val="24"/>
        </w:rPr>
        <w:t xml:space="preserve"> год распространено 13</w:t>
      </w:r>
      <w:r w:rsidR="0009018A" w:rsidRPr="009A330D">
        <w:rPr>
          <w:rFonts w:asciiTheme="majorHAnsi" w:eastAsia="Calibri" w:hAnsiTheme="majorHAnsi" w:cs="Times New Roman"/>
          <w:sz w:val="24"/>
          <w:szCs w:val="24"/>
        </w:rPr>
        <w:t>89</w:t>
      </w:r>
      <w:r w:rsidRPr="009A330D">
        <w:rPr>
          <w:rFonts w:asciiTheme="majorHAnsi" w:eastAsia="Calibri" w:hAnsiTheme="majorHAnsi" w:cs="Times New Roman"/>
          <w:sz w:val="24"/>
          <w:szCs w:val="24"/>
        </w:rPr>
        <w:t xml:space="preserve"> буклетов, памяток, брошюр профилактической направленности, а также  с рекламой о направлениях деятельности учреждения. Все семьи, поставленные на учёт по неблагополучию родителей, были проинформированы о должном  исполнении родительских обязанностей с вручением, под роспись, памятки </w:t>
      </w:r>
      <w:r w:rsidRPr="009A330D">
        <w:rPr>
          <w:rFonts w:asciiTheme="majorHAnsi" w:eastAsia="Calibri" w:hAnsiTheme="majorHAnsi" w:cs="Times New Roman"/>
          <w:sz w:val="24"/>
          <w:szCs w:val="24"/>
        </w:rPr>
        <w:lastRenderedPageBreak/>
        <w:t xml:space="preserve">«Основания и порядок лишения родительских прав». Данным видом деятельности охвачен </w:t>
      </w:r>
      <w:r w:rsidR="00A00472">
        <w:rPr>
          <w:rFonts w:asciiTheme="majorHAnsi" w:hAnsiTheme="majorHAnsi"/>
          <w:sz w:val="24"/>
          <w:szCs w:val="24"/>
        </w:rPr>
        <w:t>31</w:t>
      </w:r>
      <w:r w:rsidR="0009018A" w:rsidRPr="009A330D">
        <w:rPr>
          <w:rFonts w:asciiTheme="majorHAnsi" w:hAnsiTheme="majorHAnsi"/>
          <w:sz w:val="24"/>
          <w:szCs w:val="24"/>
        </w:rPr>
        <w:t xml:space="preserve"> родитель, состоящи</w:t>
      </w:r>
      <w:r w:rsidR="00A00472">
        <w:rPr>
          <w:rFonts w:asciiTheme="majorHAnsi" w:hAnsiTheme="majorHAnsi"/>
          <w:sz w:val="24"/>
          <w:szCs w:val="24"/>
        </w:rPr>
        <w:t>й</w:t>
      </w:r>
      <w:r w:rsidR="0009018A" w:rsidRPr="009A330D">
        <w:rPr>
          <w:rFonts w:asciiTheme="majorHAnsi" w:hAnsiTheme="majorHAnsi"/>
          <w:sz w:val="24"/>
          <w:szCs w:val="24"/>
        </w:rPr>
        <w:t xml:space="preserve"> на профилактическом учете.</w:t>
      </w:r>
    </w:p>
    <w:p w:rsidR="0009018A" w:rsidRPr="009A330D" w:rsidRDefault="00145F69" w:rsidP="009A330D">
      <w:pPr>
        <w:spacing w:line="276" w:lineRule="auto"/>
        <w:jc w:val="both"/>
        <w:rPr>
          <w:rFonts w:asciiTheme="majorHAnsi" w:hAnsiTheme="majorHAnsi"/>
          <w:sz w:val="24"/>
          <w:szCs w:val="24"/>
        </w:rPr>
      </w:pPr>
      <w:r w:rsidRPr="009A330D">
        <w:rPr>
          <w:rFonts w:asciiTheme="majorHAnsi" w:eastAsia="Calibri" w:hAnsiTheme="majorHAnsi" w:cs="Times New Roman"/>
          <w:sz w:val="24"/>
          <w:szCs w:val="24"/>
        </w:rPr>
        <w:t>С  семьями, в которых  выявлено нарушение  детско-родительских отношений, проведены коррекционные занятия (</w:t>
      </w:r>
      <w:r w:rsidR="0009018A" w:rsidRPr="009A330D">
        <w:rPr>
          <w:rFonts w:asciiTheme="majorHAnsi" w:eastAsia="Calibri" w:hAnsiTheme="majorHAnsi" w:cs="Times New Roman"/>
          <w:sz w:val="24"/>
          <w:szCs w:val="24"/>
        </w:rPr>
        <w:t>346</w:t>
      </w:r>
      <w:r w:rsidRPr="009A330D">
        <w:rPr>
          <w:rFonts w:asciiTheme="majorHAnsi" w:eastAsia="Calibri" w:hAnsiTheme="majorHAnsi" w:cs="Times New Roman"/>
          <w:sz w:val="24"/>
          <w:szCs w:val="24"/>
        </w:rPr>
        <w:t xml:space="preserve"> занятий) </w:t>
      </w:r>
      <w:r w:rsidR="0009018A" w:rsidRPr="009A330D">
        <w:rPr>
          <w:rFonts w:asciiTheme="majorHAnsi" w:hAnsiTheme="majorHAnsi"/>
          <w:sz w:val="24"/>
          <w:szCs w:val="24"/>
        </w:rPr>
        <w:t xml:space="preserve">с целью гармонизации взаимоотношений в семье: </w:t>
      </w:r>
      <w:proofErr w:type="gramStart"/>
      <w:r w:rsidR="0009018A" w:rsidRPr="009A330D">
        <w:rPr>
          <w:rFonts w:asciiTheme="majorHAnsi" w:hAnsiTheme="majorHAnsi"/>
          <w:sz w:val="24"/>
          <w:szCs w:val="24"/>
        </w:rPr>
        <w:t>«Правила эффективного общения с подростком», «Типичные ошибки в воспитании детей и их последствия», «Поощрения и наказания», «Мудрость родительской любви», «Родительские позиции и стили взаимодействия», «Мои позиции в семье», «Как</w:t>
      </w:r>
      <w:r w:rsidR="00184922">
        <w:rPr>
          <w:rFonts w:asciiTheme="majorHAnsi" w:hAnsiTheme="majorHAnsi"/>
          <w:sz w:val="24"/>
          <w:szCs w:val="24"/>
        </w:rPr>
        <w:t xml:space="preserve"> общаться с родителями», «Семей</w:t>
      </w:r>
      <w:r w:rsidR="0009018A" w:rsidRPr="009A330D">
        <w:rPr>
          <w:rFonts w:asciiTheme="majorHAnsi" w:hAnsiTheme="majorHAnsi"/>
          <w:sz w:val="24"/>
          <w:szCs w:val="24"/>
        </w:rPr>
        <w:t xml:space="preserve">ный очаг»,  «Счастлив тот, кто счастлив дома», «Жизнь по собственному выбору» и др.  Данным видом деятельности охвачено 76 семей. </w:t>
      </w:r>
      <w:proofErr w:type="gramEnd"/>
    </w:p>
    <w:p w:rsidR="00145F69" w:rsidRPr="009A330D" w:rsidRDefault="00145F69" w:rsidP="009A330D">
      <w:pPr>
        <w:spacing w:line="276" w:lineRule="auto"/>
        <w:ind w:firstLine="708"/>
        <w:jc w:val="both"/>
        <w:rPr>
          <w:rFonts w:asciiTheme="majorHAnsi" w:eastAsia="Times New Roman" w:hAnsiTheme="majorHAnsi" w:cs="Times New Roman"/>
          <w:sz w:val="24"/>
          <w:szCs w:val="24"/>
          <w:lang w:eastAsia="ru-RU"/>
        </w:rPr>
      </w:pPr>
      <w:proofErr w:type="gramStart"/>
      <w:r w:rsidRPr="009A330D">
        <w:rPr>
          <w:rFonts w:asciiTheme="majorHAnsi" w:eastAsia="Times New Roman" w:hAnsiTheme="majorHAnsi" w:cs="Times New Roman"/>
          <w:sz w:val="24"/>
          <w:szCs w:val="24"/>
          <w:lang w:eastAsia="ru-RU"/>
        </w:rPr>
        <w:t xml:space="preserve">Для  несовершеннолетних из семей, находящихся в социально опасном положении отказавшихся  от посещения предложенных мероприятий, а также в рамках реализации межведомственных программ реабилитации семей и несовершеннолетних, состоящих на профилактическом учете организован передвижной </w:t>
      </w:r>
      <w:r w:rsidRPr="009A330D">
        <w:rPr>
          <w:rFonts w:asciiTheme="majorHAnsi" w:eastAsia="Times New Roman" w:hAnsiTheme="majorHAnsi" w:cs="Times New Roman"/>
          <w:b/>
          <w:bCs/>
          <w:sz w:val="24"/>
          <w:szCs w:val="24"/>
          <w:lang w:eastAsia="ru-RU"/>
        </w:rPr>
        <w:t>мини-клуб на дому «Путь к себе»,</w:t>
      </w:r>
      <w:r w:rsidRPr="009A330D">
        <w:rPr>
          <w:rFonts w:asciiTheme="majorHAnsi" w:eastAsia="Times New Roman" w:hAnsiTheme="majorHAnsi" w:cs="Times New Roman"/>
          <w:sz w:val="24"/>
          <w:szCs w:val="24"/>
          <w:lang w:eastAsia="ru-RU"/>
        </w:rPr>
        <w:t xml:space="preserve">  в рамках которого несовершеннолетним оказана помощь в виде индивидуальной психолого-педагогической поддержки (консультативные и коррекционные мероприятия).</w:t>
      </w:r>
      <w:proofErr w:type="gramEnd"/>
      <w:r w:rsidRPr="009A330D">
        <w:rPr>
          <w:rFonts w:asciiTheme="majorHAnsi" w:eastAsia="Times New Roman" w:hAnsiTheme="majorHAnsi" w:cs="Times New Roman"/>
          <w:sz w:val="24"/>
          <w:szCs w:val="24"/>
          <w:lang w:eastAsia="ru-RU"/>
        </w:rPr>
        <w:t xml:space="preserve"> Данным видом деятельности за в 201</w:t>
      </w:r>
      <w:r w:rsidR="008F4F74" w:rsidRPr="009A330D">
        <w:rPr>
          <w:rFonts w:asciiTheme="majorHAnsi" w:eastAsia="Times New Roman" w:hAnsiTheme="majorHAnsi" w:cs="Times New Roman"/>
          <w:sz w:val="24"/>
          <w:szCs w:val="24"/>
          <w:lang w:eastAsia="ru-RU"/>
        </w:rPr>
        <w:t>9</w:t>
      </w:r>
      <w:r w:rsidRPr="009A330D">
        <w:rPr>
          <w:rFonts w:asciiTheme="majorHAnsi" w:eastAsia="Times New Roman" w:hAnsiTheme="majorHAnsi" w:cs="Times New Roman"/>
          <w:sz w:val="24"/>
          <w:szCs w:val="24"/>
          <w:lang w:eastAsia="ru-RU"/>
        </w:rPr>
        <w:t xml:space="preserve"> год  охвачено </w:t>
      </w:r>
      <w:r w:rsidR="008F4F74" w:rsidRPr="009A330D">
        <w:rPr>
          <w:rFonts w:asciiTheme="majorHAnsi" w:eastAsia="Times New Roman" w:hAnsiTheme="majorHAnsi" w:cs="Times New Roman"/>
          <w:sz w:val="24"/>
          <w:szCs w:val="24"/>
          <w:lang w:eastAsia="ru-RU"/>
        </w:rPr>
        <w:t>35</w:t>
      </w:r>
      <w:r w:rsidRPr="009A330D">
        <w:rPr>
          <w:rFonts w:asciiTheme="majorHAnsi" w:eastAsia="Times New Roman" w:hAnsiTheme="majorHAnsi" w:cs="Times New Roman"/>
          <w:sz w:val="24"/>
          <w:szCs w:val="24"/>
          <w:lang w:eastAsia="ru-RU"/>
        </w:rPr>
        <w:t xml:space="preserve"> сем</w:t>
      </w:r>
      <w:r w:rsidR="00267932" w:rsidRPr="009A330D">
        <w:rPr>
          <w:rFonts w:asciiTheme="majorHAnsi" w:eastAsia="Times New Roman" w:hAnsiTheme="majorHAnsi" w:cs="Times New Roman"/>
          <w:sz w:val="24"/>
          <w:szCs w:val="24"/>
          <w:lang w:eastAsia="ru-RU"/>
        </w:rPr>
        <w:t>ей</w:t>
      </w:r>
      <w:r w:rsidRPr="009A330D">
        <w:rPr>
          <w:rFonts w:asciiTheme="majorHAnsi" w:eastAsia="Times New Roman" w:hAnsiTheme="majorHAnsi" w:cs="Times New Roman"/>
          <w:sz w:val="24"/>
          <w:szCs w:val="24"/>
          <w:lang w:eastAsia="ru-RU"/>
        </w:rPr>
        <w:t xml:space="preserve">, в них </w:t>
      </w:r>
      <w:r w:rsidR="008F4F74" w:rsidRPr="009A330D">
        <w:rPr>
          <w:rFonts w:asciiTheme="majorHAnsi" w:eastAsia="Times New Roman" w:hAnsiTheme="majorHAnsi" w:cs="Times New Roman"/>
          <w:sz w:val="24"/>
          <w:szCs w:val="24"/>
          <w:lang w:eastAsia="ru-RU"/>
        </w:rPr>
        <w:t>67</w:t>
      </w:r>
      <w:r w:rsidRPr="009A330D">
        <w:rPr>
          <w:rFonts w:asciiTheme="majorHAnsi" w:eastAsia="Times New Roman" w:hAnsiTheme="majorHAnsi" w:cs="Times New Roman"/>
          <w:sz w:val="24"/>
          <w:szCs w:val="24"/>
          <w:lang w:eastAsia="ru-RU"/>
        </w:rPr>
        <w:t xml:space="preserve"> </w:t>
      </w:r>
      <w:r w:rsidR="008F4F74" w:rsidRPr="009A330D">
        <w:rPr>
          <w:rFonts w:asciiTheme="majorHAnsi" w:eastAsia="Times New Roman" w:hAnsiTheme="majorHAnsi" w:cs="Times New Roman"/>
          <w:sz w:val="24"/>
          <w:szCs w:val="24"/>
          <w:lang w:eastAsia="ru-RU"/>
        </w:rPr>
        <w:t>несовершеннолетних, проведено 171</w:t>
      </w:r>
      <w:r w:rsidRPr="009A330D">
        <w:rPr>
          <w:rFonts w:asciiTheme="majorHAnsi" w:eastAsia="Times New Roman" w:hAnsiTheme="majorHAnsi" w:cs="Times New Roman"/>
          <w:sz w:val="24"/>
          <w:szCs w:val="24"/>
          <w:lang w:eastAsia="ru-RU"/>
        </w:rPr>
        <w:t xml:space="preserve"> </w:t>
      </w:r>
      <w:r w:rsidR="00F47382" w:rsidRPr="009A330D">
        <w:rPr>
          <w:rFonts w:asciiTheme="majorHAnsi" w:eastAsia="Times New Roman" w:hAnsiTheme="majorHAnsi" w:cs="Times New Roman"/>
          <w:sz w:val="24"/>
          <w:szCs w:val="24"/>
          <w:lang w:eastAsia="ru-RU"/>
        </w:rPr>
        <w:t>мероприяти</w:t>
      </w:r>
      <w:r w:rsidR="008F4F74" w:rsidRPr="009A330D">
        <w:rPr>
          <w:rFonts w:asciiTheme="majorHAnsi" w:eastAsia="Times New Roman" w:hAnsiTheme="majorHAnsi" w:cs="Times New Roman"/>
          <w:sz w:val="24"/>
          <w:szCs w:val="24"/>
          <w:lang w:eastAsia="ru-RU"/>
        </w:rPr>
        <w:t>е</w:t>
      </w:r>
      <w:r w:rsidRPr="009A330D">
        <w:rPr>
          <w:rFonts w:asciiTheme="majorHAnsi" w:eastAsia="Times New Roman" w:hAnsiTheme="majorHAnsi" w:cs="Times New Roman"/>
          <w:sz w:val="24"/>
          <w:szCs w:val="24"/>
          <w:lang w:eastAsia="ru-RU"/>
        </w:rPr>
        <w:t xml:space="preserve">. </w:t>
      </w:r>
    </w:p>
    <w:p w:rsidR="00145F69" w:rsidRPr="00040895" w:rsidRDefault="00145F69" w:rsidP="00145F69">
      <w:pPr>
        <w:widowControl w:val="0"/>
        <w:tabs>
          <w:tab w:val="left" w:pos="10490"/>
        </w:tabs>
        <w:autoSpaceDE w:val="0"/>
        <w:autoSpaceDN w:val="0"/>
        <w:adjustRightInd w:val="0"/>
        <w:spacing w:line="276" w:lineRule="auto"/>
        <w:ind w:right="6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                Деятельность социальных служб учреждения </w:t>
      </w:r>
      <w:r w:rsidRPr="00040895">
        <w:rPr>
          <w:rFonts w:asciiTheme="majorHAnsi" w:eastAsia="Calibri" w:hAnsiTheme="majorHAnsi" w:cs="Times New Roman"/>
          <w:color w:val="000000" w:themeColor="text1"/>
          <w:sz w:val="24"/>
          <w:szCs w:val="24"/>
        </w:rPr>
        <w:t>по устранению  проблем социального неблагополучия  совершенствуется, внедряются новые формы, методы, алгоритмы работы, что позволяет более качественно решать поставленные задачи.</w:t>
      </w:r>
    </w:p>
    <w:tbl>
      <w:tblPr>
        <w:tblStyle w:val="31"/>
        <w:tblW w:w="8921" w:type="dxa"/>
        <w:tblInd w:w="250" w:type="dxa"/>
        <w:tblLook w:val="04A0" w:firstRow="1" w:lastRow="0" w:firstColumn="1" w:lastColumn="0" w:noHBand="0" w:noVBand="1"/>
      </w:tblPr>
      <w:tblGrid>
        <w:gridCol w:w="1773"/>
        <w:gridCol w:w="2500"/>
        <w:gridCol w:w="2292"/>
        <w:gridCol w:w="2356"/>
      </w:tblGrid>
      <w:tr w:rsidR="00986DC4" w:rsidRPr="00040895" w:rsidTr="00AA4B55">
        <w:tc>
          <w:tcPr>
            <w:tcW w:w="1773" w:type="dxa"/>
          </w:tcPr>
          <w:p w:rsidR="00986DC4" w:rsidRPr="00040895" w:rsidRDefault="00986DC4"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Наименование службы</w:t>
            </w:r>
          </w:p>
        </w:tc>
        <w:tc>
          <w:tcPr>
            <w:tcW w:w="2500" w:type="dxa"/>
          </w:tcPr>
          <w:p w:rsidR="00986DC4" w:rsidRPr="00040895" w:rsidRDefault="00986DC4" w:rsidP="0068416C">
            <w:pPr>
              <w:spacing w:line="276" w:lineRule="auto"/>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2017</w:t>
            </w:r>
          </w:p>
        </w:tc>
        <w:tc>
          <w:tcPr>
            <w:tcW w:w="2292" w:type="dxa"/>
          </w:tcPr>
          <w:p w:rsidR="00986DC4" w:rsidRPr="00040895" w:rsidRDefault="00986DC4" w:rsidP="0068416C">
            <w:pPr>
              <w:spacing w:line="276" w:lineRule="auto"/>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2018</w:t>
            </w:r>
          </w:p>
        </w:tc>
        <w:tc>
          <w:tcPr>
            <w:tcW w:w="2356" w:type="dxa"/>
          </w:tcPr>
          <w:p w:rsidR="00986DC4" w:rsidRPr="00040895" w:rsidRDefault="00986DC4" w:rsidP="00145F69">
            <w:pPr>
              <w:spacing w:line="276" w:lineRule="auto"/>
              <w:rPr>
                <w:rFonts w:asciiTheme="majorHAnsi" w:eastAsia="Calibri" w:hAnsiTheme="majorHAnsi" w:cs="Times New Roman"/>
                <w:b/>
                <w:color w:val="000000" w:themeColor="text1"/>
                <w:sz w:val="20"/>
                <w:szCs w:val="20"/>
              </w:rPr>
            </w:pPr>
            <w:r w:rsidRPr="00AA4B55">
              <w:rPr>
                <w:rFonts w:asciiTheme="majorHAnsi" w:eastAsia="Calibri" w:hAnsiTheme="majorHAnsi" w:cs="Times New Roman"/>
                <w:b/>
                <w:color w:val="000000" w:themeColor="text1"/>
                <w:sz w:val="20"/>
                <w:szCs w:val="20"/>
              </w:rPr>
              <w:t>2019</w:t>
            </w:r>
          </w:p>
        </w:tc>
      </w:tr>
      <w:tr w:rsidR="00986DC4" w:rsidRPr="00040895" w:rsidTr="00AA4B55">
        <w:tc>
          <w:tcPr>
            <w:tcW w:w="1773" w:type="dxa"/>
          </w:tcPr>
          <w:p w:rsidR="00986DC4" w:rsidRPr="00040895" w:rsidRDefault="00986DC4" w:rsidP="00145F69">
            <w:pPr>
              <w:spacing w:line="276" w:lineRule="auto"/>
              <w:jc w:val="both"/>
              <w:rPr>
                <w:rFonts w:asciiTheme="majorHAnsi" w:eastAsia="Calibri" w:hAnsiTheme="majorHAnsi" w:cs="Times New Roman"/>
                <w:b/>
                <w:color w:val="000000" w:themeColor="text1"/>
                <w:sz w:val="20"/>
                <w:szCs w:val="20"/>
              </w:rPr>
            </w:pPr>
            <w:r w:rsidRPr="00AA4B55">
              <w:rPr>
                <w:rFonts w:asciiTheme="majorHAnsi" w:eastAsia="Calibri" w:hAnsiTheme="majorHAnsi" w:cs="Times New Roman"/>
                <w:b/>
                <w:color w:val="000000" w:themeColor="text1"/>
                <w:sz w:val="20"/>
                <w:szCs w:val="20"/>
              </w:rPr>
              <w:t>Участковая социальная служба</w:t>
            </w:r>
          </w:p>
        </w:tc>
        <w:tc>
          <w:tcPr>
            <w:tcW w:w="2500" w:type="dxa"/>
          </w:tcPr>
          <w:p w:rsidR="00986DC4" w:rsidRPr="00040895" w:rsidRDefault="00986DC4" w:rsidP="0068416C">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На  учете службы состояло 259 семей, в них 414 ребенка, находящихся в  СОП, и ТЖС: многодетные семьи – 65, неполные семьи – 62, полные – 55, </w:t>
            </w:r>
          </w:p>
          <w:p w:rsidR="00986DC4" w:rsidRPr="00040895" w:rsidRDefault="00986DC4" w:rsidP="0068416C">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Участие  в проведении рейдов совместно со специалистами системы профилактики (107 рейдов);</w:t>
            </w:r>
          </w:p>
          <w:p w:rsidR="00986DC4" w:rsidRPr="00040895" w:rsidRDefault="00986DC4" w:rsidP="0068416C">
            <w:pPr>
              <w:jc w:val="both"/>
              <w:rPr>
                <w:rFonts w:asciiTheme="majorHAnsi" w:eastAsia="Calibri" w:hAnsiTheme="majorHAnsi" w:cs="Times New Roman"/>
                <w:bCs/>
                <w:color w:val="000000" w:themeColor="text1"/>
                <w:sz w:val="20"/>
                <w:szCs w:val="20"/>
              </w:rPr>
            </w:pPr>
            <w:r w:rsidRPr="00040895">
              <w:rPr>
                <w:rFonts w:asciiTheme="majorHAnsi" w:eastAsia="MS Mincho" w:hAnsiTheme="majorHAnsi" w:cs="Times New Roman"/>
                <w:iCs/>
                <w:color w:val="000000" w:themeColor="text1"/>
                <w:sz w:val="20"/>
                <w:szCs w:val="20"/>
              </w:rPr>
              <w:t xml:space="preserve">Во исполнение приказа </w:t>
            </w:r>
            <w:r w:rsidRPr="00040895">
              <w:rPr>
                <w:rFonts w:asciiTheme="majorHAnsi" w:eastAsia="MS Mincho" w:hAnsiTheme="majorHAnsi" w:cs="Times New Roman"/>
                <w:bCs/>
                <w:iCs/>
                <w:color w:val="000000" w:themeColor="text1"/>
                <w:sz w:val="20"/>
                <w:szCs w:val="20"/>
              </w:rPr>
              <w:t xml:space="preserve">ДРС № 449-р  </w:t>
            </w:r>
            <w:r w:rsidRPr="00040895">
              <w:rPr>
                <w:rFonts w:asciiTheme="majorHAnsi" w:eastAsia="Calibri" w:hAnsiTheme="majorHAnsi" w:cs="Times New Roman"/>
                <w:color w:val="000000" w:themeColor="text1"/>
                <w:sz w:val="20"/>
                <w:szCs w:val="20"/>
              </w:rPr>
              <w:t xml:space="preserve">создан </w:t>
            </w:r>
            <w:r w:rsidRPr="00040895">
              <w:rPr>
                <w:rFonts w:asciiTheme="majorHAnsi" w:eastAsia="Calibri" w:hAnsiTheme="majorHAnsi" w:cs="Times New Roman"/>
                <w:bCs/>
                <w:color w:val="000000" w:themeColor="text1"/>
                <w:sz w:val="20"/>
                <w:szCs w:val="20"/>
              </w:rPr>
              <w:t>«Реестр малообеспеченных семей с детьми, готовых принять благотворительную помощь» и «Реестр благотворителей</w:t>
            </w:r>
            <w:r w:rsidRPr="00040895">
              <w:rPr>
                <w:rFonts w:asciiTheme="majorHAnsi" w:eastAsia="Calibri" w:hAnsiTheme="majorHAnsi" w:cs="Times New Roman"/>
                <w:color w:val="000000" w:themeColor="text1"/>
                <w:sz w:val="20"/>
                <w:szCs w:val="20"/>
              </w:rPr>
              <w:t xml:space="preserve">, желающих оказать поддержку  гражданам, нуждающимся в </w:t>
            </w:r>
            <w:r w:rsidRPr="00040895">
              <w:rPr>
                <w:rFonts w:asciiTheme="majorHAnsi" w:eastAsia="Calibri" w:hAnsiTheme="majorHAnsi" w:cs="Times New Roman"/>
                <w:color w:val="000000" w:themeColor="text1"/>
                <w:sz w:val="20"/>
                <w:szCs w:val="20"/>
              </w:rPr>
              <w:lastRenderedPageBreak/>
              <w:t>получении социальной поддержки,  в том числе малообеспеченным семьям с детьми</w:t>
            </w:r>
            <w:r w:rsidRPr="00040895">
              <w:rPr>
                <w:rFonts w:asciiTheme="majorHAnsi" w:eastAsia="Calibri" w:hAnsiTheme="majorHAnsi" w:cs="Times New Roman"/>
                <w:bCs/>
                <w:color w:val="000000" w:themeColor="text1"/>
                <w:sz w:val="20"/>
                <w:szCs w:val="20"/>
              </w:rPr>
              <w:t xml:space="preserve">». </w:t>
            </w:r>
          </w:p>
          <w:p w:rsidR="00986DC4" w:rsidRPr="00040895" w:rsidRDefault="00986DC4" w:rsidP="0068416C">
            <w:pPr>
              <w:jc w:val="both"/>
              <w:rPr>
                <w:rFonts w:asciiTheme="majorHAnsi" w:eastAsia="Calibri" w:hAnsiTheme="majorHAnsi" w:cs="Times New Roman"/>
                <w:bCs/>
                <w:color w:val="000000" w:themeColor="text1"/>
                <w:sz w:val="20"/>
                <w:szCs w:val="20"/>
              </w:rPr>
            </w:pPr>
            <w:r w:rsidRPr="00040895">
              <w:rPr>
                <w:rFonts w:asciiTheme="majorHAnsi" w:eastAsia="Calibri" w:hAnsiTheme="majorHAnsi" w:cs="Times New Roman"/>
                <w:bCs/>
                <w:color w:val="000000" w:themeColor="text1"/>
                <w:sz w:val="20"/>
                <w:szCs w:val="20"/>
              </w:rPr>
              <w:t>Поставлена  214 семьи, проживающая на территории НР.  У 3 семей нуждаемость устранена полностью, у 4 семьи – частично. Осуществлено 2310 социальных патронажей.</w:t>
            </w:r>
          </w:p>
          <w:p w:rsidR="00986DC4" w:rsidRPr="00040895" w:rsidRDefault="00986DC4" w:rsidP="0068416C">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bCs/>
                <w:color w:val="000000" w:themeColor="text1"/>
                <w:sz w:val="20"/>
                <w:szCs w:val="20"/>
              </w:rPr>
              <w:t xml:space="preserve"> </w:t>
            </w:r>
            <w:r w:rsidRPr="00040895">
              <w:rPr>
                <w:rFonts w:asciiTheme="majorHAnsi" w:eastAsia="Calibri" w:hAnsiTheme="majorHAnsi" w:cs="Times New Roman"/>
                <w:color w:val="000000" w:themeColor="text1"/>
                <w:sz w:val="20"/>
                <w:szCs w:val="20"/>
              </w:rPr>
              <w:t xml:space="preserve">Разработано 223 программ социальной адаптации для оказания ГСП и социальной помощи. </w:t>
            </w:r>
          </w:p>
          <w:p w:rsidR="00986DC4" w:rsidRPr="00040895" w:rsidRDefault="00986DC4" w:rsidP="0068416C">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Утверждено социальных контрактов – 189 контрактов</w:t>
            </w:r>
          </w:p>
        </w:tc>
        <w:tc>
          <w:tcPr>
            <w:tcW w:w="2292" w:type="dxa"/>
          </w:tcPr>
          <w:p w:rsidR="00986DC4" w:rsidRPr="00040895" w:rsidRDefault="00986DC4" w:rsidP="0068416C">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lastRenderedPageBreak/>
              <w:t xml:space="preserve">На  учете службы состояло 240 семей, в них 406 ребенка, находящихся в  СОП, и ТЖС: многодетные семьи – 53, неполные семьи – 69, полные – 50, </w:t>
            </w:r>
          </w:p>
          <w:p w:rsidR="00986DC4" w:rsidRPr="00040895" w:rsidRDefault="00986DC4" w:rsidP="0068416C">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Участие  в проведении рейдов совместно со специалистами системы профилактики (127 рейдов);</w:t>
            </w:r>
          </w:p>
          <w:p w:rsidR="00986DC4" w:rsidRPr="00040895" w:rsidRDefault="00986DC4" w:rsidP="0068416C">
            <w:pPr>
              <w:jc w:val="both"/>
              <w:rPr>
                <w:rFonts w:asciiTheme="majorHAnsi" w:eastAsia="Calibri" w:hAnsiTheme="majorHAnsi" w:cs="Times New Roman"/>
                <w:bCs/>
                <w:color w:val="000000" w:themeColor="text1"/>
                <w:sz w:val="20"/>
                <w:szCs w:val="20"/>
              </w:rPr>
            </w:pPr>
            <w:r w:rsidRPr="00040895">
              <w:rPr>
                <w:rFonts w:asciiTheme="majorHAnsi" w:eastAsia="MS Mincho" w:hAnsiTheme="majorHAnsi" w:cs="Times New Roman"/>
                <w:iCs/>
                <w:color w:val="000000" w:themeColor="text1"/>
                <w:sz w:val="20"/>
                <w:szCs w:val="20"/>
              </w:rPr>
              <w:t xml:space="preserve">Во исполнение приказа </w:t>
            </w:r>
            <w:r w:rsidRPr="00040895">
              <w:rPr>
                <w:rFonts w:asciiTheme="majorHAnsi" w:eastAsia="MS Mincho" w:hAnsiTheme="majorHAnsi" w:cs="Times New Roman"/>
                <w:bCs/>
                <w:iCs/>
                <w:color w:val="000000" w:themeColor="text1"/>
                <w:sz w:val="20"/>
                <w:szCs w:val="20"/>
              </w:rPr>
              <w:t xml:space="preserve">ДРС № 449-р  </w:t>
            </w:r>
            <w:r w:rsidRPr="00040895">
              <w:rPr>
                <w:rFonts w:asciiTheme="majorHAnsi" w:eastAsia="Calibri" w:hAnsiTheme="majorHAnsi" w:cs="Times New Roman"/>
                <w:color w:val="000000" w:themeColor="text1"/>
                <w:sz w:val="20"/>
                <w:szCs w:val="20"/>
              </w:rPr>
              <w:t xml:space="preserve">создан </w:t>
            </w:r>
            <w:r w:rsidRPr="00040895">
              <w:rPr>
                <w:rFonts w:asciiTheme="majorHAnsi" w:eastAsia="Calibri" w:hAnsiTheme="majorHAnsi" w:cs="Times New Roman"/>
                <w:bCs/>
                <w:color w:val="000000" w:themeColor="text1"/>
                <w:sz w:val="20"/>
                <w:szCs w:val="20"/>
              </w:rPr>
              <w:t>«Реестр малообеспеченных семей с детьми, готовых принять благотворительную помощь» и «Реестр благотворителей</w:t>
            </w:r>
            <w:r w:rsidRPr="00040895">
              <w:rPr>
                <w:rFonts w:asciiTheme="majorHAnsi" w:eastAsia="Calibri" w:hAnsiTheme="majorHAnsi" w:cs="Times New Roman"/>
                <w:color w:val="000000" w:themeColor="text1"/>
                <w:sz w:val="20"/>
                <w:szCs w:val="20"/>
              </w:rPr>
              <w:t xml:space="preserve">, </w:t>
            </w:r>
            <w:r w:rsidRPr="00040895">
              <w:rPr>
                <w:rFonts w:asciiTheme="majorHAnsi" w:eastAsia="Calibri" w:hAnsiTheme="majorHAnsi" w:cs="Times New Roman"/>
                <w:color w:val="000000" w:themeColor="text1"/>
                <w:sz w:val="20"/>
                <w:szCs w:val="20"/>
              </w:rPr>
              <w:lastRenderedPageBreak/>
              <w:t>желающих оказать поддержку  гражданам, нуждающимся в получении социальной поддержки,  в том числе малообеспеченным семьям с детьми</w:t>
            </w:r>
            <w:r w:rsidRPr="00040895">
              <w:rPr>
                <w:rFonts w:asciiTheme="majorHAnsi" w:eastAsia="Calibri" w:hAnsiTheme="majorHAnsi" w:cs="Times New Roman"/>
                <w:bCs/>
                <w:color w:val="000000" w:themeColor="text1"/>
                <w:sz w:val="20"/>
                <w:szCs w:val="20"/>
              </w:rPr>
              <w:t xml:space="preserve">». </w:t>
            </w:r>
          </w:p>
          <w:p w:rsidR="00986DC4" w:rsidRPr="00040895" w:rsidRDefault="00986DC4" w:rsidP="0068416C">
            <w:pPr>
              <w:jc w:val="both"/>
              <w:rPr>
                <w:rFonts w:asciiTheme="majorHAnsi" w:eastAsia="Calibri" w:hAnsiTheme="majorHAnsi" w:cs="Times New Roman"/>
                <w:bCs/>
                <w:color w:val="000000" w:themeColor="text1"/>
                <w:sz w:val="20"/>
                <w:szCs w:val="20"/>
              </w:rPr>
            </w:pPr>
            <w:r w:rsidRPr="00040895">
              <w:rPr>
                <w:rFonts w:asciiTheme="majorHAnsi" w:eastAsia="Calibri" w:hAnsiTheme="majorHAnsi" w:cs="Times New Roman"/>
                <w:bCs/>
                <w:color w:val="000000" w:themeColor="text1"/>
                <w:sz w:val="20"/>
                <w:szCs w:val="20"/>
              </w:rPr>
              <w:t>Поставлена  40 семей, проживающая на территории НР.  У 4 семей нуждаемость устранена полностью, у 17 семей – частично. Осуществлено 2287 патронажей.</w:t>
            </w:r>
          </w:p>
          <w:p w:rsidR="00986DC4" w:rsidRPr="00040895" w:rsidRDefault="00986DC4" w:rsidP="0068416C">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bCs/>
                <w:color w:val="000000" w:themeColor="text1"/>
                <w:sz w:val="20"/>
                <w:szCs w:val="20"/>
              </w:rPr>
              <w:t xml:space="preserve"> </w:t>
            </w:r>
            <w:r w:rsidRPr="00040895">
              <w:rPr>
                <w:rFonts w:asciiTheme="majorHAnsi" w:eastAsia="Calibri" w:hAnsiTheme="majorHAnsi" w:cs="Times New Roman"/>
                <w:color w:val="000000" w:themeColor="text1"/>
                <w:sz w:val="20"/>
                <w:szCs w:val="20"/>
              </w:rPr>
              <w:t xml:space="preserve">Разработано 95 программ социальной адаптации для оказания ГСП и социальной помощи. </w:t>
            </w:r>
          </w:p>
          <w:p w:rsidR="00986DC4" w:rsidRPr="00040895" w:rsidRDefault="00986DC4" w:rsidP="0068416C">
            <w:pPr>
              <w:spacing w:line="276" w:lineRule="auto"/>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Утверждено социальных контрактов – 196 контрактов</w:t>
            </w:r>
          </w:p>
        </w:tc>
        <w:tc>
          <w:tcPr>
            <w:tcW w:w="2356" w:type="dxa"/>
          </w:tcPr>
          <w:p w:rsidR="002A089E" w:rsidRPr="009A330D" w:rsidRDefault="002A089E" w:rsidP="00AA4B55">
            <w:pPr>
              <w:jc w:val="left"/>
              <w:rPr>
                <w:rFonts w:asciiTheme="majorHAnsi" w:eastAsia="Calibri" w:hAnsiTheme="majorHAnsi" w:cs="Times New Roman"/>
                <w:sz w:val="20"/>
                <w:szCs w:val="20"/>
              </w:rPr>
            </w:pPr>
            <w:r w:rsidRPr="009A330D">
              <w:rPr>
                <w:rFonts w:asciiTheme="majorHAnsi" w:eastAsia="Calibri" w:hAnsiTheme="majorHAnsi" w:cs="Times New Roman"/>
                <w:sz w:val="20"/>
                <w:szCs w:val="20"/>
              </w:rPr>
              <w:lastRenderedPageBreak/>
              <w:t xml:space="preserve">На  учете службы состояло </w:t>
            </w:r>
            <w:r w:rsidR="00A03BED" w:rsidRPr="009A330D">
              <w:rPr>
                <w:rFonts w:asciiTheme="majorHAnsi" w:eastAsia="Calibri" w:hAnsiTheme="majorHAnsi" w:cs="Times New Roman"/>
                <w:sz w:val="20"/>
                <w:szCs w:val="20"/>
              </w:rPr>
              <w:t>725</w:t>
            </w:r>
            <w:r w:rsidRPr="009A330D">
              <w:rPr>
                <w:rFonts w:asciiTheme="majorHAnsi" w:eastAsia="Calibri" w:hAnsiTheme="majorHAnsi" w:cs="Times New Roman"/>
                <w:sz w:val="20"/>
                <w:szCs w:val="20"/>
              </w:rPr>
              <w:t xml:space="preserve"> сем</w:t>
            </w:r>
            <w:r w:rsidR="00A03BED" w:rsidRPr="009A330D">
              <w:rPr>
                <w:rFonts w:asciiTheme="majorHAnsi" w:eastAsia="Calibri" w:hAnsiTheme="majorHAnsi" w:cs="Times New Roman"/>
                <w:sz w:val="20"/>
                <w:szCs w:val="20"/>
              </w:rPr>
              <w:t>ей</w:t>
            </w:r>
            <w:r w:rsidRPr="009A330D">
              <w:rPr>
                <w:rFonts w:asciiTheme="majorHAnsi" w:eastAsia="Calibri" w:hAnsiTheme="majorHAnsi" w:cs="Times New Roman"/>
                <w:sz w:val="20"/>
                <w:szCs w:val="20"/>
              </w:rPr>
              <w:t xml:space="preserve">, в них </w:t>
            </w:r>
            <w:r w:rsidR="00A03BED" w:rsidRPr="009A330D">
              <w:rPr>
                <w:rFonts w:asciiTheme="majorHAnsi" w:eastAsia="Calibri" w:hAnsiTheme="majorHAnsi" w:cs="Times New Roman"/>
                <w:sz w:val="20"/>
                <w:szCs w:val="20"/>
              </w:rPr>
              <w:t>632</w:t>
            </w:r>
            <w:r w:rsidRPr="009A330D">
              <w:rPr>
                <w:rFonts w:asciiTheme="majorHAnsi" w:eastAsia="Calibri" w:hAnsiTheme="majorHAnsi" w:cs="Times New Roman"/>
                <w:sz w:val="20"/>
                <w:szCs w:val="20"/>
              </w:rPr>
              <w:t xml:space="preserve"> ребенка, находящихся в  СОП, и ТЖС: многодетные семьи – </w:t>
            </w:r>
            <w:r w:rsidR="00AA4B55" w:rsidRPr="009A330D">
              <w:rPr>
                <w:rFonts w:asciiTheme="majorHAnsi" w:eastAsia="Calibri" w:hAnsiTheme="majorHAnsi" w:cs="Times New Roman"/>
                <w:sz w:val="20"/>
                <w:szCs w:val="20"/>
              </w:rPr>
              <w:t>444</w:t>
            </w:r>
            <w:r w:rsidRPr="009A330D">
              <w:rPr>
                <w:rFonts w:asciiTheme="majorHAnsi" w:eastAsia="Calibri" w:hAnsiTheme="majorHAnsi" w:cs="Times New Roman"/>
                <w:sz w:val="20"/>
                <w:szCs w:val="20"/>
              </w:rPr>
              <w:t xml:space="preserve">, неполные семьи – </w:t>
            </w:r>
            <w:r w:rsidR="00AA4B55" w:rsidRPr="009A330D">
              <w:rPr>
                <w:rFonts w:asciiTheme="majorHAnsi" w:eastAsia="Calibri" w:hAnsiTheme="majorHAnsi" w:cs="Times New Roman"/>
                <w:sz w:val="20"/>
                <w:szCs w:val="20"/>
              </w:rPr>
              <w:t>201</w:t>
            </w:r>
            <w:r w:rsidRPr="009A330D">
              <w:rPr>
                <w:rFonts w:asciiTheme="majorHAnsi" w:eastAsia="Calibri" w:hAnsiTheme="majorHAnsi" w:cs="Times New Roman"/>
                <w:sz w:val="20"/>
                <w:szCs w:val="20"/>
              </w:rPr>
              <w:t xml:space="preserve">, </w:t>
            </w:r>
            <w:r w:rsidR="00AA4B55" w:rsidRPr="009A330D">
              <w:rPr>
                <w:rFonts w:asciiTheme="majorHAnsi" w:hAnsiTheme="majorHAnsi" w:cs="Times New Roman"/>
                <w:sz w:val="20"/>
                <w:szCs w:val="20"/>
              </w:rPr>
              <w:t>с детьми инвалидами – 3</w:t>
            </w:r>
            <w:r w:rsidRPr="009A330D">
              <w:rPr>
                <w:rFonts w:asciiTheme="majorHAnsi" w:eastAsia="Calibri" w:hAnsiTheme="majorHAnsi" w:cs="Times New Roman"/>
                <w:sz w:val="20"/>
                <w:szCs w:val="20"/>
              </w:rPr>
              <w:t xml:space="preserve">, </w:t>
            </w:r>
            <w:r w:rsidR="00AA4B55" w:rsidRPr="009A330D">
              <w:rPr>
                <w:rFonts w:asciiTheme="majorHAnsi" w:hAnsiTheme="majorHAnsi" w:cs="Times New Roman"/>
                <w:sz w:val="20"/>
                <w:szCs w:val="20"/>
              </w:rPr>
              <w:t>малообеспеченные – 77</w:t>
            </w:r>
          </w:p>
          <w:p w:rsidR="002A089E" w:rsidRPr="009A330D" w:rsidRDefault="002A089E" w:rsidP="00AA4B55">
            <w:pPr>
              <w:jc w:val="left"/>
              <w:rPr>
                <w:rFonts w:asciiTheme="majorHAnsi" w:eastAsia="Calibri" w:hAnsiTheme="majorHAnsi" w:cs="Times New Roman"/>
                <w:bCs/>
                <w:sz w:val="20"/>
                <w:szCs w:val="20"/>
              </w:rPr>
            </w:pPr>
            <w:r w:rsidRPr="009A330D">
              <w:rPr>
                <w:rFonts w:asciiTheme="majorHAnsi" w:eastAsia="Calibri" w:hAnsiTheme="majorHAnsi" w:cs="Times New Roman"/>
                <w:sz w:val="20"/>
                <w:szCs w:val="20"/>
              </w:rPr>
              <w:t xml:space="preserve">Участие  в проведении рейдов совместно со специалистами системы </w:t>
            </w:r>
            <w:r w:rsidRPr="009A330D">
              <w:rPr>
                <w:rFonts w:asciiTheme="majorHAnsi" w:eastAsia="Calibri" w:hAnsiTheme="majorHAnsi" w:cs="Times New Roman"/>
                <w:sz w:val="20"/>
              </w:rPr>
              <w:t>профилактики (</w:t>
            </w:r>
            <w:r w:rsidR="00AA4B55" w:rsidRPr="009A330D">
              <w:rPr>
                <w:rFonts w:asciiTheme="majorHAnsi" w:eastAsia="Calibri" w:hAnsiTheme="majorHAnsi" w:cs="Times New Roman"/>
                <w:sz w:val="20"/>
              </w:rPr>
              <w:t>19</w:t>
            </w:r>
            <w:r w:rsidRPr="009A330D">
              <w:rPr>
                <w:rFonts w:asciiTheme="majorHAnsi" w:eastAsia="Calibri" w:hAnsiTheme="majorHAnsi" w:cs="Times New Roman"/>
                <w:sz w:val="20"/>
              </w:rPr>
              <w:t xml:space="preserve"> рейдов);</w:t>
            </w:r>
            <w:r w:rsidR="00AA4B55" w:rsidRPr="009A330D">
              <w:rPr>
                <w:rFonts w:asciiTheme="majorHAnsi" w:eastAsia="Calibri" w:hAnsiTheme="majorHAnsi" w:cs="Times New Roman"/>
                <w:sz w:val="20"/>
              </w:rPr>
              <w:t xml:space="preserve"> </w:t>
            </w:r>
            <w:r w:rsidRPr="009A330D">
              <w:rPr>
                <w:rFonts w:asciiTheme="majorHAnsi" w:eastAsia="MS Mincho" w:hAnsiTheme="majorHAnsi" w:cs="Times New Roman"/>
                <w:iCs/>
                <w:sz w:val="20"/>
                <w:szCs w:val="20"/>
              </w:rPr>
              <w:t xml:space="preserve">Во исполнение приказа </w:t>
            </w:r>
            <w:r w:rsidRPr="009A330D">
              <w:rPr>
                <w:rFonts w:asciiTheme="majorHAnsi" w:eastAsia="MS Mincho" w:hAnsiTheme="majorHAnsi" w:cs="Times New Roman"/>
                <w:bCs/>
                <w:iCs/>
                <w:sz w:val="20"/>
                <w:szCs w:val="20"/>
              </w:rPr>
              <w:t xml:space="preserve">ДРС № 449-р  </w:t>
            </w:r>
            <w:r w:rsidRPr="009A330D">
              <w:rPr>
                <w:rFonts w:asciiTheme="majorHAnsi" w:eastAsia="Calibri" w:hAnsiTheme="majorHAnsi" w:cs="Times New Roman"/>
                <w:sz w:val="20"/>
                <w:szCs w:val="20"/>
              </w:rPr>
              <w:t xml:space="preserve">создан </w:t>
            </w:r>
            <w:r w:rsidRPr="009A330D">
              <w:rPr>
                <w:rFonts w:asciiTheme="majorHAnsi" w:eastAsia="Calibri" w:hAnsiTheme="majorHAnsi" w:cs="Times New Roman"/>
                <w:bCs/>
                <w:sz w:val="20"/>
                <w:szCs w:val="20"/>
              </w:rPr>
              <w:t xml:space="preserve">«Реестр малообеспеченных семей с детьми, готовых принять благотворительную </w:t>
            </w:r>
            <w:r w:rsidRPr="009A330D">
              <w:rPr>
                <w:rFonts w:asciiTheme="majorHAnsi" w:eastAsia="Calibri" w:hAnsiTheme="majorHAnsi" w:cs="Times New Roman"/>
                <w:bCs/>
                <w:sz w:val="20"/>
                <w:szCs w:val="20"/>
              </w:rPr>
              <w:lastRenderedPageBreak/>
              <w:t>помощь» и «Реестр благотворителей</w:t>
            </w:r>
            <w:r w:rsidRPr="009A330D">
              <w:rPr>
                <w:rFonts w:asciiTheme="majorHAnsi" w:eastAsia="Calibri" w:hAnsiTheme="majorHAnsi" w:cs="Times New Roman"/>
                <w:sz w:val="20"/>
                <w:szCs w:val="20"/>
              </w:rPr>
              <w:t>, желающих оказать поддержку  гражданам, нуждающимся в получении социальной поддержки,  в том числе малообеспеченным семьям с детьми</w:t>
            </w:r>
            <w:r w:rsidRPr="009A330D">
              <w:rPr>
                <w:rFonts w:asciiTheme="majorHAnsi" w:eastAsia="Calibri" w:hAnsiTheme="majorHAnsi" w:cs="Times New Roman"/>
                <w:bCs/>
                <w:sz w:val="20"/>
                <w:szCs w:val="20"/>
              </w:rPr>
              <w:t>».</w:t>
            </w:r>
          </w:p>
          <w:p w:rsidR="002A089E" w:rsidRPr="009A330D" w:rsidRDefault="002A089E" w:rsidP="00AA4B55">
            <w:pPr>
              <w:jc w:val="left"/>
              <w:rPr>
                <w:rFonts w:asciiTheme="majorHAnsi" w:eastAsia="Calibri" w:hAnsiTheme="majorHAnsi" w:cs="Times New Roman"/>
                <w:bCs/>
                <w:sz w:val="20"/>
                <w:szCs w:val="20"/>
              </w:rPr>
            </w:pPr>
            <w:r w:rsidRPr="009A330D">
              <w:rPr>
                <w:rFonts w:asciiTheme="majorHAnsi" w:eastAsia="Calibri" w:hAnsiTheme="majorHAnsi" w:cs="Times New Roman"/>
                <w:bCs/>
                <w:sz w:val="20"/>
                <w:szCs w:val="20"/>
              </w:rPr>
              <w:t xml:space="preserve">Поставлена  </w:t>
            </w:r>
            <w:r w:rsidR="006D62EF" w:rsidRPr="009A330D">
              <w:rPr>
                <w:rFonts w:asciiTheme="majorHAnsi" w:eastAsia="Calibri" w:hAnsiTheme="majorHAnsi" w:cs="Times New Roman"/>
                <w:bCs/>
                <w:sz w:val="20"/>
                <w:szCs w:val="20"/>
              </w:rPr>
              <w:t xml:space="preserve">273 </w:t>
            </w:r>
            <w:r w:rsidRPr="009A330D">
              <w:rPr>
                <w:rFonts w:asciiTheme="majorHAnsi" w:eastAsia="Calibri" w:hAnsiTheme="majorHAnsi" w:cs="Times New Roman"/>
                <w:bCs/>
                <w:sz w:val="20"/>
                <w:szCs w:val="20"/>
              </w:rPr>
              <w:t xml:space="preserve"> семей, проживающая на территории НР.  У </w:t>
            </w:r>
            <w:r w:rsidR="006D62EF" w:rsidRPr="009A330D">
              <w:rPr>
                <w:rFonts w:asciiTheme="majorHAnsi" w:eastAsia="Calibri" w:hAnsiTheme="majorHAnsi" w:cs="Times New Roman"/>
                <w:bCs/>
                <w:sz w:val="20"/>
                <w:szCs w:val="20"/>
              </w:rPr>
              <w:t>5</w:t>
            </w:r>
            <w:r w:rsidRPr="009A330D">
              <w:rPr>
                <w:rFonts w:asciiTheme="majorHAnsi" w:eastAsia="Calibri" w:hAnsiTheme="majorHAnsi" w:cs="Times New Roman"/>
                <w:bCs/>
                <w:sz w:val="20"/>
                <w:szCs w:val="20"/>
              </w:rPr>
              <w:t xml:space="preserve"> семей нуждаемость устранена полностью, у 1</w:t>
            </w:r>
            <w:r w:rsidR="006D62EF" w:rsidRPr="009A330D">
              <w:rPr>
                <w:rFonts w:asciiTheme="majorHAnsi" w:eastAsia="Calibri" w:hAnsiTheme="majorHAnsi" w:cs="Times New Roman"/>
                <w:bCs/>
                <w:sz w:val="20"/>
                <w:szCs w:val="20"/>
              </w:rPr>
              <w:t>2</w:t>
            </w:r>
            <w:r w:rsidRPr="009A330D">
              <w:rPr>
                <w:rFonts w:asciiTheme="majorHAnsi" w:eastAsia="Calibri" w:hAnsiTheme="majorHAnsi" w:cs="Times New Roman"/>
                <w:bCs/>
                <w:sz w:val="20"/>
                <w:szCs w:val="20"/>
              </w:rPr>
              <w:t xml:space="preserve"> семей – частично. Осуществлено 2</w:t>
            </w:r>
            <w:r w:rsidR="00AA4B55" w:rsidRPr="009A330D">
              <w:rPr>
                <w:rFonts w:asciiTheme="majorHAnsi" w:eastAsia="Calibri" w:hAnsiTheme="majorHAnsi" w:cs="Times New Roman"/>
                <w:bCs/>
                <w:sz w:val="20"/>
                <w:szCs w:val="20"/>
              </w:rPr>
              <w:t>411</w:t>
            </w:r>
            <w:r w:rsidRPr="009A330D">
              <w:rPr>
                <w:rFonts w:asciiTheme="majorHAnsi" w:eastAsia="Calibri" w:hAnsiTheme="majorHAnsi" w:cs="Times New Roman"/>
                <w:bCs/>
                <w:sz w:val="20"/>
                <w:szCs w:val="20"/>
              </w:rPr>
              <w:t xml:space="preserve"> патронажей.</w:t>
            </w:r>
          </w:p>
          <w:p w:rsidR="002A089E" w:rsidRPr="009A330D" w:rsidRDefault="002A089E" w:rsidP="002A089E">
            <w:pPr>
              <w:jc w:val="left"/>
              <w:rPr>
                <w:rFonts w:asciiTheme="majorHAnsi" w:eastAsia="Calibri" w:hAnsiTheme="majorHAnsi" w:cs="Times New Roman"/>
                <w:sz w:val="20"/>
              </w:rPr>
            </w:pPr>
            <w:r w:rsidRPr="009A330D">
              <w:rPr>
                <w:rFonts w:asciiTheme="majorHAnsi" w:eastAsia="Calibri" w:hAnsiTheme="majorHAnsi" w:cs="Times New Roman"/>
                <w:sz w:val="20"/>
                <w:szCs w:val="20"/>
              </w:rPr>
              <w:t xml:space="preserve">Разработано 95 программ социальной адаптации для оказания ГСП и социальной помощи,  </w:t>
            </w:r>
            <w:r w:rsidRPr="009A330D">
              <w:rPr>
                <w:rFonts w:asciiTheme="majorHAnsi" w:hAnsiTheme="majorHAnsi" w:cs="Times New Roman"/>
                <w:sz w:val="20"/>
                <w:lang w:eastAsia="ru-RU"/>
              </w:rPr>
              <w:t>единовременной помощи 127 программ на условиях социального контракта.</w:t>
            </w:r>
          </w:p>
          <w:p w:rsidR="00986DC4" w:rsidRPr="009A330D" w:rsidRDefault="002A089E" w:rsidP="00FC7C0A">
            <w:pPr>
              <w:jc w:val="left"/>
              <w:rPr>
                <w:rFonts w:asciiTheme="majorHAnsi" w:eastAsia="Calibri" w:hAnsiTheme="majorHAnsi" w:cs="Times New Roman"/>
                <w:sz w:val="20"/>
                <w:szCs w:val="20"/>
              </w:rPr>
            </w:pPr>
            <w:r w:rsidRPr="009A330D">
              <w:rPr>
                <w:rFonts w:asciiTheme="majorHAnsi" w:eastAsia="Calibri" w:hAnsiTheme="majorHAnsi" w:cs="Times New Roman"/>
                <w:sz w:val="20"/>
                <w:szCs w:val="20"/>
              </w:rPr>
              <w:t>Утверждено социал</w:t>
            </w:r>
            <w:r w:rsidR="00FC7C0A">
              <w:rPr>
                <w:rFonts w:asciiTheme="majorHAnsi" w:eastAsia="Calibri" w:hAnsiTheme="majorHAnsi" w:cs="Times New Roman"/>
                <w:sz w:val="20"/>
                <w:szCs w:val="20"/>
              </w:rPr>
              <w:t xml:space="preserve">ьных контрактов – 181 </w:t>
            </w:r>
          </w:p>
        </w:tc>
      </w:tr>
      <w:tr w:rsidR="00986DC4" w:rsidRPr="00040895" w:rsidTr="00AA4B55">
        <w:tc>
          <w:tcPr>
            <w:tcW w:w="1773" w:type="dxa"/>
          </w:tcPr>
          <w:p w:rsidR="00986DC4" w:rsidRPr="00040895" w:rsidRDefault="00986DC4"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lastRenderedPageBreak/>
              <w:t>Телефонная служба «Помощь»</w:t>
            </w:r>
          </w:p>
        </w:tc>
        <w:tc>
          <w:tcPr>
            <w:tcW w:w="2500" w:type="dxa"/>
          </w:tcPr>
          <w:p w:rsidR="00986DC4" w:rsidRPr="00040895" w:rsidRDefault="00986DC4" w:rsidP="0068416C">
            <w:pPr>
              <w:spacing w:line="276" w:lineRule="auto"/>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Служба предоставила  консультирование на  1186 обращений</w:t>
            </w:r>
          </w:p>
        </w:tc>
        <w:tc>
          <w:tcPr>
            <w:tcW w:w="2292" w:type="dxa"/>
          </w:tcPr>
          <w:p w:rsidR="00986DC4" w:rsidRPr="00040895" w:rsidRDefault="00986DC4" w:rsidP="0068416C">
            <w:pPr>
              <w:spacing w:line="276" w:lineRule="auto"/>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Служба предоставила  консультирование на  1006 обращений</w:t>
            </w:r>
          </w:p>
        </w:tc>
        <w:tc>
          <w:tcPr>
            <w:tcW w:w="2356" w:type="dxa"/>
          </w:tcPr>
          <w:p w:rsidR="00986DC4" w:rsidRPr="009A330D" w:rsidRDefault="008A2F4E" w:rsidP="00FC7C0A">
            <w:pPr>
              <w:spacing w:line="276" w:lineRule="auto"/>
              <w:jc w:val="both"/>
              <w:rPr>
                <w:rFonts w:asciiTheme="majorHAnsi" w:eastAsia="Calibri" w:hAnsiTheme="majorHAnsi" w:cs="Times New Roman"/>
                <w:sz w:val="20"/>
                <w:szCs w:val="20"/>
              </w:rPr>
            </w:pPr>
            <w:r w:rsidRPr="009A330D">
              <w:rPr>
                <w:rFonts w:asciiTheme="majorHAnsi" w:eastAsia="Calibri" w:hAnsiTheme="majorHAnsi" w:cs="Times New Roman"/>
                <w:sz w:val="20"/>
                <w:szCs w:val="20"/>
              </w:rPr>
              <w:t xml:space="preserve">Служба предоставила  консультирование на  </w:t>
            </w:r>
            <w:r w:rsidR="00FC7C0A">
              <w:rPr>
                <w:rFonts w:asciiTheme="majorHAnsi" w:eastAsia="Calibri" w:hAnsiTheme="majorHAnsi" w:cs="Times New Roman"/>
                <w:sz w:val="20"/>
                <w:szCs w:val="20"/>
              </w:rPr>
              <w:t>485</w:t>
            </w:r>
            <w:r w:rsidRPr="009A330D">
              <w:rPr>
                <w:rFonts w:asciiTheme="majorHAnsi" w:eastAsia="Calibri" w:hAnsiTheme="majorHAnsi" w:cs="Times New Roman"/>
                <w:sz w:val="20"/>
                <w:szCs w:val="20"/>
              </w:rPr>
              <w:t xml:space="preserve"> обращений</w:t>
            </w:r>
          </w:p>
        </w:tc>
      </w:tr>
      <w:tr w:rsidR="00986DC4" w:rsidRPr="00040895" w:rsidTr="00AA4B55">
        <w:tc>
          <w:tcPr>
            <w:tcW w:w="1773" w:type="dxa"/>
          </w:tcPr>
          <w:p w:rsidR="00986DC4" w:rsidRPr="00040895" w:rsidRDefault="00986DC4"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Служба «Социальный патруль»</w:t>
            </w:r>
          </w:p>
        </w:tc>
        <w:tc>
          <w:tcPr>
            <w:tcW w:w="2500" w:type="dxa"/>
          </w:tcPr>
          <w:p w:rsidR="00986DC4" w:rsidRPr="00040895" w:rsidRDefault="00986DC4" w:rsidP="0068416C">
            <w:pPr>
              <w:widowControl w:val="0"/>
              <w:autoSpaceDE w:val="0"/>
              <w:autoSpaceDN w:val="0"/>
              <w:adjustRightInd w:val="0"/>
              <w:ind w:right="68"/>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Осуществлено 86 выездов службы, выявлено 5 лиц БОМЖ, безнадзорных несовершеннолетних не выявлено.</w:t>
            </w:r>
          </w:p>
          <w:p w:rsidR="00986DC4" w:rsidRPr="00040895" w:rsidRDefault="00986DC4" w:rsidP="0068416C">
            <w:pPr>
              <w:widowControl w:val="0"/>
              <w:autoSpaceDE w:val="0"/>
              <w:autoSpaceDN w:val="0"/>
              <w:adjustRightInd w:val="0"/>
              <w:ind w:right="68"/>
              <w:jc w:val="both"/>
              <w:rPr>
                <w:rFonts w:asciiTheme="majorHAnsi" w:eastAsia="Calibri" w:hAnsiTheme="majorHAnsi" w:cs="Times New Roman"/>
                <w:color w:val="000000" w:themeColor="text1"/>
                <w:sz w:val="20"/>
                <w:szCs w:val="20"/>
              </w:rPr>
            </w:pPr>
          </w:p>
        </w:tc>
        <w:tc>
          <w:tcPr>
            <w:tcW w:w="2292" w:type="dxa"/>
          </w:tcPr>
          <w:p w:rsidR="00986DC4" w:rsidRPr="00040895" w:rsidRDefault="00986DC4" w:rsidP="0068416C">
            <w:pPr>
              <w:widowControl w:val="0"/>
              <w:autoSpaceDE w:val="0"/>
              <w:autoSpaceDN w:val="0"/>
              <w:adjustRightInd w:val="0"/>
              <w:ind w:right="68"/>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 91 выезд службы (89 плановых выездов и 2 внеплановых выезда), выявлено 5 лиц без определенного места жительства и занятий (далее – лица БОМЖ) (</w:t>
            </w:r>
            <w:r w:rsidRPr="00040895">
              <w:rPr>
                <w:rFonts w:asciiTheme="majorHAnsi" w:eastAsia="Calibri" w:hAnsiTheme="majorHAnsi" w:cs="Times New Roman"/>
                <w:i/>
                <w:color w:val="000000" w:themeColor="text1"/>
                <w:sz w:val="20"/>
                <w:szCs w:val="20"/>
              </w:rPr>
              <w:t>с учетом всех отделений и филиалов).</w:t>
            </w:r>
          </w:p>
        </w:tc>
        <w:tc>
          <w:tcPr>
            <w:tcW w:w="2356" w:type="dxa"/>
          </w:tcPr>
          <w:p w:rsidR="00A81275" w:rsidRPr="009A330D" w:rsidRDefault="00A81275" w:rsidP="00A81275">
            <w:pPr>
              <w:tabs>
                <w:tab w:val="left" w:pos="540"/>
              </w:tabs>
              <w:jc w:val="left"/>
              <w:rPr>
                <w:rFonts w:asciiTheme="majorHAnsi" w:hAnsiTheme="majorHAnsi"/>
                <w:sz w:val="20"/>
                <w:szCs w:val="20"/>
              </w:rPr>
            </w:pPr>
            <w:r w:rsidRPr="009A330D">
              <w:rPr>
                <w:rFonts w:asciiTheme="majorHAnsi" w:eastAsia="Calibri" w:hAnsiTheme="majorHAnsi" w:cs="Times New Roman"/>
                <w:sz w:val="20"/>
                <w:szCs w:val="20"/>
              </w:rPr>
              <w:t>Осуществлен 50 выездов службы, выявлено 4 лица без определенного места жительства и занятий (далее – лица БОМЖ),</w:t>
            </w:r>
            <w:r w:rsidRPr="009A330D">
              <w:rPr>
                <w:i/>
                <w:sz w:val="20"/>
                <w:szCs w:val="20"/>
              </w:rPr>
              <w:t xml:space="preserve"> </w:t>
            </w:r>
            <w:r w:rsidRPr="009A330D">
              <w:rPr>
                <w:sz w:val="20"/>
                <w:szCs w:val="20"/>
              </w:rPr>
              <w:t>2</w:t>
            </w:r>
            <w:r w:rsidRPr="009A330D">
              <w:rPr>
                <w:rFonts w:asciiTheme="majorHAnsi" w:hAnsiTheme="majorHAnsi"/>
                <w:sz w:val="20"/>
                <w:szCs w:val="20"/>
              </w:rPr>
              <w:t xml:space="preserve"> человека, ведущие асоциальный образ жизни</w:t>
            </w:r>
          </w:p>
          <w:p w:rsidR="00AA4B55" w:rsidRPr="009A330D" w:rsidRDefault="00A81275" w:rsidP="00AA4B55">
            <w:pPr>
              <w:widowControl w:val="0"/>
              <w:autoSpaceDE w:val="0"/>
              <w:autoSpaceDN w:val="0"/>
              <w:adjustRightInd w:val="0"/>
              <w:ind w:right="68"/>
              <w:jc w:val="both"/>
              <w:rPr>
                <w:rFonts w:asciiTheme="majorHAnsi" w:eastAsia="Calibri" w:hAnsiTheme="majorHAnsi" w:cs="Times New Roman"/>
                <w:sz w:val="20"/>
                <w:szCs w:val="20"/>
              </w:rPr>
            </w:pPr>
            <w:r w:rsidRPr="009A330D">
              <w:rPr>
                <w:rFonts w:asciiTheme="majorHAnsi" w:eastAsia="Calibri" w:hAnsiTheme="majorHAnsi" w:cs="Times New Roman"/>
                <w:sz w:val="20"/>
                <w:szCs w:val="20"/>
              </w:rPr>
              <w:t xml:space="preserve"> (</w:t>
            </w:r>
            <w:r w:rsidRPr="009A330D">
              <w:rPr>
                <w:rFonts w:asciiTheme="majorHAnsi" w:eastAsia="Calibri" w:hAnsiTheme="majorHAnsi" w:cs="Times New Roman"/>
                <w:i/>
                <w:sz w:val="20"/>
                <w:szCs w:val="20"/>
              </w:rPr>
              <w:t>с учетом всех отделений и филиалов).</w:t>
            </w:r>
          </w:p>
        </w:tc>
      </w:tr>
      <w:tr w:rsidR="00AA4B55" w:rsidRPr="00040895" w:rsidTr="00AA4B55">
        <w:tc>
          <w:tcPr>
            <w:tcW w:w="1773" w:type="dxa"/>
          </w:tcPr>
          <w:p w:rsidR="00AA4B55" w:rsidRPr="00040895" w:rsidRDefault="00AA4B55" w:rsidP="00BC347F">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Служба «Экстренная детская помощь»</w:t>
            </w:r>
          </w:p>
        </w:tc>
        <w:tc>
          <w:tcPr>
            <w:tcW w:w="2500" w:type="dxa"/>
          </w:tcPr>
          <w:p w:rsidR="00AA4B55" w:rsidRPr="00040895" w:rsidRDefault="00AA4B55" w:rsidP="00BC347F">
            <w:pPr>
              <w:contextualSpacing/>
              <w:jc w:val="left"/>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В службу поступило 39 сообщений о  нарушении прав и неисполнении родительских обязанностей  в отношении 77 несовершеннолетних, Организовано 83 </w:t>
            </w:r>
            <w:r w:rsidRPr="00040895">
              <w:rPr>
                <w:rFonts w:asciiTheme="majorHAnsi" w:eastAsia="Calibri" w:hAnsiTheme="majorHAnsi" w:cs="Times New Roman"/>
                <w:color w:val="000000" w:themeColor="text1"/>
                <w:sz w:val="20"/>
                <w:szCs w:val="20"/>
              </w:rPr>
              <w:lastRenderedPageBreak/>
              <w:t>выездов, из них 44 плановых и 39 внеплановых. Охвачено 86 семьи, в них 142 несовершеннолетних, 136 родителей.</w:t>
            </w:r>
          </w:p>
        </w:tc>
        <w:tc>
          <w:tcPr>
            <w:tcW w:w="2292" w:type="dxa"/>
          </w:tcPr>
          <w:p w:rsidR="00AA4B55" w:rsidRPr="00040895" w:rsidRDefault="00AA4B55" w:rsidP="007945C8">
            <w:pPr>
              <w:jc w:val="left"/>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lastRenderedPageBreak/>
              <w:t xml:space="preserve">В службу поступило 34 сообщений о  нарушении прав и неисполнении родительских обязанностей  в отношении 72 несовершеннолетних, Организовано 79 </w:t>
            </w:r>
            <w:r w:rsidRPr="00040895">
              <w:rPr>
                <w:rFonts w:asciiTheme="majorHAnsi" w:eastAsia="Calibri" w:hAnsiTheme="majorHAnsi" w:cs="Times New Roman"/>
                <w:color w:val="000000" w:themeColor="text1"/>
                <w:sz w:val="20"/>
                <w:szCs w:val="20"/>
              </w:rPr>
              <w:lastRenderedPageBreak/>
              <w:t>выездов, из них 45 плановых и 34 внеплановых. Охвачено 87 семьи, в них 165 несовершеннолетних, 144 родител</w:t>
            </w:r>
            <w:r w:rsidR="007945C8">
              <w:rPr>
                <w:rFonts w:asciiTheme="majorHAnsi" w:eastAsia="Calibri" w:hAnsiTheme="majorHAnsi" w:cs="Times New Roman"/>
                <w:color w:val="000000" w:themeColor="text1"/>
                <w:sz w:val="20"/>
                <w:szCs w:val="20"/>
              </w:rPr>
              <w:t>ей</w:t>
            </w:r>
            <w:r w:rsidRPr="00040895">
              <w:rPr>
                <w:rFonts w:asciiTheme="majorHAnsi" w:eastAsia="Calibri" w:hAnsiTheme="majorHAnsi" w:cs="Times New Roman"/>
                <w:color w:val="000000" w:themeColor="text1"/>
                <w:sz w:val="20"/>
                <w:szCs w:val="20"/>
              </w:rPr>
              <w:t>.</w:t>
            </w:r>
          </w:p>
        </w:tc>
        <w:tc>
          <w:tcPr>
            <w:tcW w:w="2356" w:type="dxa"/>
          </w:tcPr>
          <w:p w:rsidR="00AA4B55" w:rsidRPr="009A330D" w:rsidRDefault="00AA4B55" w:rsidP="00BC347F">
            <w:pPr>
              <w:pStyle w:val="ad"/>
              <w:rPr>
                <w:rFonts w:asciiTheme="majorHAnsi" w:hAnsiTheme="majorHAnsi"/>
                <w:sz w:val="20"/>
                <w:szCs w:val="20"/>
              </w:rPr>
            </w:pPr>
            <w:r w:rsidRPr="009A330D">
              <w:rPr>
                <w:rFonts w:asciiTheme="majorHAnsi" w:eastAsia="Calibri" w:hAnsiTheme="majorHAnsi" w:cs="Times New Roman"/>
                <w:sz w:val="20"/>
                <w:szCs w:val="20"/>
              </w:rPr>
              <w:lastRenderedPageBreak/>
              <w:t>В службу поступило 30 сообщений о  нарушении прав и неисполнении родительских обязанностей  в отношении 30 несовершеннолетн</w:t>
            </w:r>
            <w:r w:rsidR="00FC7C0A">
              <w:rPr>
                <w:rFonts w:asciiTheme="majorHAnsi" w:eastAsia="Calibri" w:hAnsiTheme="majorHAnsi" w:cs="Times New Roman"/>
                <w:sz w:val="20"/>
                <w:szCs w:val="20"/>
              </w:rPr>
              <w:t>их</w:t>
            </w:r>
            <w:r w:rsidRPr="009A330D">
              <w:rPr>
                <w:rFonts w:asciiTheme="majorHAnsi" w:eastAsia="Calibri" w:hAnsiTheme="majorHAnsi" w:cs="Times New Roman"/>
                <w:sz w:val="20"/>
                <w:szCs w:val="20"/>
              </w:rPr>
              <w:t>,</w:t>
            </w:r>
          </w:p>
          <w:p w:rsidR="00AA4B55" w:rsidRPr="009A330D" w:rsidRDefault="00AA4B55" w:rsidP="00FC7C0A">
            <w:pPr>
              <w:pStyle w:val="ad"/>
              <w:rPr>
                <w:rFonts w:asciiTheme="majorHAnsi" w:eastAsia="Calibri" w:hAnsiTheme="majorHAnsi" w:cs="Times New Roman"/>
                <w:sz w:val="20"/>
                <w:szCs w:val="20"/>
              </w:rPr>
            </w:pPr>
            <w:r w:rsidRPr="009A330D">
              <w:rPr>
                <w:rFonts w:asciiTheme="majorHAnsi" w:eastAsia="Calibri" w:hAnsiTheme="majorHAnsi" w:cs="Times New Roman"/>
                <w:sz w:val="20"/>
                <w:szCs w:val="20"/>
              </w:rPr>
              <w:t xml:space="preserve">Организовано 77 </w:t>
            </w:r>
            <w:r w:rsidRPr="009A330D">
              <w:rPr>
                <w:rFonts w:asciiTheme="majorHAnsi" w:eastAsia="Calibri" w:hAnsiTheme="majorHAnsi" w:cs="Times New Roman"/>
                <w:sz w:val="20"/>
                <w:szCs w:val="20"/>
              </w:rPr>
              <w:lastRenderedPageBreak/>
              <w:t>выездов, из них 47 плановых и 30 внеплановых. Охвачено 71 семья, в них 141 несовершеннолетни</w:t>
            </w:r>
            <w:r w:rsidR="00FC7C0A">
              <w:rPr>
                <w:rFonts w:asciiTheme="majorHAnsi" w:eastAsia="Calibri" w:hAnsiTheme="majorHAnsi" w:cs="Times New Roman"/>
                <w:sz w:val="20"/>
                <w:szCs w:val="20"/>
              </w:rPr>
              <w:t>й</w:t>
            </w:r>
            <w:r w:rsidRPr="009A330D">
              <w:rPr>
                <w:rFonts w:asciiTheme="majorHAnsi" w:eastAsia="Calibri" w:hAnsiTheme="majorHAnsi" w:cs="Times New Roman"/>
                <w:sz w:val="20"/>
                <w:szCs w:val="20"/>
              </w:rPr>
              <w:t xml:space="preserve">, 110 </w:t>
            </w:r>
            <w:proofErr w:type="spellStart"/>
            <w:r w:rsidRPr="009A330D">
              <w:rPr>
                <w:rFonts w:asciiTheme="majorHAnsi" w:eastAsia="Calibri" w:hAnsiTheme="majorHAnsi" w:cs="Times New Roman"/>
                <w:sz w:val="20"/>
                <w:szCs w:val="20"/>
              </w:rPr>
              <w:t>родителя</w:t>
            </w:r>
            <w:r w:rsidR="00FC7C0A">
              <w:rPr>
                <w:rFonts w:asciiTheme="majorHAnsi" w:eastAsia="Calibri" w:hAnsiTheme="majorHAnsi" w:cs="Times New Roman"/>
                <w:sz w:val="20"/>
                <w:szCs w:val="20"/>
              </w:rPr>
              <w:t>ей</w:t>
            </w:r>
            <w:proofErr w:type="spellEnd"/>
            <w:r w:rsidRPr="009A330D">
              <w:rPr>
                <w:rFonts w:asciiTheme="majorHAnsi" w:eastAsia="Calibri" w:hAnsiTheme="majorHAnsi" w:cs="Times New Roman"/>
                <w:sz w:val="20"/>
                <w:szCs w:val="20"/>
              </w:rPr>
              <w:t>.</w:t>
            </w:r>
          </w:p>
        </w:tc>
      </w:tr>
      <w:tr w:rsidR="00AA4B55" w:rsidRPr="00040895" w:rsidTr="009A330D">
        <w:trPr>
          <w:trHeight w:val="1580"/>
        </w:trPr>
        <w:tc>
          <w:tcPr>
            <w:tcW w:w="1773" w:type="dxa"/>
          </w:tcPr>
          <w:p w:rsidR="00AA4B55" w:rsidRPr="00040895" w:rsidRDefault="00AA4B55" w:rsidP="007945C8">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lastRenderedPageBreak/>
              <w:t xml:space="preserve"> «Мобильная социальная </w:t>
            </w:r>
            <w:r w:rsidR="007945C8">
              <w:rPr>
                <w:rFonts w:asciiTheme="majorHAnsi" w:eastAsia="Calibri" w:hAnsiTheme="majorHAnsi" w:cs="Times New Roman"/>
                <w:b/>
                <w:color w:val="000000" w:themeColor="text1"/>
                <w:sz w:val="20"/>
                <w:szCs w:val="20"/>
              </w:rPr>
              <w:t>служба</w:t>
            </w:r>
            <w:r w:rsidRPr="00040895">
              <w:rPr>
                <w:rFonts w:asciiTheme="majorHAnsi" w:eastAsia="Calibri" w:hAnsiTheme="majorHAnsi" w:cs="Times New Roman"/>
                <w:b/>
                <w:color w:val="000000" w:themeColor="text1"/>
                <w:sz w:val="20"/>
                <w:szCs w:val="20"/>
              </w:rPr>
              <w:t>»</w:t>
            </w:r>
          </w:p>
        </w:tc>
        <w:tc>
          <w:tcPr>
            <w:tcW w:w="2500" w:type="dxa"/>
          </w:tcPr>
          <w:p w:rsidR="00AA4B55" w:rsidRPr="00040895" w:rsidRDefault="00AA4B55" w:rsidP="009A330D">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Осуществлено 37 выездов (32 плановых выезда, 5 внеплановых выезда): обслужено 57 гражда</w:t>
            </w:r>
            <w:r w:rsidR="009A330D">
              <w:rPr>
                <w:rFonts w:asciiTheme="majorHAnsi" w:eastAsia="Calibri" w:hAnsiTheme="majorHAnsi" w:cs="Times New Roman"/>
                <w:color w:val="000000" w:themeColor="text1"/>
                <w:sz w:val="20"/>
                <w:szCs w:val="20"/>
              </w:rPr>
              <w:t xml:space="preserve">н, в </w:t>
            </w:r>
            <w:proofErr w:type="spellStart"/>
            <w:r w:rsidR="009A330D">
              <w:rPr>
                <w:rFonts w:asciiTheme="majorHAnsi" w:eastAsia="Calibri" w:hAnsiTheme="majorHAnsi" w:cs="Times New Roman"/>
                <w:color w:val="000000" w:themeColor="text1"/>
                <w:sz w:val="20"/>
                <w:szCs w:val="20"/>
              </w:rPr>
              <w:t>т.ч</w:t>
            </w:r>
            <w:proofErr w:type="spellEnd"/>
            <w:r w:rsidR="009A330D">
              <w:rPr>
                <w:rFonts w:asciiTheme="majorHAnsi" w:eastAsia="Calibri" w:hAnsiTheme="majorHAnsi" w:cs="Times New Roman"/>
                <w:color w:val="000000" w:themeColor="text1"/>
                <w:sz w:val="20"/>
                <w:szCs w:val="20"/>
              </w:rPr>
              <w:t>. 8 несовершеннолетних.</w:t>
            </w:r>
          </w:p>
        </w:tc>
        <w:tc>
          <w:tcPr>
            <w:tcW w:w="2292" w:type="dxa"/>
          </w:tcPr>
          <w:p w:rsidR="00AA4B55" w:rsidRPr="00040895" w:rsidRDefault="00AA4B55" w:rsidP="00BC347F">
            <w:pPr>
              <w:jc w:val="left"/>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Осуществлено 6 выездов: обслужено 30 граждан</w:t>
            </w:r>
          </w:p>
          <w:p w:rsidR="00AA4B55" w:rsidRPr="00040895" w:rsidRDefault="00AA4B55" w:rsidP="00BC347F">
            <w:pPr>
              <w:jc w:val="both"/>
              <w:rPr>
                <w:rFonts w:asciiTheme="majorHAnsi" w:eastAsia="Calibri" w:hAnsiTheme="majorHAnsi" w:cs="Times New Roman"/>
                <w:color w:val="000000" w:themeColor="text1"/>
                <w:sz w:val="20"/>
                <w:szCs w:val="20"/>
              </w:rPr>
            </w:pPr>
          </w:p>
        </w:tc>
        <w:tc>
          <w:tcPr>
            <w:tcW w:w="2356" w:type="dxa"/>
          </w:tcPr>
          <w:p w:rsidR="00AA4B55" w:rsidRPr="009A330D" w:rsidRDefault="00AA4B55" w:rsidP="00BC347F">
            <w:pPr>
              <w:widowControl w:val="0"/>
              <w:autoSpaceDE w:val="0"/>
              <w:autoSpaceDN w:val="0"/>
              <w:adjustRightInd w:val="0"/>
              <w:ind w:right="68"/>
              <w:jc w:val="left"/>
              <w:rPr>
                <w:rFonts w:asciiTheme="majorHAnsi" w:eastAsia="Calibri" w:hAnsiTheme="majorHAnsi" w:cs="Times New Roman"/>
                <w:sz w:val="20"/>
                <w:szCs w:val="20"/>
              </w:rPr>
            </w:pPr>
            <w:r w:rsidRPr="009A330D">
              <w:rPr>
                <w:rFonts w:asciiTheme="majorHAnsi" w:eastAsia="Calibri" w:hAnsiTheme="majorHAnsi" w:cs="Times New Roman"/>
                <w:sz w:val="20"/>
                <w:szCs w:val="20"/>
              </w:rPr>
              <w:t>Осуществлено 10 выездов: обслужено 22 граждан</w:t>
            </w:r>
            <w:r w:rsidR="007945C8">
              <w:rPr>
                <w:rFonts w:asciiTheme="majorHAnsi" w:eastAsia="Calibri" w:hAnsiTheme="majorHAnsi" w:cs="Times New Roman"/>
                <w:sz w:val="20"/>
                <w:szCs w:val="20"/>
              </w:rPr>
              <w:t>ина</w:t>
            </w:r>
          </w:p>
        </w:tc>
      </w:tr>
      <w:tr w:rsidR="00AA4B55" w:rsidRPr="00040895" w:rsidTr="00AA4B55">
        <w:tc>
          <w:tcPr>
            <w:tcW w:w="1773" w:type="dxa"/>
          </w:tcPr>
          <w:p w:rsidR="00AA4B55" w:rsidRPr="00040895" w:rsidRDefault="00AA4B55" w:rsidP="00BC347F">
            <w:pPr>
              <w:spacing w:line="276" w:lineRule="auto"/>
              <w:jc w:val="both"/>
              <w:rPr>
                <w:rFonts w:asciiTheme="majorHAnsi" w:eastAsia="Calibri" w:hAnsiTheme="majorHAnsi" w:cs="Times New Roman"/>
                <w:b/>
                <w:color w:val="000000" w:themeColor="text1"/>
                <w:sz w:val="20"/>
                <w:szCs w:val="20"/>
              </w:rPr>
            </w:pPr>
            <w:r w:rsidRPr="00D352AE">
              <w:rPr>
                <w:rFonts w:asciiTheme="majorHAnsi" w:eastAsia="Calibri" w:hAnsiTheme="majorHAnsi" w:cs="Times New Roman"/>
                <w:b/>
                <w:color w:val="000000" w:themeColor="text1"/>
                <w:sz w:val="20"/>
                <w:szCs w:val="20"/>
              </w:rPr>
              <w:t>Служба социального сопровождения граждан</w:t>
            </w:r>
          </w:p>
        </w:tc>
        <w:tc>
          <w:tcPr>
            <w:tcW w:w="2500" w:type="dxa"/>
          </w:tcPr>
          <w:p w:rsidR="00AA4B55" w:rsidRPr="00040895" w:rsidRDefault="00AA4B55" w:rsidP="00BC347F">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На социальном сопровождении в 2017 находилось 5 семей, сняты по результатам работы.</w:t>
            </w:r>
          </w:p>
        </w:tc>
        <w:tc>
          <w:tcPr>
            <w:tcW w:w="2292" w:type="dxa"/>
          </w:tcPr>
          <w:p w:rsidR="00AA4B55" w:rsidRPr="00040895" w:rsidRDefault="00AA4B55" w:rsidP="00BC347F">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На социальном сопровождении в 2018 находилось 1 семья, сняты по результатам работы.</w:t>
            </w:r>
          </w:p>
        </w:tc>
        <w:tc>
          <w:tcPr>
            <w:tcW w:w="2356" w:type="dxa"/>
          </w:tcPr>
          <w:p w:rsidR="00AA4B55" w:rsidRPr="009A330D" w:rsidRDefault="00AA4B55" w:rsidP="007945C8">
            <w:pPr>
              <w:jc w:val="left"/>
              <w:rPr>
                <w:rFonts w:asciiTheme="majorHAnsi" w:eastAsia="Calibri" w:hAnsiTheme="majorHAnsi" w:cs="Times New Roman"/>
                <w:sz w:val="20"/>
                <w:szCs w:val="20"/>
              </w:rPr>
            </w:pPr>
            <w:r w:rsidRPr="009A330D">
              <w:rPr>
                <w:rFonts w:asciiTheme="majorHAnsi" w:eastAsia="Calibri" w:hAnsiTheme="majorHAnsi" w:cs="Times New Roman"/>
                <w:sz w:val="20"/>
                <w:szCs w:val="20"/>
              </w:rPr>
              <w:t xml:space="preserve">На социальном сопровождении в 2019 году  находилось </w:t>
            </w:r>
            <w:r w:rsidR="007945C8">
              <w:rPr>
                <w:rFonts w:asciiTheme="majorHAnsi" w:eastAsia="Calibri" w:hAnsiTheme="majorHAnsi" w:cs="Times New Roman"/>
                <w:sz w:val="20"/>
                <w:szCs w:val="20"/>
              </w:rPr>
              <w:t>46</w:t>
            </w:r>
            <w:r w:rsidRPr="009A330D">
              <w:rPr>
                <w:rFonts w:asciiTheme="majorHAnsi" w:eastAsia="Calibri" w:hAnsiTheme="majorHAnsi" w:cs="Times New Roman"/>
                <w:sz w:val="20"/>
                <w:szCs w:val="20"/>
              </w:rPr>
              <w:t xml:space="preserve"> человека.</w:t>
            </w:r>
          </w:p>
        </w:tc>
      </w:tr>
      <w:tr w:rsidR="00AA4B55" w:rsidRPr="00040895" w:rsidTr="00AA4B55">
        <w:tc>
          <w:tcPr>
            <w:tcW w:w="1773" w:type="dxa"/>
          </w:tcPr>
          <w:p w:rsidR="00AA4B55" w:rsidRPr="00040895" w:rsidRDefault="00AA4B55"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Служба медиации</w:t>
            </w:r>
          </w:p>
        </w:tc>
        <w:tc>
          <w:tcPr>
            <w:tcW w:w="2500" w:type="dxa"/>
          </w:tcPr>
          <w:p w:rsidR="00AA4B55" w:rsidRPr="00040895" w:rsidRDefault="00AA4B55" w:rsidP="0068416C">
            <w:pPr>
              <w:jc w:val="both"/>
              <w:rPr>
                <w:rFonts w:asciiTheme="majorHAnsi" w:eastAsia="Times New Roman" w:hAnsiTheme="majorHAnsi" w:cs="Times New Roman"/>
                <w:color w:val="000000" w:themeColor="text1"/>
                <w:lang w:eastAsia="ru-RU"/>
              </w:rPr>
            </w:pPr>
            <w:proofErr w:type="gramStart"/>
            <w:r w:rsidRPr="00040895">
              <w:rPr>
                <w:rFonts w:asciiTheme="majorHAnsi" w:eastAsia="Times New Roman" w:hAnsiTheme="majorHAnsi" w:cs="Times New Roman"/>
                <w:color w:val="000000" w:themeColor="text1"/>
                <w:lang w:eastAsia="ru-RU"/>
              </w:rPr>
              <w:t>Образована</w:t>
            </w:r>
            <w:proofErr w:type="gramEnd"/>
            <w:r w:rsidRPr="00040895">
              <w:rPr>
                <w:rFonts w:asciiTheme="majorHAnsi" w:eastAsia="Times New Roman" w:hAnsiTheme="majorHAnsi" w:cs="Times New Roman"/>
                <w:color w:val="000000" w:themeColor="text1"/>
                <w:lang w:eastAsia="ru-RU"/>
              </w:rPr>
              <w:t xml:space="preserve"> в марте 2017 года,  на основании приказа Депсоцразвития Югры от 21.02.2017 года № 155-р «О внедрении технологии медиации в учреждениях, осуществляющих социальную реабилитацию несовершеннолетних, подведомственных Депсоцразвития Югры» </w:t>
            </w:r>
          </w:p>
        </w:tc>
        <w:tc>
          <w:tcPr>
            <w:tcW w:w="2292" w:type="dxa"/>
          </w:tcPr>
          <w:p w:rsidR="00AA4B55" w:rsidRPr="00040895" w:rsidRDefault="00AA4B55" w:rsidP="007945C8">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В 2018 году в службу поступило 2 запроса на проведение примирительных мероприятий, которые в процессе работы </w:t>
            </w:r>
            <w:r w:rsidR="007945C8">
              <w:rPr>
                <w:rFonts w:asciiTheme="majorHAnsi" w:eastAsia="Calibri" w:hAnsiTheme="majorHAnsi" w:cs="Times New Roman"/>
                <w:color w:val="000000" w:themeColor="text1"/>
                <w:sz w:val="20"/>
                <w:szCs w:val="20"/>
              </w:rPr>
              <w:t>отозвали</w:t>
            </w:r>
            <w:r w:rsidRPr="00040895">
              <w:rPr>
                <w:rFonts w:asciiTheme="majorHAnsi" w:eastAsia="Calibri" w:hAnsiTheme="majorHAnsi" w:cs="Times New Roman"/>
                <w:color w:val="000000" w:themeColor="text1"/>
                <w:sz w:val="20"/>
                <w:szCs w:val="20"/>
              </w:rPr>
              <w:t xml:space="preserve"> заявления.</w:t>
            </w:r>
          </w:p>
        </w:tc>
        <w:tc>
          <w:tcPr>
            <w:tcW w:w="2356" w:type="dxa"/>
          </w:tcPr>
          <w:p w:rsidR="00AA4B55" w:rsidRPr="009A330D" w:rsidRDefault="00AA4B55" w:rsidP="00043DDC">
            <w:pPr>
              <w:jc w:val="left"/>
              <w:rPr>
                <w:rFonts w:asciiTheme="majorHAnsi" w:eastAsia="Calibri" w:hAnsiTheme="majorHAnsi" w:cs="Times New Roman"/>
              </w:rPr>
            </w:pPr>
            <w:r w:rsidRPr="009A330D">
              <w:rPr>
                <w:rFonts w:asciiTheme="majorHAnsi" w:eastAsia="Calibri" w:hAnsiTheme="majorHAnsi" w:cs="Times New Roman"/>
                <w:sz w:val="20"/>
                <w:szCs w:val="20"/>
              </w:rPr>
              <w:t xml:space="preserve">В 2019 году в службу поступило 2 запроса на проведение примирительных мероприятий. Процесс примирительных мероприятий продолжается. </w:t>
            </w:r>
          </w:p>
        </w:tc>
      </w:tr>
    </w:tbl>
    <w:p w:rsidR="007945C8" w:rsidRDefault="007945C8" w:rsidP="00145F69">
      <w:pPr>
        <w:spacing w:line="276" w:lineRule="auto"/>
        <w:jc w:val="both"/>
        <w:rPr>
          <w:rFonts w:asciiTheme="majorHAnsi" w:eastAsia="Calibri" w:hAnsiTheme="majorHAnsi" w:cs="Times New Roman"/>
          <w:b/>
          <w:color w:val="000000" w:themeColor="text1"/>
          <w:sz w:val="24"/>
          <w:szCs w:val="24"/>
        </w:rPr>
      </w:pP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В рамках профилактического направления</w:t>
      </w:r>
      <w:r w:rsidRPr="00040895">
        <w:rPr>
          <w:rFonts w:asciiTheme="majorHAnsi" w:eastAsia="Calibri" w:hAnsiTheme="majorHAnsi" w:cs="Times New Roman"/>
          <w:color w:val="000000" w:themeColor="text1"/>
          <w:sz w:val="24"/>
          <w:szCs w:val="24"/>
        </w:rPr>
        <w:t xml:space="preserve">  </w:t>
      </w:r>
    </w:p>
    <w:p w:rsidR="00C60736" w:rsidRPr="009A330D" w:rsidRDefault="00C60736"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w:t>
      </w:r>
      <w:r w:rsidRPr="009A330D">
        <w:rPr>
          <w:rFonts w:asciiTheme="majorHAnsi" w:eastAsia="Calibri" w:hAnsiTheme="majorHAnsi" w:cs="Times New Roman"/>
          <w:sz w:val="24"/>
          <w:szCs w:val="24"/>
          <w:u w:val="single"/>
        </w:rPr>
        <w:t>проводились коррекционно-развивающие занятия для несовершеннолетних</w:t>
      </w:r>
      <w:r w:rsidRPr="009A330D">
        <w:rPr>
          <w:rFonts w:asciiTheme="majorHAnsi" w:eastAsia="Calibri" w:hAnsiTheme="majorHAnsi" w:cs="Times New Roman"/>
          <w:sz w:val="24"/>
          <w:szCs w:val="24"/>
        </w:rPr>
        <w:t xml:space="preserve"> по программам профилактики асоциального поведения: «Шаг вперед», «Как нам договориться», «Современный подросток», </w:t>
      </w:r>
      <w:r w:rsidRPr="009A330D">
        <w:rPr>
          <w:rFonts w:asciiTheme="majorHAnsi" w:hAnsiTheme="majorHAnsi"/>
          <w:sz w:val="20"/>
          <w:szCs w:val="20"/>
        </w:rPr>
        <w:t>«Альтернатива»</w:t>
      </w:r>
      <w:r w:rsidRPr="009A330D">
        <w:rPr>
          <w:rFonts w:asciiTheme="majorHAnsi" w:eastAsia="Calibri" w:hAnsiTheme="majorHAnsi" w:cs="Times New Roman"/>
          <w:sz w:val="24"/>
          <w:szCs w:val="24"/>
        </w:rPr>
        <w:t xml:space="preserve"> и др. – проведено   60 заняти</w:t>
      </w:r>
      <w:r w:rsidR="007945C8">
        <w:rPr>
          <w:rFonts w:asciiTheme="majorHAnsi" w:eastAsia="Calibri" w:hAnsiTheme="majorHAnsi" w:cs="Times New Roman"/>
          <w:sz w:val="24"/>
          <w:szCs w:val="24"/>
        </w:rPr>
        <w:t>й</w:t>
      </w:r>
      <w:r w:rsidRPr="009A330D">
        <w:rPr>
          <w:rFonts w:asciiTheme="majorHAnsi" w:eastAsia="Calibri" w:hAnsiTheme="majorHAnsi" w:cs="Times New Roman"/>
          <w:sz w:val="24"/>
          <w:szCs w:val="24"/>
        </w:rPr>
        <w:t>, ими охвачено 77 несовершеннолетних, индивидуальные занятия для родителей и детей группы риска по формированию навыков законопослушного поведения  (проведено 66  мероприятий для 32 взрослых, 46 несовершеннолетних)</w:t>
      </w:r>
    </w:p>
    <w:p w:rsidR="00C60736" w:rsidRDefault="00C60736"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w:t>
      </w:r>
      <w:r w:rsidRPr="009A330D">
        <w:rPr>
          <w:rFonts w:asciiTheme="majorHAnsi" w:eastAsia="Calibri" w:hAnsiTheme="majorHAnsi" w:cs="Times New Roman"/>
          <w:sz w:val="24"/>
          <w:szCs w:val="24"/>
          <w:u w:val="single"/>
        </w:rPr>
        <w:t>функционируют клубы  общения, творческие студии для родителей и подростков группы риска</w:t>
      </w:r>
      <w:r w:rsidRPr="009A330D">
        <w:rPr>
          <w:rFonts w:asciiTheme="majorHAnsi" w:eastAsia="Calibri" w:hAnsiTheme="majorHAnsi" w:cs="Times New Roman"/>
          <w:sz w:val="24"/>
          <w:szCs w:val="24"/>
        </w:rPr>
        <w:t xml:space="preserve">: «Родительская гостиная», </w:t>
      </w:r>
      <w:r w:rsidRPr="009A330D">
        <w:rPr>
          <w:rFonts w:asciiTheme="majorHAnsi" w:hAnsiTheme="majorHAnsi"/>
          <w:sz w:val="24"/>
          <w:szCs w:val="24"/>
        </w:rPr>
        <w:t>«В кругу семьи»</w:t>
      </w:r>
      <w:r w:rsidRPr="009A330D">
        <w:rPr>
          <w:rFonts w:asciiTheme="majorHAnsi" w:eastAsia="Calibri" w:hAnsiTheme="majorHAnsi" w:cs="Times New Roman"/>
          <w:sz w:val="24"/>
          <w:szCs w:val="24"/>
        </w:rPr>
        <w:t>, «Совершенство», «Цветик-</w:t>
      </w:r>
      <w:proofErr w:type="spellStart"/>
      <w:r w:rsidRPr="009A330D">
        <w:rPr>
          <w:rFonts w:asciiTheme="majorHAnsi" w:eastAsia="Calibri" w:hAnsiTheme="majorHAnsi" w:cs="Times New Roman"/>
          <w:sz w:val="24"/>
          <w:szCs w:val="24"/>
        </w:rPr>
        <w:t>семицветик</w:t>
      </w:r>
      <w:proofErr w:type="spellEnd"/>
      <w:r w:rsidRPr="009A330D">
        <w:rPr>
          <w:rFonts w:asciiTheme="majorHAnsi" w:eastAsia="Calibri" w:hAnsiTheme="majorHAnsi" w:cs="Times New Roman"/>
          <w:sz w:val="24"/>
          <w:szCs w:val="24"/>
        </w:rPr>
        <w:t xml:space="preserve">», «Кудесница», «Город мастеров», «Мир оригами» - проведено 240 занятий, посетило 140 несовершеннолетних, 6 родителей. </w:t>
      </w:r>
    </w:p>
    <w:p w:rsidR="00B00246" w:rsidRPr="009A330D" w:rsidRDefault="00B00246" w:rsidP="00C60736">
      <w:pPr>
        <w:spacing w:line="276" w:lineRule="auto"/>
        <w:jc w:val="both"/>
        <w:rPr>
          <w:rFonts w:asciiTheme="majorHAnsi" w:eastAsia="Calibri" w:hAnsiTheme="majorHAnsi" w:cs="Times New Roman"/>
          <w:sz w:val="24"/>
          <w:szCs w:val="24"/>
          <w:u w:val="single"/>
        </w:rPr>
      </w:pPr>
    </w:p>
    <w:p w:rsidR="0035236B" w:rsidRDefault="0035236B" w:rsidP="00145F69">
      <w:pPr>
        <w:spacing w:line="276" w:lineRule="auto"/>
        <w:rPr>
          <w:rFonts w:asciiTheme="majorHAnsi" w:eastAsia="Calibri" w:hAnsiTheme="majorHAnsi" w:cs="Times New Roman"/>
          <w:b/>
          <w:color w:val="000000" w:themeColor="text1"/>
          <w:sz w:val="28"/>
          <w:szCs w:val="28"/>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lastRenderedPageBreak/>
        <w:t>Подпрограмма «Домашний очаг»</w:t>
      </w:r>
    </w:p>
    <w:p w:rsidR="00145F69" w:rsidRPr="009A330D"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9A330D">
        <w:rPr>
          <w:rFonts w:asciiTheme="majorHAnsi" w:eastAsia="Calibri" w:hAnsiTheme="majorHAnsi" w:cs="Times New Roman"/>
          <w:b/>
          <w:color w:val="000000" w:themeColor="text1"/>
          <w:sz w:val="24"/>
          <w:szCs w:val="24"/>
        </w:rPr>
        <w:t xml:space="preserve">Целевая группа: </w:t>
      </w:r>
      <w:r w:rsidRPr="009A330D">
        <w:rPr>
          <w:rFonts w:asciiTheme="majorHAnsi" w:eastAsia="Calibri" w:hAnsiTheme="majorHAnsi" w:cs="Times New Roman"/>
          <w:color w:val="000000" w:themeColor="text1"/>
          <w:sz w:val="24"/>
          <w:szCs w:val="24"/>
        </w:rPr>
        <w:t>граждане, выразившие желание принять на воспитание в свою семью ребенка, оставшегося без попечения родителей (далее – граждане), дети-сироты и дети, оставшиеся без попечения родителей, замещающие семьи.</w:t>
      </w:r>
    </w:p>
    <w:p w:rsidR="00145F69" w:rsidRPr="009A330D" w:rsidRDefault="00145F69" w:rsidP="00145F69">
      <w:pPr>
        <w:autoSpaceDE w:val="0"/>
        <w:autoSpaceDN w:val="0"/>
        <w:adjustRightInd w:val="0"/>
        <w:spacing w:line="276" w:lineRule="auto"/>
        <w:ind w:firstLine="709"/>
        <w:jc w:val="both"/>
        <w:rPr>
          <w:rFonts w:asciiTheme="majorHAnsi" w:eastAsia="Calibri" w:hAnsiTheme="majorHAnsi" w:cs="Times New Roman"/>
          <w:color w:val="000000" w:themeColor="text1"/>
          <w:sz w:val="24"/>
          <w:szCs w:val="24"/>
        </w:rPr>
      </w:pPr>
      <w:r w:rsidRPr="009A330D">
        <w:rPr>
          <w:rFonts w:asciiTheme="majorHAnsi" w:eastAsia="Calibri" w:hAnsiTheme="majorHAnsi" w:cs="Times New Roman"/>
          <w:b/>
          <w:color w:val="000000" w:themeColor="text1"/>
          <w:sz w:val="24"/>
          <w:szCs w:val="24"/>
        </w:rPr>
        <w:t>Цели программы</w:t>
      </w:r>
      <w:r w:rsidRPr="009A330D">
        <w:rPr>
          <w:rFonts w:asciiTheme="majorHAnsi" w:eastAsia="Calibri" w:hAnsiTheme="majorHAnsi" w:cs="Times New Roman"/>
          <w:color w:val="000000" w:themeColor="text1"/>
          <w:sz w:val="24"/>
          <w:szCs w:val="24"/>
        </w:rPr>
        <w:t xml:space="preserve">: </w:t>
      </w:r>
    </w:p>
    <w:p w:rsidR="00145F69" w:rsidRPr="009A330D" w:rsidRDefault="00145F69" w:rsidP="00145F69">
      <w:pPr>
        <w:numPr>
          <w:ilvl w:val="0"/>
          <w:numId w:val="16"/>
        </w:numPr>
        <w:tabs>
          <w:tab w:val="left" w:pos="709"/>
        </w:tabs>
        <w:autoSpaceDE w:val="0"/>
        <w:autoSpaceDN w:val="0"/>
        <w:adjustRightInd w:val="0"/>
        <w:spacing w:after="200" w:line="276" w:lineRule="auto"/>
        <w:contextualSpacing/>
        <w:jc w:val="both"/>
        <w:rPr>
          <w:rFonts w:asciiTheme="majorHAnsi" w:eastAsia="Calibri" w:hAnsiTheme="majorHAnsi" w:cs="Times New Roman"/>
          <w:color w:val="000000" w:themeColor="text1"/>
          <w:sz w:val="24"/>
          <w:szCs w:val="24"/>
          <w:lang w:eastAsia="ru-RU"/>
        </w:rPr>
      </w:pPr>
      <w:r w:rsidRPr="009A330D">
        <w:rPr>
          <w:rFonts w:asciiTheme="majorHAnsi" w:eastAsia="Calibri" w:hAnsiTheme="majorHAnsi" w:cs="Times New Roman"/>
          <w:color w:val="000000" w:themeColor="text1"/>
          <w:sz w:val="24"/>
          <w:szCs w:val="24"/>
          <w:lang w:eastAsia="ru-RU"/>
        </w:rPr>
        <w:t>создание медико-психологических и педагогических условий для положительной адаптации ребенка в замещающей семье;</w:t>
      </w:r>
    </w:p>
    <w:p w:rsidR="00145F69" w:rsidRPr="009A330D" w:rsidRDefault="00145F69" w:rsidP="00145F69">
      <w:pPr>
        <w:numPr>
          <w:ilvl w:val="0"/>
          <w:numId w:val="16"/>
        </w:numPr>
        <w:tabs>
          <w:tab w:val="left" w:pos="709"/>
        </w:tabs>
        <w:autoSpaceDE w:val="0"/>
        <w:autoSpaceDN w:val="0"/>
        <w:adjustRightInd w:val="0"/>
        <w:spacing w:line="276" w:lineRule="auto"/>
        <w:contextualSpacing/>
        <w:jc w:val="both"/>
        <w:rPr>
          <w:rFonts w:asciiTheme="majorHAnsi" w:eastAsia="Calibri" w:hAnsiTheme="majorHAnsi" w:cs="Times New Roman"/>
          <w:color w:val="000000" w:themeColor="text1"/>
          <w:sz w:val="24"/>
          <w:szCs w:val="24"/>
          <w:lang w:eastAsia="ru-RU"/>
        </w:rPr>
      </w:pPr>
      <w:r w:rsidRPr="009A330D">
        <w:rPr>
          <w:rFonts w:asciiTheme="majorHAnsi" w:eastAsia="Calibri" w:hAnsiTheme="majorHAnsi" w:cs="Times New Roman"/>
          <w:color w:val="000000" w:themeColor="text1"/>
          <w:sz w:val="24"/>
          <w:szCs w:val="24"/>
          <w:lang w:eastAsia="ru-RU"/>
        </w:rPr>
        <w:t>предотвращение отказа от приемных детей и жестокого обращения с детьми в замещающих семьях.</w:t>
      </w:r>
    </w:p>
    <w:p w:rsidR="00145F69" w:rsidRPr="009A330D" w:rsidRDefault="00145F69" w:rsidP="008E2A1A">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b/>
          <w:color w:val="000000" w:themeColor="text1"/>
          <w:sz w:val="24"/>
          <w:szCs w:val="24"/>
        </w:rPr>
        <w:t xml:space="preserve">      </w:t>
      </w:r>
      <w:r w:rsidR="009A330D">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b/>
          <w:color w:val="000000" w:themeColor="text1"/>
          <w:sz w:val="24"/>
          <w:szCs w:val="24"/>
        </w:rPr>
        <w:t xml:space="preserve">«Служба сопровождения </w:t>
      </w:r>
      <w:r w:rsidRPr="009A330D">
        <w:rPr>
          <w:rFonts w:asciiTheme="majorHAnsi" w:eastAsia="Calibri" w:hAnsiTheme="majorHAnsi" w:cs="Times New Roman"/>
          <w:b/>
          <w:sz w:val="24"/>
          <w:szCs w:val="24"/>
        </w:rPr>
        <w:t>замещающих семей»</w:t>
      </w:r>
      <w:r w:rsidRPr="009A330D">
        <w:rPr>
          <w:rFonts w:asciiTheme="majorHAnsi" w:eastAsia="Calibri" w:hAnsiTheme="majorHAnsi" w:cs="Times New Roman"/>
          <w:sz w:val="24"/>
          <w:szCs w:val="24"/>
        </w:rPr>
        <w:t xml:space="preserve">  </w:t>
      </w:r>
      <w:r w:rsidR="009A330D" w:rsidRPr="009A330D">
        <w:rPr>
          <w:rFonts w:ascii="Times New Roman" w:hAnsi="Times New Roman" w:cs="Times New Roman"/>
          <w:sz w:val="24"/>
          <w:szCs w:val="24"/>
        </w:rPr>
        <w:t>- о</w:t>
      </w:r>
      <w:r w:rsidR="005A5045" w:rsidRPr="009A330D">
        <w:rPr>
          <w:rFonts w:ascii="Times New Roman" w:hAnsi="Times New Roman" w:cs="Times New Roman"/>
          <w:sz w:val="24"/>
          <w:szCs w:val="24"/>
        </w:rPr>
        <w:t xml:space="preserve">дним из важных направлений деятельности сектора является ежегодное тестирование подопечных детей  на комфортность пребывания их в семье опекунов, попечителей, приемных родителей, а также наличие / отсутствие признаков насилия (жестокого обращения) и наличие / отсутствие признаков суицидального поведения (с 10  до 18 лет) </w:t>
      </w:r>
      <w:r w:rsidRPr="009A330D">
        <w:rPr>
          <w:rFonts w:asciiTheme="majorHAnsi" w:eastAsia="Calibri" w:hAnsiTheme="majorHAnsi" w:cs="Times New Roman"/>
          <w:sz w:val="24"/>
          <w:szCs w:val="24"/>
        </w:rPr>
        <w:t xml:space="preserve">- </w:t>
      </w:r>
      <w:r w:rsidR="00C60736" w:rsidRPr="009A330D">
        <w:rPr>
          <w:rFonts w:asciiTheme="majorHAnsi" w:eastAsia="Calibri" w:hAnsiTheme="majorHAnsi" w:cs="Times New Roman"/>
          <w:sz w:val="24"/>
          <w:szCs w:val="24"/>
        </w:rPr>
        <w:t>всего сопровождением  охвачено 88 замещающих семей (2018 – 88)</w:t>
      </w:r>
      <w:r w:rsidR="00C84221" w:rsidRPr="009A330D">
        <w:rPr>
          <w:rFonts w:asciiTheme="majorHAnsi" w:eastAsia="Calibri" w:hAnsiTheme="majorHAnsi" w:cs="Times New Roman"/>
          <w:sz w:val="24"/>
          <w:szCs w:val="24"/>
        </w:rPr>
        <w:t>.</w:t>
      </w:r>
      <w:proofErr w:type="gramEnd"/>
    </w:p>
    <w:p w:rsidR="00145F69" w:rsidRPr="009A330D" w:rsidRDefault="00145F69" w:rsidP="009A330D">
      <w:pPr>
        <w:spacing w:line="276" w:lineRule="auto"/>
        <w:ind w:firstLine="705"/>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По результатам ежегодного тестирования на комфортность пребывания несовершеннолетнего в семье в 201</w:t>
      </w:r>
      <w:r w:rsidR="005A5045" w:rsidRPr="009A330D">
        <w:rPr>
          <w:rFonts w:asciiTheme="majorHAnsi" w:eastAsia="Calibri" w:hAnsiTheme="majorHAnsi" w:cs="Times New Roman"/>
          <w:sz w:val="24"/>
          <w:szCs w:val="24"/>
        </w:rPr>
        <w:t>9</w:t>
      </w:r>
      <w:r w:rsidRPr="009A330D">
        <w:rPr>
          <w:rFonts w:asciiTheme="majorHAnsi" w:eastAsia="Calibri" w:hAnsiTheme="majorHAnsi" w:cs="Times New Roman"/>
          <w:sz w:val="24"/>
          <w:szCs w:val="24"/>
        </w:rPr>
        <w:t xml:space="preserve"> году тестирование прошли  1</w:t>
      </w:r>
      <w:r w:rsidR="005A5045" w:rsidRPr="009A330D">
        <w:rPr>
          <w:rFonts w:asciiTheme="majorHAnsi" w:eastAsia="Calibri" w:hAnsiTheme="majorHAnsi" w:cs="Times New Roman"/>
          <w:sz w:val="24"/>
          <w:szCs w:val="24"/>
        </w:rPr>
        <w:t>37</w:t>
      </w:r>
      <w:r w:rsidRPr="009A330D">
        <w:rPr>
          <w:rFonts w:asciiTheme="majorHAnsi" w:eastAsia="Calibri" w:hAnsiTheme="majorHAnsi" w:cs="Times New Roman"/>
          <w:sz w:val="24"/>
          <w:szCs w:val="24"/>
        </w:rPr>
        <w:t xml:space="preserve"> несовершеннолетних (201</w:t>
      </w:r>
      <w:r w:rsidR="005A5045" w:rsidRPr="009A330D">
        <w:rPr>
          <w:rFonts w:asciiTheme="majorHAnsi" w:eastAsia="Calibri" w:hAnsiTheme="majorHAnsi" w:cs="Times New Roman"/>
          <w:sz w:val="24"/>
          <w:szCs w:val="24"/>
        </w:rPr>
        <w:t>8</w:t>
      </w:r>
      <w:r w:rsidRPr="009A330D">
        <w:rPr>
          <w:rFonts w:asciiTheme="majorHAnsi" w:eastAsia="Calibri" w:hAnsiTheme="majorHAnsi" w:cs="Times New Roman"/>
          <w:sz w:val="24"/>
          <w:szCs w:val="24"/>
        </w:rPr>
        <w:t xml:space="preserve"> – 1</w:t>
      </w:r>
      <w:r w:rsidR="005A5045" w:rsidRPr="009A330D">
        <w:rPr>
          <w:rFonts w:asciiTheme="majorHAnsi" w:eastAsia="Calibri" w:hAnsiTheme="majorHAnsi" w:cs="Times New Roman"/>
          <w:sz w:val="24"/>
          <w:szCs w:val="24"/>
        </w:rPr>
        <w:t>40</w:t>
      </w:r>
      <w:r w:rsidRPr="009A330D">
        <w:rPr>
          <w:rFonts w:asciiTheme="majorHAnsi" w:eastAsia="Calibri" w:hAnsiTheme="majorHAnsi" w:cs="Times New Roman"/>
          <w:sz w:val="24"/>
          <w:szCs w:val="24"/>
        </w:rPr>
        <w:t xml:space="preserve">),  из них выявлен дискомфорт, определяющийся возрастными особенностями подростков у </w:t>
      </w:r>
      <w:r w:rsidR="005A5045" w:rsidRPr="009A330D">
        <w:rPr>
          <w:rFonts w:asciiTheme="majorHAnsi" w:eastAsia="Calibri" w:hAnsiTheme="majorHAnsi" w:cs="Times New Roman"/>
          <w:sz w:val="24"/>
          <w:szCs w:val="24"/>
        </w:rPr>
        <w:t>1</w:t>
      </w:r>
      <w:r w:rsidRPr="009A330D">
        <w:rPr>
          <w:rFonts w:asciiTheme="majorHAnsi" w:eastAsia="Calibri" w:hAnsiTheme="majorHAnsi" w:cs="Times New Roman"/>
          <w:sz w:val="24"/>
          <w:szCs w:val="24"/>
        </w:rPr>
        <w:t xml:space="preserve"> несовершеннолетн</w:t>
      </w:r>
      <w:r w:rsidR="008E2A1A">
        <w:rPr>
          <w:rFonts w:asciiTheme="majorHAnsi" w:eastAsia="Calibri" w:hAnsiTheme="majorHAnsi" w:cs="Times New Roman"/>
          <w:sz w:val="24"/>
          <w:szCs w:val="24"/>
        </w:rPr>
        <w:t>его</w:t>
      </w:r>
      <w:r w:rsidRPr="009A330D">
        <w:rPr>
          <w:rFonts w:asciiTheme="majorHAnsi" w:eastAsia="Calibri" w:hAnsiTheme="majorHAnsi" w:cs="Times New Roman"/>
          <w:sz w:val="24"/>
          <w:szCs w:val="24"/>
        </w:rPr>
        <w:t xml:space="preserve"> (201</w:t>
      </w:r>
      <w:r w:rsidR="005A5045" w:rsidRPr="009A330D">
        <w:rPr>
          <w:rFonts w:asciiTheme="majorHAnsi" w:eastAsia="Calibri" w:hAnsiTheme="majorHAnsi" w:cs="Times New Roman"/>
          <w:sz w:val="24"/>
          <w:szCs w:val="24"/>
        </w:rPr>
        <w:t>8 – 2</w:t>
      </w:r>
      <w:r w:rsidRPr="009A330D">
        <w:rPr>
          <w:rFonts w:asciiTheme="majorHAnsi" w:eastAsia="Calibri" w:hAnsiTheme="majorHAnsi" w:cs="Times New Roman"/>
          <w:sz w:val="24"/>
          <w:szCs w:val="24"/>
        </w:rPr>
        <w:t>).</w:t>
      </w:r>
      <w:r w:rsidRPr="009A330D">
        <w:rPr>
          <w:rFonts w:asciiTheme="majorHAnsi" w:eastAsia="Calibri" w:hAnsiTheme="majorHAnsi" w:cs="Times New Roman"/>
          <w:b/>
          <w:sz w:val="24"/>
          <w:szCs w:val="24"/>
        </w:rPr>
        <w:t xml:space="preserve"> </w:t>
      </w:r>
      <w:r w:rsidRPr="009A330D">
        <w:rPr>
          <w:rFonts w:asciiTheme="majorHAnsi" w:eastAsia="Calibri" w:hAnsiTheme="majorHAnsi" w:cs="Times New Roman"/>
          <w:sz w:val="24"/>
          <w:szCs w:val="24"/>
        </w:rPr>
        <w:t>С родител</w:t>
      </w:r>
      <w:r w:rsidR="008E2A1A">
        <w:rPr>
          <w:rFonts w:asciiTheme="majorHAnsi" w:eastAsia="Calibri" w:hAnsiTheme="majorHAnsi" w:cs="Times New Roman"/>
          <w:sz w:val="24"/>
          <w:szCs w:val="24"/>
        </w:rPr>
        <w:t>ями</w:t>
      </w:r>
      <w:r w:rsidRPr="009A330D">
        <w:rPr>
          <w:rFonts w:asciiTheme="majorHAnsi" w:eastAsia="Calibri" w:hAnsiTheme="majorHAnsi" w:cs="Times New Roman"/>
          <w:sz w:val="24"/>
          <w:szCs w:val="24"/>
        </w:rPr>
        <w:t xml:space="preserve"> проведена консультация по результатам тестирования. Для </w:t>
      </w:r>
      <w:proofErr w:type="gramStart"/>
      <w:r w:rsidRPr="009A330D">
        <w:rPr>
          <w:rFonts w:asciiTheme="majorHAnsi" w:eastAsia="Calibri" w:hAnsiTheme="majorHAnsi" w:cs="Times New Roman"/>
          <w:sz w:val="24"/>
          <w:szCs w:val="24"/>
        </w:rPr>
        <w:t>выявленн</w:t>
      </w:r>
      <w:r w:rsidR="00C84221" w:rsidRPr="009A330D">
        <w:rPr>
          <w:rFonts w:asciiTheme="majorHAnsi" w:eastAsia="Calibri" w:hAnsiTheme="majorHAnsi" w:cs="Times New Roman"/>
          <w:sz w:val="24"/>
          <w:szCs w:val="24"/>
        </w:rPr>
        <w:t>ой</w:t>
      </w:r>
      <w:proofErr w:type="gramEnd"/>
      <w:r w:rsidRPr="009A330D">
        <w:rPr>
          <w:rFonts w:asciiTheme="majorHAnsi" w:eastAsia="Calibri" w:hAnsiTheme="majorHAnsi" w:cs="Times New Roman"/>
          <w:sz w:val="24"/>
          <w:szCs w:val="24"/>
        </w:rPr>
        <w:t xml:space="preserve"> сем</w:t>
      </w:r>
      <w:r w:rsidR="00C84221" w:rsidRPr="009A330D">
        <w:rPr>
          <w:rFonts w:asciiTheme="majorHAnsi" w:eastAsia="Calibri" w:hAnsiTheme="majorHAnsi" w:cs="Times New Roman"/>
          <w:sz w:val="24"/>
          <w:szCs w:val="24"/>
        </w:rPr>
        <w:t>ьи</w:t>
      </w:r>
      <w:r w:rsidRPr="009A330D">
        <w:rPr>
          <w:rFonts w:asciiTheme="majorHAnsi" w:eastAsia="Calibri" w:hAnsiTheme="majorHAnsi" w:cs="Times New Roman"/>
          <w:sz w:val="24"/>
          <w:szCs w:val="24"/>
        </w:rPr>
        <w:t xml:space="preserve"> составлен план мероприятий по устранению причин дискомфорт</w:t>
      </w:r>
      <w:r w:rsidR="008E2A1A">
        <w:rPr>
          <w:rFonts w:asciiTheme="majorHAnsi" w:eastAsia="Calibri" w:hAnsiTheme="majorHAnsi" w:cs="Times New Roman"/>
          <w:sz w:val="24"/>
          <w:szCs w:val="24"/>
        </w:rPr>
        <w:t>а</w:t>
      </w:r>
      <w:r w:rsidRPr="009A330D">
        <w:rPr>
          <w:rFonts w:asciiTheme="majorHAnsi" w:eastAsia="Calibri" w:hAnsiTheme="majorHAnsi" w:cs="Times New Roman"/>
          <w:sz w:val="24"/>
          <w:szCs w:val="24"/>
        </w:rPr>
        <w:t xml:space="preserve"> несовершеннолетн</w:t>
      </w:r>
      <w:r w:rsidR="00C84221" w:rsidRPr="009A330D">
        <w:rPr>
          <w:rFonts w:asciiTheme="majorHAnsi" w:eastAsia="Calibri" w:hAnsiTheme="majorHAnsi" w:cs="Times New Roman"/>
          <w:sz w:val="24"/>
          <w:szCs w:val="24"/>
        </w:rPr>
        <w:t>его</w:t>
      </w:r>
      <w:r w:rsidRPr="009A330D">
        <w:rPr>
          <w:rFonts w:asciiTheme="majorHAnsi" w:eastAsia="Calibri" w:hAnsiTheme="majorHAnsi" w:cs="Times New Roman"/>
          <w:sz w:val="24"/>
          <w:szCs w:val="24"/>
        </w:rPr>
        <w:t xml:space="preserve">, где предусмотрена работа как </w:t>
      </w:r>
      <w:r w:rsidR="008E2A1A">
        <w:rPr>
          <w:rFonts w:asciiTheme="majorHAnsi" w:eastAsia="Calibri" w:hAnsiTheme="majorHAnsi" w:cs="Times New Roman"/>
          <w:sz w:val="24"/>
          <w:szCs w:val="24"/>
        </w:rPr>
        <w:t>с ребёнком, так и с родителями, проведена</w:t>
      </w:r>
      <w:r w:rsidRPr="009A330D">
        <w:rPr>
          <w:rFonts w:asciiTheme="majorHAnsi" w:eastAsia="Calibri" w:hAnsiTheme="majorHAnsi" w:cs="Times New Roman"/>
          <w:sz w:val="24"/>
          <w:szCs w:val="24"/>
        </w:rPr>
        <w:t xml:space="preserve"> консультативно-коррекционная работа.  В отношении несовершеннолетн</w:t>
      </w:r>
      <w:r w:rsidR="00C84221" w:rsidRPr="009A330D">
        <w:rPr>
          <w:rFonts w:asciiTheme="majorHAnsi" w:eastAsia="Calibri" w:hAnsiTheme="majorHAnsi" w:cs="Times New Roman"/>
          <w:sz w:val="24"/>
          <w:szCs w:val="24"/>
        </w:rPr>
        <w:t>его</w:t>
      </w:r>
      <w:r w:rsidRPr="009A330D">
        <w:rPr>
          <w:rFonts w:asciiTheme="majorHAnsi" w:eastAsia="Calibri" w:hAnsiTheme="majorHAnsi" w:cs="Times New Roman"/>
          <w:sz w:val="24"/>
          <w:szCs w:val="24"/>
        </w:rPr>
        <w:t xml:space="preserve"> и </w:t>
      </w:r>
      <w:r w:rsidR="00C84221" w:rsidRPr="009A330D">
        <w:rPr>
          <w:rFonts w:asciiTheme="majorHAnsi" w:eastAsia="Calibri" w:hAnsiTheme="majorHAnsi" w:cs="Times New Roman"/>
          <w:sz w:val="24"/>
          <w:szCs w:val="24"/>
        </w:rPr>
        <w:t>его</w:t>
      </w:r>
      <w:r w:rsidRPr="009A330D">
        <w:rPr>
          <w:rFonts w:asciiTheme="majorHAnsi" w:eastAsia="Calibri" w:hAnsiTheme="majorHAnsi" w:cs="Times New Roman"/>
          <w:sz w:val="24"/>
          <w:szCs w:val="24"/>
        </w:rPr>
        <w:t xml:space="preserve"> сем</w:t>
      </w:r>
      <w:r w:rsidR="00C84221" w:rsidRPr="009A330D">
        <w:rPr>
          <w:rFonts w:asciiTheme="majorHAnsi" w:eastAsia="Calibri" w:hAnsiTheme="majorHAnsi" w:cs="Times New Roman"/>
          <w:sz w:val="24"/>
          <w:szCs w:val="24"/>
        </w:rPr>
        <w:t>ьи</w:t>
      </w:r>
      <w:r w:rsidRPr="009A330D">
        <w:rPr>
          <w:rFonts w:asciiTheme="majorHAnsi" w:eastAsia="Calibri" w:hAnsiTheme="majorHAnsi" w:cs="Times New Roman"/>
          <w:sz w:val="24"/>
          <w:szCs w:val="24"/>
        </w:rPr>
        <w:t xml:space="preserve">  разработаны индивидуальные программы реабилитации</w:t>
      </w:r>
      <w:r w:rsidRPr="00C84221">
        <w:rPr>
          <w:rFonts w:asciiTheme="majorHAnsi" w:eastAsia="Calibri" w:hAnsiTheme="majorHAnsi" w:cs="Times New Roman"/>
          <w:color w:val="FF0000"/>
          <w:sz w:val="24"/>
          <w:szCs w:val="24"/>
        </w:rPr>
        <w:t xml:space="preserve"> </w:t>
      </w:r>
      <w:r w:rsidRPr="009A330D">
        <w:rPr>
          <w:rFonts w:asciiTheme="majorHAnsi" w:eastAsia="Calibri" w:hAnsiTheme="majorHAnsi" w:cs="Times New Roman"/>
          <w:sz w:val="24"/>
          <w:szCs w:val="24"/>
        </w:rPr>
        <w:t>с целью устранения дискомфорта пребывания несовершеннолетн</w:t>
      </w:r>
      <w:r w:rsidR="00C84221" w:rsidRPr="009A330D">
        <w:rPr>
          <w:rFonts w:asciiTheme="majorHAnsi" w:eastAsia="Calibri" w:hAnsiTheme="majorHAnsi" w:cs="Times New Roman"/>
          <w:sz w:val="24"/>
          <w:szCs w:val="24"/>
        </w:rPr>
        <w:t>его</w:t>
      </w:r>
      <w:r w:rsidRPr="009A330D">
        <w:rPr>
          <w:rFonts w:asciiTheme="majorHAnsi" w:eastAsia="Calibri" w:hAnsiTheme="majorHAnsi" w:cs="Times New Roman"/>
          <w:sz w:val="24"/>
          <w:szCs w:val="24"/>
        </w:rPr>
        <w:t xml:space="preserve">  в семье, успешной  социализации </w:t>
      </w:r>
      <w:r w:rsidR="00C84221" w:rsidRPr="009A330D">
        <w:rPr>
          <w:rFonts w:asciiTheme="majorHAnsi" w:eastAsia="Calibri" w:hAnsiTheme="majorHAnsi" w:cs="Times New Roman"/>
          <w:sz w:val="24"/>
          <w:szCs w:val="24"/>
        </w:rPr>
        <w:t>его</w:t>
      </w:r>
      <w:r w:rsidRPr="009A330D">
        <w:rPr>
          <w:rFonts w:asciiTheme="majorHAnsi" w:eastAsia="Calibri" w:hAnsiTheme="majorHAnsi" w:cs="Times New Roman"/>
          <w:sz w:val="24"/>
          <w:szCs w:val="24"/>
        </w:rPr>
        <w:t xml:space="preserve"> в обществе.</w:t>
      </w:r>
    </w:p>
    <w:p w:rsidR="00C84221" w:rsidRPr="009A330D" w:rsidRDefault="00145F69" w:rsidP="00C84221">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За отчетный период </w:t>
      </w:r>
      <w:r w:rsidR="00BD6F64" w:rsidRPr="009A330D">
        <w:rPr>
          <w:rFonts w:asciiTheme="majorHAnsi" w:eastAsia="Calibri" w:hAnsiTheme="majorHAnsi" w:cs="Times New Roman"/>
          <w:sz w:val="24"/>
          <w:szCs w:val="24"/>
        </w:rPr>
        <w:t>51</w:t>
      </w:r>
      <w:r w:rsidRPr="009A330D">
        <w:rPr>
          <w:rFonts w:asciiTheme="majorHAnsi" w:eastAsia="Calibri" w:hAnsiTheme="majorHAnsi" w:cs="Times New Roman"/>
          <w:sz w:val="24"/>
          <w:szCs w:val="24"/>
        </w:rPr>
        <w:t xml:space="preserve"> человек из замещающих семей получили социально-педагогическую помощь в повышении психолого-педагогической компетенции, гармонизации детско-родительских отношений через участие в мероприятиях клуба «Мы вместе». Для </w:t>
      </w:r>
      <w:r w:rsidR="00BD6F64" w:rsidRPr="009A330D">
        <w:rPr>
          <w:rFonts w:asciiTheme="majorHAnsi" w:eastAsia="Calibri" w:hAnsiTheme="majorHAnsi" w:cs="Times New Roman"/>
          <w:sz w:val="24"/>
          <w:szCs w:val="24"/>
        </w:rPr>
        <w:t>35</w:t>
      </w:r>
      <w:r w:rsidRPr="009A330D">
        <w:rPr>
          <w:rFonts w:asciiTheme="majorHAnsi" w:eastAsia="Calibri" w:hAnsiTheme="majorHAnsi" w:cs="Times New Roman"/>
          <w:sz w:val="24"/>
          <w:szCs w:val="24"/>
        </w:rPr>
        <w:t xml:space="preserve"> родителей и несовершеннолетних был организован «Единый день правовой грамотности подопечных детей и их законных представителей»</w:t>
      </w:r>
      <w:r w:rsidRPr="009A330D">
        <w:rPr>
          <w:rFonts w:asciiTheme="majorHAnsi" w:eastAsia="Calibri" w:hAnsiTheme="majorHAnsi" w:cs="Times New Roman"/>
          <w:b/>
          <w:sz w:val="24"/>
          <w:szCs w:val="24"/>
        </w:rPr>
        <w:t xml:space="preserve"> </w:t>
      </w:r>
      <w:r w:rsidRPr="009A330D">
        <w:rPr>
          <w:rFonts w:asciiTheme="majorHAnsi" w:eastAsia="Calibri" w:hAnsiTheme="majorHAnsi" w:cs="Times New Roman"/>
          <w:sz w:val="24"/>
          <w:szCs w:val="24"/>
        </w:rPr>
        <w:t xml:space="preserve">с участием сотрудников прокуратуры, образования, опеки и попечительства и социальной защиты, где участники получили юридическую и социально-психолого-педагогическую помощь. </w:t>
      </w:r>
      <w:proofErr w:type="gramStart"/>
      <w:r w:rsidRPr="009A330D">
        <w:rPr>
          <w:rFonts w:asciiTheme="majorHAnsi" w:eastAsia="Calibri" w:hAnsiTheme="majorHAnsi" w:cs="Times New Roman"/>
          <w:sz w:val="24"/>
          <w:szCs w:val="24"/>
        </w:rPr>
        <w:t xml:space="preserve">Проведена 1 информационно-просветительская акция для граждан фертильного возраста "Имею право на семью", направленная на привлечение внимания общественности к проблеме детей-сирот, детей, оставшихся без попечения родителей, </w:t>
      </w:r>
      <w:r w:rsidR="00C84221" w:rsidRPr="009A330D">
        <w:rPr>
          <w:rFonts w:ascii="Times New Roman" w:hAnsi="Times New Roman"/>
          <w:sz w:val="24"/>
          <w:szCs w:val="24"/>
        </w:rPr>
        <w:t>27 родителей и 38 несовершеннолетних.</w:t>
      </w:r>
      <w:r w:rsidR="00C84221" w:rsidRPr="009A330D">
        <w:rPr>
          <w:rFonts w:asciiTheme="majorHAnsi" w:eastAsia="Calibri" w:hAnsiTheme="majorHAnsi" w:cs="Times New Roman"/>
          <w:sz w:val="24"/>
          <w:szCs w:val="24"/>
        </w:rPr>
        <w:t xml:space="preserve"> </w:t>
      </w:r>
      <w:proofErr w:type="gramEnd"/>
    </w:p>
    <w:p w:rsidR="00145F69" w:rsidRPr="009A330D" w:rsidRDefault="00C84221" w:rsidP="00C84221">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w:t>
      </w:r>
      <w:r w:rsidR="00145F69" w:rsidRPr="009A330D">
        <w:rPr>
          <w:rFonts w:asciiTheme="majorHAnsi" w:eastAsia="Calibri" w:hAnsiTheme="majorHAnsi" w:cs="Times New Roman"/>
          <w:sz w:val="24"/>
          <w:szCs w:val="24"/>
        </w:rPr>
        <w:t>В 201</w:t>
      </w:r>
      <w:r w:rsidRPr="009A330D">
        <w:rPr>
          <w:rFonts w:asciiTheme="majorHAnsi" w:eastAsia="Calibri" w:hAnsiTheme="majorHAnsi" w:cs="Times New Roman"/>
          <w:sz w:val="24"/>
          <w:szCs w:val="24"/>
        </w:rPr>
        <w:t>9</w:t>
      </w:r>
      <w:r w:rsidR="00145F69" w:rsidRPr="009A330D">
        <w:rPr>
          <w:rFonts w:asciiTheme="majorHAnsi" w:eastAsia="Calibri" w:hAnsiTheme="majorHAnsi" w:cs="Times New Roman"/>
          <w:sz w:val="24"/>
          <w:szCs w:val="24"/>
        </w:rPr>
        <w:t xml:space="preserve"> году в учреждении продолжено </w:t>
      </w:r>
      <w:proofErr w:type="spellStart"/>
      <w:r w:rsidR="00145F69" w:rsidRPr="009A330D">
        <w:rPr>
          <w:rFonts w:asciiTheme="majorHAnsi" w:eastAsia="Calibri" w:hAnsiTheme="majorHAnsi" w:cs="Times New Roman"/>
          <w:b/>
          <w:sz w:val="24"/>
          <w:szCs w:val="24"/>
        </w:rPr>
        <w:t>постинтернатное</w:t>
      </w:r>
      <w:proofErr w:type="spellEnd"/>
      <w:r w:rsidR="00145F69" w:rsidRPr="009A330D">
        <w:rPr>
          <w:rFonts w:asciiTheme="majorHAnsi" w:eastAsia="Calibri" w:hAnsiTheme="majorHAnsi" w:cs="Times New Roman"/>
          <w:b/>
          <w:sz w:val="24"/>
          <w:szCs w:val="24"/>
        </w:rPr>
        <w:t xml:space="preserve"> сопровождение</w:t>
      </w:r>
      <w:r w:rsidR="00145F69" w:rsidRPr="009A330D">
        <w:rPr>
          <w:rFonts w:asciiTheme="majorHAnsi" w:eastAsia="Calibri" w:hAnsiTheme="majorHAnsi" w:cs="Times New Roman"/>
          <w:sz w:val="24"/>
          <w:szCs w:val="24"/>
        </w:rPr>
        <w:t xml:space="preserve"> </w:t>
      </w:r>
      <w:r w:rsidR="007945C8">
        <w:rPr>
          <w:rFonts w:asciiTheme="majorHAnsi" w:eastAsia="Calibri" w:hAnsiTheme="majorHAnsi" w:cs="Times New Roman"/>
          <w:sz w:val="24"/>
          <w:szCs w:val="24"/>
        </w:rPr>
        <w:t>двоих</w:t>
      </w:r>
      <w:r w:rsidR="00145F69" w:rsidRPr="009A330D">
        <w:rPr>
          <w:rFonts w:asciiTheme="majorHAnsi" w:eastAsia="Calibri" w:hAnsiTheme="majorHAnsi" w:cs="Times New Roman"/>
          <w:sz w:val="24"/>
          <w:szCs w:val="24"/>
        </w:rPr>
        <w:t xml:space="preserve"> граждан из числа детей-сирот и детей, оставшихся без попечения родителей в возрасте от 18 до 23 лет.</w:t>
      </w:r>
    </w:p>
    <w:p w:rsidR="00145F69" w:rsidRPr="009A330D" w:rsidRDefault="00145F69" w:rsidP="00145F69">
      <w:pPr>
        <w:spacing w:line="276" w:lineRule="auto"/>
        <w:ind w:firstLine="567"/>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В рамках </w:t>
      </w:r>
      <w:proofErr w:type="spellStart"/>
      <w:r w:rsidRPr="009A330D">
        <w:rPr>
          <w:rFonts w:asciiTheme="majorHAnsi" w:eastAsia="Calibri" w:hAnsiTheme="majorHAnsi" w:cs="Times New Roman"/>
          <w:sz w:val="24"/>
          <w:szCs w:val="24"/>
        </w:rPr>
        <w:t>постинтернатного</w:t>
      </w:r>
      <w:proofErr w:type="spellEnd"/>
      <w:r w:rsidRPr="009A330D">
        <w:rPr>
          <w:rFonts w:asciiTheme="majorHAnsi" w:eastAsia="Calibri" w:hAnsiTheme="majorHAnsi" w:cs="Times New Roman"/>
          <w:sz w:val="24"/>
          <w:szCs w:val="24"/>
        </w:rPr>
        <w:t xml:space="preserve"> сопровождения осуществлялось:</w:t>
      </w:r>
    </w:p>
    <w:p w:rsidR="00145F69" w:rsidRPr="009A330D" w:rsidRDefault="00145F69" w:rsidP="00145F69">
      <w:pPr>
        <w:spacing w:line="276" w:lineRule="auto"/>
        <w:ind w:left="284"/>
        <w:contextualSpacing/>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sz w:val="24"/>
          <w:szCs w:val="24"/>
          <w:lang w:eastAsia="ru-RU"/>
        </w:rPr>
        <w:lastRenderedPageBreak/>
        <w:t>- индивидуальное</w:t>
      </w:r>
      <w:r w:rsidR="00453AB6" w:rsidRPr="009A330D">
        <w:rPr>
          <w:rFonts w:asciiTheme="majorHAnsi" w:eastAsia="Times New Roman" w:hAnsiTheme="majorHAnsi" w:cs="Times New Roman"/>
          <w:sz w:val="24"/>
          <w:szCs w:val="24"/>
          <w:lang w:eastAsia="ru-RU"/>
        </w:rPr>
        <w:t>, групповое</w:t>
      </w:r>
      <w:r w:rsidRPr="009A330D">
        <w:rPr>
          <w:rFonts w:asciiTheme="majorHAnsi" w:eastAsia="Times New Roman" w:hAnsiTheme="majorHAnsi" w:cs="Times New Roman"/>
          <w:sz w:val="24"/>
          <w:szCs w:val="24"/>
          <w:lang w:eastAsia="ru-RU"/>
        </w:rPr>
        <w:t xml:space="preserve"> консультирование и коррекция (социально-психологическое, социально-педагогическое, социально-правовое), всего проведено  </w:t>
      </w:r>
      <w:r w:rsidR="00453AB6" w:rsidRPr="009A330D">
        <w:rPr>
          <w:rFonts w:asciiTheme="majorHAnsi" w:eastAsia="Times New Roman" w:hAnsiTheme="majorHAnsi" w:cs="Times New Roman"/>
          <w:sz w:val="24"/>
          <w:szCs w:val="24"/>
          <w:lang w:eastAsia="ru-RU"/>
        </w:rPr>
        <w:t>31</w:t>
      </w:r>
      <w:r w:rsidRPr="009A330D">
        <w:rPr>
          <w:rFonts w:asciiTheme="majorHAnsi" w:eastAsia="Times New Roman" w:hAnsiTheme="majorHAnsi" w:cs="Times New Roman"/>
          <w:sz w:val="24"/>
          <w:szCs w:val="24"/>
          <w:lang w:eastAsia="ru-RU"/>
        </w:rPr>
        <w:t xml:space="preserve"> консультаци</w:t>
      </w:r>
      <w:r w:rsidR="007945C8">
        <w:rPr>
          <w:rFonts w:asciiTheme="majorHAnsi" w:eastAsia="Times New Roman" w:hAnsiTheme="majorHAnsi" w:cs="Times New Roman"/>
          <w:sz w:val="24"/>
          <w:szCs w:val="24"/>
          <w:lang w:eastAsia="ru-RU"/>
        </w:rPr>
        <w:t>я</w:t>
      </w:r>
      <w:r w:rsidRPr="009A330D">
        <w:rPr>
          <w:rFonts w:asciiTheme="majorHAnsi" w:eastAsia="Times New Roman" w:hAnsiTheme="majorHAnsi" w:cs="Times New Roman"/>
          <w:sz w:val="24"/>
          <w:szCs w:val="24"/>
          <w:lang w:eastAsia="ru-RU"/>
        </w:rPr>
        <w:t xml:space="preserve"> (в 201</w:t>
      </w:r>
      <w:r w:rsidR="00453AB6" w:rsidRPr="009A330D">
        <w:rPr>
          <w:rFonts w:asciiTheme="majorHAnsi" w:eastAsia="Times New Roman" w:hAnsiTheme="majorHAnsi" w:cs="Times New Roman"/>
          <w:sz w:val="24"/>
          <w:szCs w:val="24"/>
          <w:lang w:eastAsia="ru-RU"/>
        </w:rPr>
        <w:t>8</w:t>
      </w:r>
      <w:r w:rsidRPr="009A330D">
        <w:rPr>
          <w:rFonts w:asciiTheme="majorHAnsi" w:eastAsia="Times New Roman" w:hAnsiTheme="majorHAnsi" w:cs="Times New Roman"/>
          <w:sz w:val="24"/>
          <w:szCs w:val="24"/>
          <w:lang w:eastAsia="ru-RU"/>
        </w:rPr>
        <w:t xml:space="preserve">  - </w:t>
      </w:r>
      <w:r w:rsidR="00453AB6" w:rsidRPr="009A330D">
        <w:rPr>
          <w:rFonts w:asciiTheme="majorHAnsi" w:eastAsia="Times New Roman" w:hAnsiTheme="majorHAnsi" w:cs="Times New Roman"/>
          <w:sz w:val="24"/>
          <w:szCs w:val="24"/>
          <w:lang w:eastAsia="ru-RU"/>
        </w:rPr>
        <w:t>42</w:t>
      </w:r>
      <w:r w:rsidRPr="009A330D">
        <w:rPr>
          <w:rFonts w:asciiTheme="majorHAnsi" w:eastAsia="Times New Roman" w:hAnsiTheme="majorHAnsi" w:cs="Times New Roman"/>
          <w:sz w:val="24"/>
          <w:szCs w:val="24"/>
          <w:lang w:eastAsia="ru-RU"/>
        </w:rPr>
        <w:t xml:space="preserve">); </w:t>
      </w:r>
    </w:p>
    <w:p w:rsidR="00145F69" w:rsidRPr="009A330D" w:rsidRDefault="00145F69" w:rsidP="00145F69">
      <w:pPr>
        <w:spacing w:line="276" w:lineRule="auto"/>
        <w:ind w:left="284"/>
        <w:jc w:val="both"/>
        <w:rPr>
          <w:rFonts w:asciiTheme="majorHAnsi" w:eastAsia="Calibri" w:hAnsiTheme="majorHAnsi" w:cs="Times New Roman"/>
          <w:sz w:val="24"/>
          <w:szCs w:val="24"/>
        </w:rPr>
      </w:pPr>
      <w:proofErr w:type="gramStart"/>
      <w:r w:rsidRPr="009A330D">
        <w:rPr>
          <w:rFonts w:asciiTheme="majorHAnsi" w:eastAsia="Calibri" w:hAnsiTheme="majorHAnsi" w:cs="Times New Roman"/>
          <w:sz w:val="24"/>
          <w:szCs w:val="24"/>
        </w:rPr>
        <w:t xml:space="preserve">- содействие в организации жизнедеятельности через оказание социально – правовой поддержки и содействие в трудоустройстве, </w:t>
      </w:r>
      <w:r w:rsidRPr="009A330D">
        <w:rPr>
          <w:rFonts w:asciiTheme="majorHAnsi" w:eastAsia="Calibri" w:hAnsiTheme="majorHAnsi" w:cs="Times New Roman"/>
          <w:iCs/>
          <w:sz w:val="24"/>
          <w:szCs w:val="24"/>
        </w:rPr>
        <w:t>оказание помощи в затруднительных ситуациях по развитию необходимых знаний, умений, навыков, связанных с интеграцией в обществе,</w:t>
      </w:r>
      <w:r w:rsidRPr="009A330D">
        <w:rPr>
          <w:rFonts w:asciiTheme="majorHAnsi" w:eastAsia="Calibri" w:hAnsiTheme="majorHAnsi" w:cs="Times New Roman"/>
          <w:sz w:val="24"/>
          <w:szCs w:val="24"/>
        </w:rPr>
        <w:t xml:space="preserve"> межведомственное взаимодействие с учреждениями и организациями по </w:t>
      </w:r>
      <w:proofErr w:type="spellStart"/>
      <w:r w:rsidRPr="009A330D">
        <w:rPr>
          <w:rFonts w:asciiTheme="majorHAnsi" w:eastAsia="Calibri" w:hAnsiTheme="majorHAnsi" w:cs="Times New Roman"/>
          <w:sz w:val="24"/>
          <w:szCs w:val="24"/>
        </w:rPr>
        <w:t>постинтернатному</w:t>
      </w:r>
      <w:proofErr w:type="spellEnd"/>
      <w:r w:rsidRPr="009A330D">
        <w:rPr>
          <w:rFonts w:asciiTheme="majorHAnsi" w:eastAsia="Calibri" w:hAnsiTheme="majorHAnsi" w:cs="Times New Roman"/>
          <w:sz w:val="24"/>
          <w:szCs w:val="24"/>
        </w:rPr>
        <w:t xml:space="preserve"> сопровождению выпускников (</w:t>
      </w:r>
      <w:r w:rsidRPr="009A330D">
        <w:rPr>
          <w:rFonts w:asciiTheme="majorHAnsi" w:eastAsia="Calibri" w:hAnsiTheme="majorHAnsi" w:cs="Times New Roman"/>
          <w:iCs/>
          <w:sz w:val="24"/>
          <w:szCs w:val="24"/>
        </w:rPr>
        <w:t>помощь в вопросах, связанных с защитой прав и интересов выпускников): отдел опеки и попечительства Нефтеюганского района,</w:t>
      </w:r>
      <w:r w:rsidRPr="009A330D">
        <w:rPr>
          <w:rFonts w:asciiTheme="majorHAnsi" w:eastAsia="Calibri" w:hAnsiTheme="majorHAnsi" w:cs="Times New Roman"/>
          <w:sz w:val="24"/>
          <w:szCs w:val="24"/>
        </w:rPr>
        <w:t xml:space="preserve"> районный центр занятости населения Нефтеюганского</w:t>
      </w:r>
      <w:proofErr w:type="gramEnd"/>
      <w:r w:rsidRPr="009A330D">
        <w:rPr>
          <w:rFonts w:asciiTheme="majorHAnsi" w:eastAsia="Calibri" w:hAnsiTheme="majorHAnsi" w:cs="Times New Roman"/>
          <w:sz w:val="24"/>
          <w:szCs w:val="24"/>
        </w:rPr>
        <w:t xml:space="preserve"> района); </w:t>
      </w:r>
    </w:p>
    <w:p w:rsidR="00145F69" w:rsidRPr="009A330D" w:rsidRDefault="00145F69" w:rsidP="00145F69">
      <w:pPr>
        <w:spacing w:line="276" w:lineRule="auto"/>
        <w:ind w:left="284"/>
        <w:jc w:val="both"/>
        <w:rPr>
          <w:rFonts w:asciiTheme="majorHAnsi" w:eastAsia="Calibri" w:hAnsiTheme="majorHAnsi" w:cs="Times New Roman"/>
          <w:sz w:val="24"/>
          <w:szCs w:val="24"/>
        </w:rPr>
      </w:pPr>
      <w:r w:rsidRPr="009A330D">
        <w:rPr>
          <w:rFonts w:asciiTheme="majorHAnsi" w:eastAsia="Calibri" w:hAnsiTheme="majorHAnsi" w:cs="Times New Roman"/>
          <w:b/>
          <w:sz w:val="24"/>
          <w:szCs w:val="24"/>
        </w:rPr>
        <w:t xml:space="preserve">- </w:t>
      </w:r>
      <w:r w:rsidRPr="009A330D">
        <w:rPr>
          <w:rFonts w:asciiTheme="majorHAnsi" w:eastAsia="Calibri" w:hAnsiTheme="majorHAnsi" w:cs="Times New Roman"/>
          <w:sz w:val="24"/>
          <w:szCs w:val="24"/>
        </w:rPr>
        <w:t xml:space="preserve">обеспечение методическими разработками, информирующими о способах и средствах развития основных компетенций, способствующих адаптации и продуктивной жизнедеятельности в реальных социальных условиях:  «В помощь выпускнику учреждения для детей-сирот, детей, оставшихся без попечения родителей», «Кто поможет, если возникли трудности». </w:t>
      </w:r>
    </w:p>
    <w:p w:rsidR="00145F69" w:rsidRDefault="00145F69" w:rsidP="00145F69">
      <w:pPr>
        <w:spacing w:after="200" w:line="276" w:lineRule="auto"/>
        <w:ind w:left="720"/>
        <w:contextualSpacing/>
        <w:rPr>
          <w:rFonts w:asciiTheme="majorHAnsi" w:eastAsia="Times New Roman" w:hAnsiTheme="majorHAnsi" w:cs="Times New Roman"/>
          <w:b/>
          <w:color w:val="000000" w:themeColor="text1"/>
          <w:sz w:val="28"/>
          <w:szCs w:val="28"/>
          <w:lang w:eastAsia="ru-RU"/>
        </w:rPr>
      </w:pPr>
    </w:p>
    <w:p w:rsidR="006F7A8B" w:rsidRPr="00040895" w:rsidRDefault="006F7A8B" w:rsidP="00145F69">
      <w:pPr>
        <w:spacing w:after="200" w:line="276" w:lineRule="auto"/>
        <w:ind w:left="720"/>
        <w:contextualSpacing/>
        <w:rPr>
          <w:rFonts w:asciiTheme="majorHAnsi" w:eastAsia="Times New Roman" w:hAnsiTheme="majorHAnsi" w:cs="Times New Roman"/>
          <w:b/>
          <w:color w:val="000000" w:themeColor="text1"/>
          <w:sz w:val="28"/>
          <w:szCs w:val="28"/>
          <w:lang w:eastAsia="ru-RU"/>
        </w:rPr>
      </w:pPr>
    </w:p>
    <w:p w:rsidR="00145F69" w:rsidRPr="00040895" w:rsidRDefault="00145F69" w:rsidP="00145F69">
      <w:pPr>
        <w:spacing w:line="276" w:lineRule="auto"/>
        <w:ind w:left="720"/>
        <w:contextualSpacing/>
        <w:rPr>
          <w:rFonts w:asciiTheme="majorHAnsi" w:eastAsia="Times New Roman" w:hAnsiTheme="majorHAnsi" w:cs="Times New Roman"/>
          <w:b/>
          <w:color w:val="000000" w:themeColor="text1"/>
          <w:sz w:val="28"/>
          <w:szCs w:val="28"/>
          <w:lang w:eastAsia="ru-RU"/>
        </w:rPr>
      </w:pPr>
      <w:r w:rsidRPr="00040895">
        <w:rPr>
          <w:rFonts w:asciiTheme="majorHAnsi" w:eastAsia="Times New Roman" w:hAnsiTheme="majorHAnsi" w:cs="Times New Roman"/>
          <w:b/>
          <w:color w:val="000000" w:themeColor="text1"/>
          <w:sz w:val="28"/>
          <w:szCs w:val="28"/>
          <w:lang w:eastAsia="ru-RU"/>
        </w:rPr>
        <w:t>Подпрограмма «Уход от всех и от себя»</w:t>
      </w:r>
    </w:p>
    <w:p w:rsidR="00145F69" w:rsidRPr="00040895" w:rsidRDefault="00145F69" w:rsidP="00145F69">
      <w:pPr>
        <w:spacing w:line="276" w:lineRule="auto"/>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         Целевая группа: </w:t>
      </w:r>
      <w:r w:rsidRPr="00040895">
        <w:rPr>
          <w:rFonts w:asciiTheme="majorHAnsi" w:eastAsia="Calibri" w:hAnsiTheme="majorHAnsi" w:cs="Times New Roman"/>
          <w:color w:val="000000" w:themeColor="text1"/>
          <w:sz w:val="24"/>
          <w:szCs w:val="24"/>
        </w:rPr>
        <w:t>население Нефтеюганского района</w:t>
      </w:r>
    </w:p>
    <w:p w:rsidR="00145F69" w:rsidRPr="00040895" w:rsidRDefault="00145F69" w:rsidP="00145F69">
      <w:pPr>
        <w:spacing w:line="276" w:lineRule="auto"/>
        <w:jc w:val="both"/>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b/>
          <w:color w:val="000000" w:themeColor="text1"/>
        </w:rPr>
        <w:t>Цель:</w:t>
      </w:r>
    </w:p>
    <w:p w:rsidR="00145F69" w:rsidRPr="00040895" w:rsidRDefault="00145F69" w:rsidP="00145F69">
      <w:pPr>
        <w:numPr>
          <w:ilvl w:val="0"/>
          <w:numId w:val="10"/>
        </w:numPr>
        <w:spacing w:after="200"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профилактика безнадзорности и беспризорности несовершеннолетних, </w:t>
      </w:r>
    </w:p>
    <w:p w:rsidR="00145F69" w:rsidRPr="00040895" w:rsidRDefault="00145F69" w:rsidP="00145F69">
      <w:pPr>
        <w:numPr>
          <w:ilvl w:val="0"/>
          <w:numId w:val="10"/>
        </w:numPr>
        <w:spacing w:after="200"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профилактика суицидальных проявлений,</w:t>
      </w:r>
    </w:p>
    <w:p w:rsidR="00145F69" w:rsidRPr="00040895" w:rsidRDefault="00145F69" w:rsidP="00145F69">
      <w:pPr>
        <w:numPr>
          <w:ilvl w:val="0"/>
          <w:numId w:val="10"/>
        </w:numPr>
        <w:spacing w:after="200"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профилактика насилия в семье и в подростковой среде,</w:t>
      </w:r>
    </w:p>
    <w:p w:rsidR="00145F69" w:rsidRPr="00040895" w:rsidRDefault="00145F69" w:rsidP="00145F69">
      <w:pPr>
        <w:numPr>
          <w:ilvl w:val="0"/>
          <w:numId w:val="10"/>
        </w:num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rPr>
        <w:t>профилактики бродяжничества</w:t>
      </w:r>
      <w:r w:rsidRPr="00040895">
        <w:rPr>
          <w:rFonts w:asciiTheme="majorHAnsi" w:eastAsia="Calibri" w:hAnsiTheme="majorHAnsi" w:cs="Times New Roman"/>
          <w:color w:val="000000" w:themeColor="text1"/>
          <w:sz w:val="24"/>
          <w:szCs w:val="24"/>
          <w:lang w:eastAsia="ru-RU"/>
        </w:rPr>
        <w:t>.</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Данная программа имеет более выраженный профилактический характер. </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Деятельность специалистов  направлена на снижение риска проявления асоциального поведения в обществе, уменьшение числа случаев насилия в обществе, явлений безнадзорности и беспризорности, случаев суицидальных попыток, а также на формирование социальных установок, общественного мнения о недопустимости проявления асоциального поведения в семье и обществе. Профилактика осуществляется среди населения Нефтеюганского района, в большей мере направлена на подростков и молодежь.</w:t>
      </w:r>
    </w:p>
    <w:p w:rsidR="00145F69" w:rsidRPr="009A330D" w:rsidRDefault="00145F69" w:rsidP="00145F69">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b/>
          <w:sz w:val="24"/>
          <w:szCs w:val="24"/>
        </w:rPr>
        <w:t xml:space="preserve">         </w:t>
      </w:r>
      <w:r w:rsidRPr="009A330D">
        <w:rPr>
          <w:rFonts w:asciiTheme="majorHAnsi" w:eastAsia="Calibri" w:hAnsiTheme="majorHAnsi" w:cs="Times New Roman"/>
          <w:sz w:val="24"/>
          <w:szCs w:val="24"/>
        </w:rPr>
        <w:t xml:space="preserve">     За отчетный период в рамках данной программы проведены профилактические мероприятия по направлениям:</w:t>
      </w:r>
    </w:p>
    <w:p w:rsidR="00C60736" w:rsidRPr="009A330D" w:rsidRDefault="00145F69"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w:t>
      </w:r>
      <w:r w:rsidR="00C3171F" w:rsidRPr="009A330D">
        <w:rPr>
          <w:rFonts w:asciiTheme="majorHAnsi" w:eastAsia="Calibri" w:hAnsiTheme="majorHAnsi" w:cs="Times New Roman"/>
          <w:sz w:val="24"/>
          <w:szCs w:val="24"/>
        </w:rPr>
        <w:t xml:space="preserve"> </w:t>
      </w:r>
      <w:proofErr w:type="spellStart"/>
      <w:r w:rsidRPr="009A330D">
        <w:rPr>
          <w:rFonts w:asciiTheme="majorHAnsi" w:eastAsia="Calibri" w:hAnsiTheme="majorHAnsi" w:cs="Times New Roman"/>
          <w:b/>
          <w:sz w:val="24"/>
          <w:szCs w:val="24"/>
        </w:rPr>
        <w:t>полоролевое</w:t>
      </w:r>
      <w:proofErr w:type="spellEnd"/>
      <w:r w:rsidRPr="009A330D">
        <w:rPr>
          <w:rFonts w:asciiTheme="majorHAnsi" w:eastAsia="Calibri" w:hAnsiTheme="majorHAnsi" w:cs="Times New Roman"/>
          <w:b/>
          <w:sz w:val="24"/>
          <w:szCs w:val="24"/>
        </w:rPr>
        <w:t xml:space="preserve"> воспитание и предупреждение ранней беременности</w:t>
      </w:r>
      <w:r w:rsidRPr="009A330D">
        <w:rPr>
          <w:rFonts w:asciiTheme="majorHAnsi" w:eastAsia="Calibri" w:hAnsiTheme="majorHAnsi" w:cs="Times New Roman"/>
          <w:sz w:val="24"/>
          <w:szCs w:val="24"/>
        </w:rPr>
        <w:t xml:space="preserve"> несовершеннолетних: </w:t>
      </w:r>
      <w:r w:rsidR="00C60736" w:rsidRPr="009A330D">
        <w:rPr>
          <w:rFonts w:asciiTheme="majorHAnsi" w:eastAsia="Calibri" w:hAnsiTheme="majorHAnsi" w:cs="Times New Roman"/>
          <w:sz w:val="24"/>
          <w:szCs w:val="24"/>
        </w:rPr>
        <w:t>13 занятий для несовершеннолетних, охвачено 37 человек, 11 мероприятий для родителей, охвачено 85 человек, проведена психолого-педагогическая акция «Первый сексуальный опыт. Приобретение или потеря?», охвачено 26 несовершеннолетних.</w:t>
      </w:r>
    </w:p>
    <w:p w:rsidR="00C60736" w:rsidRPr="009A330D" w:rsidRDefault="00145F69"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w:t>
      </w:r>
      <w:r w:rsidRPr="009A330D">
        <w:rPr>
          <w:rFonts w:asciiTheme="majorHAnsi" w:eastAsia="Calibri" w:hAnsiTheme="majorHAnsi" w:cs="Times New Roman"/>
          <w:b/>
          <w:sz w:val="24"/>
          <w:szCs w:val="24"/>
        </w:rPr>
        <w:t xml:space="preserve">профилактика </w:t>
      </w:r>
      <w:proofErr w:type="spellStart"/>
      <w:r w:rsidRPr="009A330D">
        <w:rPr>
          <w:rFonts w:asciiTheme="majorHAnsi" w:eastAsia="Calibri" w:hAnsiTheme="majorHAnsi" w:cs="Times New Roman"/>
          <w:b/>
          <w:sz w:val="24"/>
          <w:szCs w:val="24"/>
        </w:rPr>
        <w:t>аддиктивного</w:t>
      </w:r>
      <w:proofErr w:type="spellEnd"/>
      <w:r w:rsidRPr="009A330D">
        <w:rPr>
          <w:rFonts w:asciiTheme="majorHAnsi" w:eastAsia="Calibri" w:hAnsiTheme="majorHAnsi" w:cs="Times New Roman"/>
          <w:b/>
          <w:sz w:val="24"/>
          <w:szCs w:val="24"/>
        </w:rPr>
        <w:t xml:space="preserve">  поведения у несовершеннолетних</w:t>
      </w:r>
      <w:r w:rsidRPr="009A330D">
        <w:rPr>
          <w:rFonts w:asciiTheme="majorHAnsi" w:eastAsia="Calibri" w:hAnsiTheme="majorHAnsi" w:cs="Times New Roman"/>
          <w:sz w:val="24"/>
          <w:szCs w:val="24"/>
        </w:rPr>
        <w:t xml:space="preserve">: проведено </w:t>
      </w:r>
      <w:r w:rsidR="00C60736" w:rsidRPr="009A330D">
        <w:rPr>
          <w:rFonts w:asciiTheme="majorHAnsi" w:eastAsia="Calibri" w:hAnsiTheme="majorHAnsi" w:cs="Times New Roman"/>
          <w:sz w:val="24"/>
          <w:szCs w:val="24"/>
        </w:rPr>
        <w:t xml:space="preserve">18 занятий  для несовершеннолетних, охвачено 263 человека, 2 мероприятия для </w:t>
      </w:r>
      <w:r w:rsidR="00C60736" w:rsidRPr="009A330D">
        <w:rPr>
          <w:rFonts w:asciiTheme="majorHAnsi" w:eastAsia="Calibri" w:hAnsiTheme="majorHAnsi" w:cs="Times New Roman"/>
          <w:sz w:val="24"/>
          <w:szCs w:val="24"/>
        </w:rPr>
        <w:lastRenderedPageBreak/>
        <w:t>родителей, охвачено 17 человек, 6 тематических акций, охвачено 143 несовершеннолетних.</w:t>
      </w:r>
    </w:p>
    <w:p w:rsidR="00C60736" w:rsidRPr="009A330D" w:rsidRDefault="00145F69"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w:t>
      </w:r>
      <w:r w:rsidRPr="009A330D">
        <w:rPr>
          <w:rFonts w:asciiTheme="majorHAnsi" w:eastAsia="Calibri" w:hAnsiTheme="majorHAnsi" w:cs="Times New Roman"/>
          <w:b/>
          <w:sz w:val="24"/>
          <w:szCs w:val="24"/>
        </w:rPr>
        <w:t>профилактика противоправного поведения</w:t>
      </w:r>
      <w:r w:rsidRPr="009A330D">
        <w:rPr>
          <w:rFonts w:asciiTheme="majorHAnsi" w:eastAsia="Calibri" w:hAnsiTheme="majorHAnsi" w:cs="Times New Roman"/>
          <w:sz w:val="24"/>
          <w:szCs w:val="24"/>
        </w:rPr>
        <w:t xml:space="preserve">, </w:t>
      </w:r>
      <w:r w:rsidR="00C60736" w:rsidRPr="009A330D">
        <w:rPr>
          <w:rFonts w:asciiTheme="majorHAnsi" w:eastAsia="Calibri" w:hAnsiTheme="majorHAnsi" w:cs="Times New Roman"/>
          <w:sz w:val="24"/>
          <w:szCs w:val="24"/>
        </w:rPr>
        <w:t>конфликтного поведения, безнадзорности несовершеннолетних, предупреждения уходов из дома: проведено 32 занятия для несовершеннолетних, охвачено 287 человек, 10 мероприятий для родителей, охвачено 63 человека, проведено 3  акции,  охвачено 192  человека</w:t>
      </w:r>
      <w:r w:rsidR="007945C8">
        <w:rPr>
          <w:rFonts w:asciiTheme="majorHAnsi" w:eastAsia="Calibri" w:hAnsiTheme="majorHAnsi" w:cs="Times New Roman"/>
          <w:sz w:val="24"/>
          <w:szCs w:val="24"/>
        </w:rPr>
        <w:t>,</w:t>
      </w:r>
      <w:r w:rsidR="00C60736" w:rsidRPr="009A330D">
        <w:rPr>
          <w:rFonts w:asciiTheme="majorHAnsi" w:eastAsia="Calibri" w:hAnsiTheme="majorHAnsi" w:cs="Times New Roman"/>
          <w:sz w:val="24"/>
          <w:szCs w:val="24"/>
        </w:rPr>
        <w:t xml:space="preserve"> из них 108 несовершеннолетних.</w:t>
      </w:r>
    </w:p>
    <w:p w:rsidR="00C60736" w:rsidRPr="009A330D" w:rsidRDefault="00145F69"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w:t>
      </w:r>
      <w:r w:rsidRPr="009A330D">
        <w:rPr>
          <w:rFonts w:asciiTheme="majorHAnsi" w:eastAsia="Calibri" w:hAnsiTheme="majorHAnsi" w:cs="Times New Roman"/>
          <w:b/>
          <w:sz w:val="24"/>
          <w:szCs w:val="24"/>
        </w:rPr>
        <w:t>профилактика суицидального поведения</w:t>
      </w:r>
      <w:r w:rsidRPr="009A330D">
        <w:rPr>
          <w:rFonts w:asciiTheme="majorHAnsi" w:eastAsia="Calibri" w:hAnsiTheme="majorHAnsi" w:cs="Times New Roman"/>
          <w:sz w:val="24"/>
          <w:szCs w:val="24"/>
        </w:rPr>
        <w:t xml:space="preserve">: </w:t>
      </w:r>
      <w:r w:rsidR="00C60736" w:rsidRPr="009A330D">
        <w:rPr>
          <w:rFonts w:asciiTheme="majorHAnsi" w:eastAsia="Calibri" w:hAnsiTheme="majorHAnsi" w:cs="Times New Roman"/>
          <w:sz w:val="24"/>
          <w:szCs w:val="24"/>
        </w:rPr>
        <w:t xml:space="preserve">проведено 16 групповых занятий для 135 несовершеннолетних, 13 мероприятий для родителей, охвачено 55 человек. Проведены 2 профилактические акции: </w:t>
      </w:r>
      <w:r w:rsidR="00C60736" w:rsidRPr="009A330D">
        <w:rPr>
          <w:rFonts w:asciiTheme="majorHAnsi" w:eastAsia="Times New Roman" w:hAnsiTheme="majorHAnsi"/>
          <w:sz w:val="24"/>
          <w:szCs w:val="24"/>
        </w:rPr>
        <w:t>«Синяя лента апреля», «Белая лента», охвачено 171 человек.</w:t>
      </w:r>
    </w:p>
    <w:p w:rsidR="00C60736" w:rsidRPr="009A330D" w:rsidRDefault="00145F69"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 </w:t>
      </w:r>
      <w:r w:rsidRPr="009A330D">
        <w:rPr>
          <w:rFonts w:asciiTheme="majorHAnsi" w:eastAsia="Calibri" w:hAnsiTheme="majorHAnsi" w:cs="Times New Roman"/>
          <w:b/>
          <w:sz w:val="24"/>
          <w:szCs w:val="24"/>
        </w:rPr>
        <w:t>профилактика чрезвычайных происшествий</w:t>
      </w:r>
      <w:r w:rsidRPr="009A330D">
        <w:rPr>
          <w:rFonts w:asciiTheme="majorHAnsi" w:eastAsia="Calibri" w:hAnsiTheme="majorHAnsi" w:cs="Times New Roman"/>
          <w:sz w:val="24"/>
          <w:szCs w:val="24"/>
        </w:rPr>
        <w:t xml:space="preserve"> с детьми: </w:t>
      </w:r>
      <w:r w:rsidR="00C60736" w:rsidRPr="009A330D">
        <w:rPr>
          <w:rFonts w:asciiTheme="majorHAnsi" w:eastAsia="Calibri" w:hAnsiTheme="majorHAnsi" w:cs="Times New Roman"/>
          <w:sz w:val="24"/>
          <w:szCs w:val="24"/>
        </w:rPr>
        <w:t>проведено 75 индивидуальных и групповых заняти</w:t>
      </w:r>
      <w:r w:rsidR="007945C8">
        <w:rPr>
          <w:rFonts w:asciiTheme="majorHAnsi" w:eastAsia="Calibri" w:hAnsiTheme="majorHAnsi" w:cs="Times New Roman"/>
          <w:sz w:val="24"/>
          <w:szCs w:val="24"/>
        </w:rPr>
        <w:t>й</w:t>
      </w:r>
      <w:r w:rsidR="00C60736" w:rsidRPr="009A330D">
        <w:rPr>
          <w:rFonts w:asciiTheme="majorHAnsi" w:eastAsia="Calibri" w:hAnsiTheme="majorHAnsi" w:cs="Times New Roman"/>
          <w:sz w:val="24"/>
          <w:szCs w:val="24"/>
        </w:rPr>
        <w:t xml:space="preserve"> для несовершеннолетних, охвачено 631 человек, 5 мероприятий для родителей, охвачено 46 человек, 4 тематических акции для 91 человека.</w:t>
      </w:r>
    </w:p>
    <w:p w:rsidR="00C60736" w:rsidRPr="009A330D" w:rsidRDefault="00C60736" w:rsidP="00C60736">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Профилактические, индивидуальные,  групповые и </w:t>
      </w:r>
      <w:proofErr w:type="spellStart"/>
      <w:r w:rsidRPr="009A330D">
        <w:rPr>
          <w:rFonts w:asciiTheme="majorHAnsi" w:eastAsia="Calibri" w:hAnsiTheme="majorHAnsi" w:cs="Times New Roman"/>
          <w:sz w:val="24"/>
          <w:szCs w:val="24"/>
        </w:rPr>
        <w:t>тренинговые</w:t>
      </w:r>
      <w:proofErr w:type="spellEnd"/>
      <w:r w:rsidRPr="009A330D">
        <w:rPr>
          <w:rFonts w:asciiTheme="majorHAnsi" w:eastAsia="Calibri" w:hAnsiTheme="majorHAnsi" w:cs="Times New Roman"/>
          <w:sz w:val="24"/>
          <w:szCs w:val="24"/>
        </w:rPr>
        <w:t xml:space="preserve"> занятия для несовершеннолетних в школах района (всего 37 занятий  охватили 660 несовершеннолетних)</w:t>
      </w:r>
    </w:p>
    <w:p w:rsidR="00C60736" w:rsidRPr="009A330D" w:rsidRDefault="00C60736" w:rsidP="00C60736">
      <w:pPr>
        <w:spacing w:line="276" w:lineRule="auto"/>
        <w:contextualSpacing/>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sz w:val="24"/>
          <w:szCs w:val="24"/>
          <w:lang w:eastAsia="ru-RU"/>
        </w:rPr>
        <w:t xml:space="preserve">         Групповые занятия, круглые столы, лектории, семинары-практикумы для родителей повышающие их грамотност</w:t>
      </w:r>
      <w:r w:rsidR="007945C8">
        <w:rPr>
          <w:rFonts w:asciiTheme="majorHAnsi" w:eastAsia="Times New Roman" w:hAnsiTheme="majorHAnsi" w:cs="Times New Roman"/>
          <w:sz w:val="24"/>
          <w:szCs w:val="24"/>
          <w:lang w:eastAsia="ru-RU"/>
        </w:rPr>
        <w:t>ь</w:t>
      </w:r>
      <w:r w:rsidRPr="009A330D">
        <w:rPr>
          <w:rFonts w:asciiTheme="majorHAnsi" w:eastAsia="Times New Roman" w:hAnsiTheme="majorHAnsi" w:cs="Times New Roman"/>
          <w:sz w:val="24"/>
          <w:szCs w:val="24"/>
          <w:lang w:eastAsia="ru-RU"/>
        </w:rPr>
        <w:t xml:space="preserve"> в вопросах воспитания детей (всего 38 занятий охватили 204 родителя) </w:t>
      </w:r>
    </w:p>
    <w:p w:rsidR="00C60736" w:rsidRPr="009A330D" w:rsidRDefault="00C60736" w:rsidP="00C60736">
      <w:pPr>
        <w:spacing w:line="276" w:lineRule="auto"/>
        <w:contextualSpacing/>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sz w:val="24"/>
          <w:szCs w:val="24"/>
          <w:lang w:eastAsia="ru-RU"/>
        </w:rPr>
        <w:t xml:space="preserve">          На  базе общеобразовательных школ и среди населения района проводились информационно-просветительские акции «Меняй сигарету на конфету», «Скажи «НЕТ», «Всё в твоих руках»</w:t>
      </w:r>
      <w:r w:rsidRPr="009A330D">
        <w:rPr>
          <w:rFonts w:asciiTheme="majorHAnsi" w:eastAsia="Times New Roman" w:hAnsiTheme="majorHAnsi" w:cs="Times New Roman"/>
          <w:i/>
          <w:sz w:val="24"/>
          <w:szCs w:val="24"/>
          <w:lang w:eastAsia="ru-RU"/>
        </w:rPr>
        <w:t xml:space="preserve">,  </w:t>
      </w:r>
      <w:r w:rsidRPr="009A330D">
        <w:rPr>
          <w:rFonts w:asciiTheme="majorHAnsi" w:eastAsia="Times New Roman" w:hAnsiTheme="majorHAnsi" w:cs="Times New Roman"/>
          <w:sz w:val="24"/>
          <w:szCs w:val="24"/>
          <w:lang w:eastAsia="ru-RU"/>
        </w:rPr>
        <w:t xml:space="preserve">«Жить без страха»,  </w:t>
      </w:r>
      <w:r w:rsidRPr="009A330D">
        <w:rPr>
          <w:rFonts w:asciiTheme="majorHAnsi" w:eastAsia="Times New Roman" w:hAnsiTheme="majorHAnsi" w:cs="Times New Roman"/>
          <w:sz w:val="24"/>
          <w:szCs w:val="24"/>
        </w:rPr>
        <w:t xml:space="preserve">«Есть </w:t>
      </w:r>
      <w:r w:rsidR="007945C8">
        <w:rPr>
          <w:rFonts w:asciiTheme="majorHAnsi" w:eastAsia="Times New Roman" w:hAnsiTheme="majorHAnsi" w:cs="Times New Roman"/>
          <w:sz w:val="24"/>
          <w:szCs w:val="24"/>
        </w:rPr>
        <w:t xml:space="preserve">увлечения и </w:t>
      </w:r>
      <w:proofErr w:type="gramStart"/>
      <w:r w:rsidR="007945C8">
        <w:rPr>
          <w:rFonts w:asciiTheme="majorHAnsi" w:eastAsia="Times New Roman" w:hAnsiTheme="majorHAnsi" w:cs="Times New Roman"/>
          <w:sz w:val="24"/>
          <w:szCs w:val="24"/>
        </w:rPr>
        <w:t>по</w:t>
      </w:r>
      <w:r w:rsidRPr="009A330D">
        <w:rPr>
          <w:rFonts w:asciiTheme="majorHAnsi" w:eastAsia="Times New Roman" w:hAnsiTheme="majorHAnsi" w:cs="Times New Roman"/>
          <w:sz w:val="24"/>
          <w:szCs w:val="24"/>
        </w:rPr>
        <w:t>круче</w:t>
      </w:r>
      <w:proofErr w:type="gramEnd"/>
      <w:r w:rsidRPr="009A330D">
        <w:rPr>
          <w:rFonts w:asciiTheme="majorHAnsi" w:eastAsia="Times New Roman" w:hAnsiTheme="majorHAnsi" w:cs="Times New Roman"/>
          <w:sz w:val="24"/>
          <w:szCs w:val="24"/>
        </w:rPr>
        <w:t>!»,</w:t>
      </w:r>
      <w:r w:rsidRPr="009A330D">
        <w:rPr>
          <w:rFonts w:asciiTheme="majorHAnsi" w:eastAsia="Times New Roman" w:hAnsiTheme="majorHAnsi" w:cs="Times New Roman"/>
          <w:sz w:val="24"/>
          <w:szCs w:val="24"/>
          <w:lang w:eastAsia="ru-RU"/>
        </w:rPr>
        <w:t xml:space="preserve">  «Первый сексуальный опыт. Приобретение или потеря?», «Закон и порядок: права свои знай, обязанности не забывай», </w:t>
      </w:r>
      <w:r w:rsidRPr="009A330D">
        <w:rPr>
          <w:rFonts w:asciiTheme="majorHAnsi" w:hAnsiTheme="majorHAnsi"/>
          <w:sz w:val="24"/>
          <w:szCs w:val="24"/>
        </w:rPr>
        <w:t>«Имею право!</w:t>
      </w:r>
      <w:r w:rsidR="007945C8">
        <w:rPr>
          <w:rFonts w:asciiTheme="majorHAnsi" w:hAnsiTheme="majorHAnsi"/>
          <w:sz w:val="24"/>
          <w:szCs w:val="24"/>
        </w:rPr>
        <w:t>».</w:t>
      </w:r>
      <w:r w:rsidRPr="009A330D">
        <w:rPr>
          <w:rFonts w:asciiTheme="majorHAnsi" w:eastAsia="Times New Roman" w:hAnsiTheme="majorHAnsi" w:cs="Times New Roman"/>
          <w:sz w:val="24"/>
          <w:szCs w:val="24"/>
          <w:lang w:eastAsia="ru-RU"/>
        </w:rPr>
        <w:t xml:space="preserve"> Всего проведено 19 акций, ими охвачено 318 человек.</w:t>
      </w:r>
    </w:p>
    <w:p w:rsidR="00C60736" w:rsidRPr="009A330D" w:rsidRDefault="00C60736" w:rsidP="00C60736">
      <w:pPr>
        <w:spacing w:line="276" w:lineRule="auto"/>
        <w:contextualSpacing/>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sz w:val="24"/>
          <w:szCs w:val="24"/>
          <w:lang w:eastAsia="ru-RU"/>
        </w:rPr>
        <w:t xml:space="preserve">          В клубах  общения: «В кругу друзей», «Ералаш», «Апельсин», направленных на профилактику </w:t>
      </w:r>
      <w:proofErr w:type="spellStart"/>
      <w:r w:rsidRPr="009A330D">
        <w:rPr>
          <w:rFonts w:asciiTheme="majorHAnsi" w:eastAsia="Times New Roman" w:hAnsiTheme="majorHAnsi" w:cs="Times New Roman"/>
          <w:sz w:val="24"/>
          <w:szCs w:val="24"/>
          <w:lang w:eastAsia="ru-RU"/>
        </w:rPr>
        <w:t>девиантного</w:t>
      </w:r>
      <w:proofErr w:type="spellEnd"/>
      <w:r w:rsidRPr="009A330D">
        <w:rPr>
          <w:rFonts w:asciiTheme="majorHAnsi" w:eastAsia="Times New Roman" w:hAnsiTheme="majorHAnsi" w:cs="Times New Roman"/>
          <w:sz w:val="24"/>
          <w:szCs w:val="24"/>
          <w:lang w:eastAsia="ru-RU"/>
        </w:rPr>
        <w:t xml:space="preserve"> поведения у подростков,  на привитие толерантности в межэтнических отношениях в молодёжной среде проведено 60 мероприятий для 34 несовершеннолетних.</w:t>
      </w:r>
    </w:p>
    <w:p w:rsidR="00B60320" w:rsidRPr="009A330D" w:rsidRDefault="00A81275" w:rsidP="00C60736">
      <w:pPr>
        <w:spacing w:line="276" w:lineRule="auto"/>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sz w:val="24"/>
          <w:szCs w:val="24"/>
          <w:lang w:eastAsia="ru-RU"/>
        </w:rPr>
        <w:t>Всего по результатам реализации мероприятий программы проведено 290 мероприятий охвативших суммарно 2594 человек</w:t>
      </w:r>
      <w:r w:rsidR="007945C8">
        <w:rPr>
          <w:rFonts w:asciiTheme="majorHAnsi" w:eastAsia="Times New Roman" w:hAnsiTheme="majorHAnsi" w:cs="Times New Roman"/>
          <w:sz w:val="24"/>
          <w:szCs w:val="24"/>
          <w:lang w:eastAsia="ru-RU"/>
        </w:rPr>
        <w:t>а</w:t>
      </w:r>
      <w:r w:rsidRPr="009A330D">
        <w:rPr>
          <w:rFonts w:asciiTheme="majorHAnsi" w:eastAsia="Times New Roman" w:hAnsiTheme="majorHAnsi" w:cs="Times New Roman"/>
          <w:sz w:val="24"/>
          <w:szCs w:val="24"/>
          <w:lang w:eastAsia="ru-RU"/>
        </w:rPr>
        <w:t xml:space="preserve"> (в 2018 году проведено  333 мероприятия для 3998 человек). </w:t>
      </w:r>
    </w:p>
    <w:p w:rsidR="00B60320" w:rsidRPr="009A330D" w:rsidRDefault="00B60320" w:rsidP="00C60736">
      <w:pPr>
        <w:spacing w:line="276" w:lineRule="auto"/>
        <w:jc w:val="both"/>
        <w:rPr>
          <w:rFonts w:asciiTheme="majorHAnsi" w:eastAsia="Times New Roman" w:hAnsiTheme="majorHAnsi" w:cs="Times New Roman"/>
          <w:sz w:val="24"/>
          <w:szCs w:val="24"/>
          <w:lang w:eastAsia="ru-RU"/>
        </w:rPr>
      </w:pPr>
      <w:r w:rsidRPr="009A330D">
        <w:rPr>
          <w:rFonts w:asciiTheme="majorHAnsi" w:eastAsia="Calibri" w:hAnsiTheme="majorHAnsi" w:cs="Times New Roman"/>
          <w:sz w:val="24"/>
          <w:szCs w:val="24"/>
          <w:lang w:eastAsia="ru-RU"/>
        </w:rPr>
        <w:t xml:space="preserve">- </w:t>
      </w:r>
      <w:proofErr w:type="spellStart"/>
      <w:r w:rsidRPr="009A330D">
        <w:rPr>
          <w:rFonts w:asciiTheme="majorHAnsi" w:eastAsia="Calibri" w:hAnsiTheme="majorHAnsi" w:cs="Times New Roman"/>
          <w:sz w:val="24"/>
          <w:szCs w:val="24"/>
          <w:lang w:eastAsia="ru-RU"/>
        </w:rPr>
        <w:t>Тренинговая</w:t>
      </w:r>
      <w:proofErr w:type="spellEnd"/>
      <w:r w:rsidRPr="009A330D">
        <w:rPr>
          <w:rFonts w:asciiTheme="majorHAnsi" w:eastAsia="Calibri" w:hAnsiTheme="majorHAnsi" w:cs="Times New Roman"/>
          <w:sz w:val="24"/>
          <w:szCs w:val="24"/>
          <w:lang w:eastAsia="ru-RU"/>
        </w:rPr>
        <w:t xml:space="preserve"> программа </w:t>
      </w:r>
      <w:r w:rsidRPr="009A330D">
        <w:rPr>
          <w:rFonts w:asciiTheme="majorHAnsi" w:hAnsiTheme="majorHAnsi"/>
          <w:sz w:val="24"/>
          <w:szCs w:val="24"/>
        </w:rPr>
        <w:t>«Мудрость родительской любви»</w:t>
      </w:r>
      <w:r w:rsidRPr="009A330D">
        <w:rPr>
          <w:rFonts w:asciiTheme="majorHAnsi" w:eastAsia="Calibri" w:hAnsiTheme="majorHAnsi" w:cs="Times New Roman"/>
          <w:sz w:val="24"/>
          <w:szCs w:val="24"/>
          <w:lang w:eastAsia="ru-RU"/>
        </w:rPr>
        <w:t xml:space="preserve"> предназначена для родителей, испытывающих трудности в вопросах воспитания детей в семье. Мероприятия направлены на рассмотрение семьи как фактора риска </w:t>
      </w:r>
      <w:proofErr w:type="spellStart"/>
      <w:r w:rsidRPr="009A330D">
        <w:rPr>
          <w:rFonts w:asciiTheme="majorHAnsi" w:eastAsia="Calibri" w:hAnsiTheme="majorHAnsi" w:cs="Times New Roman"/>
          <w:sz w:val="24"/>
          <w:szCs w:val="24"/>
          <w:lang w:eastAsia="ru-RU"/>
        </w:rPr>
        <w:t>девиантного</w:t>
      </w:r>
      <w:proofErr w:type="spellEnd"/>
      <w:r w:rsidRPr="009A330D">
        <w:rPr>
          <w:rFonts w:asciiTheme="majorHAnsi" w:eastAsia="Calibri" w:hAnsiTheme="majorHAnsi" w:cs="Times New Roman"/>
          <w:sz w:val="24"/>
          <w:szCs w:val="24"/>
          <w:lang w:eastAsia="ru-RU"/>
        </w:rPr>
        <w:t xml:space="preserve"> поведения и развития личности, выражающейся в структурной и психосоциальной деформации семьи, на осознание родителями причин неудач воспитательного воздействия и определения действий, способных восстановить гармонию семейных отношений. В 2019 году проведено 7 практикумов, охвачено 13 родителей, находящихся в социально опасном положении.</w:t>
      </w:r>
    </w:p>
    <w:p w:rsidR="00145F69" w:rsidRPr="00040895" w:rsidRDefault="009A330D" w:rsidP="00C60736">
      <w:pPr>
        <w:spacing w:line="276" w:lineRule="auto"/>
        <w:jc w:val="both"/>
        <w:rPr>
          <w:rFonts w:asciiTheme="majorHAnsi" w:eastAsia="Times New Roman" w:hAnsiTheme="majorHAnsi" w:cs="Times New Roman"/>
          <w:color w:val="000000" w:themeColor="text1"/>
          <w:sz w:val="24"/>
          <w:szCs w:val="24"/>
          <w:lang w:eastAsia="ru-RU"/>
        </w:rPr>
      </w:pPr>
      <w:r w:rsidRPr="008E2A1A">
        <w:rPr>
          <w:rFonts w:asciiTheme="majorHAnsi" w:eastAsia="Times New Roman" w:hAnsiTheme="majorHAnsi" w:cs="Times New Roman"/>
          <w:color w:val="000000" w:themeColor="text1"/>
          <w:sz w:val="24"/>
          <w:szCs w:val="24"/>
          <w:lang w:eastAsia="ru-RU"/>
        </w:rPr>
        <w:lastRenderedPageBreak/>
        <w:t xml:space="preserve">              </w:t>
      </w:r>
      <w:r w:rsidR="00145F69" w:rsidRPr="008E2A1A">
        <w:rPr>
          <w:rFonts w:asciiTheme="majorHAnsi" w:eastAsia="Times New Roman" w:hAnsiTheme="majorHAnsi" w:cs="Times New Roman"/>
          <w:color w:val="000000" w:themeColor="text1"/>
          <w:sz w:val="24"/>
          <w:szCs w:val="24"/>
          <w:lang w:eastAsia="ru-RU"/>
        </w:rPr>
        <w:t xml:space="preserve">Можно отметить, что </w:t>
      </w:r>
      <w:r w:rsidR="00C3171F" w:rsidRPr="008E2A1A">
        <w:rPr>
          <w:rFonts w:asciiTheme="majorHAnsi" w:eastAsia="Times New Roman" w:hAnsiTheme="majorHAnsi" w:cs="Times New Roman"/>
          <w:color w:val="000000" w:themeColor="text1"/>
          <w:sz w:val="24"/>
          <w:szCs w:val="24"/>
          <w:lang w:eastAsia="ru-RU"/>
        </w:rPr>
        <w:t>снижение</w:t>
      </w:r>
      <w:r w:rsidR="00145F69" w:rsidRPr="008E2A1A">
        <w:rPr>
          <w:rFonts w:asciiTheme="majorHAnsi" w:eastAsia="Times New Roman" w:hAnsiTheme="majorHAnsi" w:cs="Times New Roman"/>
          <w:color w:val="000000" w:themeColor="text1"/>
          <w:sz w:val="24"/>
          <w:szCs w:val="24"/>
          <w:lang w:eastAsia="ru-RU"/>
        </w:rPr>
        <w:t xml:space="preserve"> по сравнению с предыдущим годом на </w:t>
      </w:r>
      <w:r w:rsidR="00C3171F" w:rsidRPr="008E2A1A">
        <w:rPr>
          <w:rFonts w:asciiTheme="majorHAnsi" w:eastAsia="Times New Roman" w:hAnsiTheme="majorHAnsi" w:cs="Times New Roman"/>
          <w:color w:val="000000" w:themeColor="text1"/>
          <w:sz w:val="24"/>
          <w:szCs w:val="24"/>
          <w:lang w:eastAsia="ru-RU"/>
        </w:rPr>
        <w:t>6</w:t>
      </w:r>
      <w:r w:rsidR="00145F69" w:rsidRPr="008E2A1A">
        <w:rPr>
          <w:rFonts w:asciiTheme="majorHAnsi" w:eastAsia="Times New Roman" w:hAnsiTheme="majorHAnsi" w:cs="Times New Roman"/>
          <w:color w:val="000000" w:themeColor="text1"/>
          <w:sz w:val="24"/>
          <w:szCs w:val="24"/>
          <w:lang w:eastAsia="ru-RU"/>
        </w:rPr>
        <w:t xml:space="preserve">% количество профилактических мероприятий, на </w:t>
      </w:r>
      <w:r w:rsidR="00C3171F" w:rsidRPr="008E2A1A">
        <w:rPr>
          <w:rFonts w:asciiTheme="majorHAnsi" w:eastAsia="Times New Roman" w:hAnsiTheme="majorHAnsi" w:cs="Times New Roman"/>
          <w:color w:val="000000" w:themeColor="text1"/>
          <w:sz w:val="24"/>
          <w:szCs w:val="24"/>
          <w:lang w:eastAsia="ru-RU"/>
        </w:rPr>
        <w:t>10</w:t>
      </w:r>
      <w:r w:rsidR="00145F69" w:rsidRPr="008E2A1A">
        <w:rPr>
          <w:rFonts w:asciiTheme="majorHAnsi" w:eastAsia="Times New Roman" w:hAnsiTheme="majorHAnsi" w:cs="Times New Roman"/>
          <w:color w:val="000000" w:themeColor="text1"/>
          <w:sz w:val="24"/>
          <w:szCs w:val="24"/>
          <w:lang w:eastAsia="ru-RU"/>
        </w:rPr>
        <w:t>% количество охваченных ими человек</w:t>
      </w:r>
      <w:r w:rsidR="00C3171F" w:rsidRPr="008E2A1A">
        <w:rPr>
          <w:rFonts w:asciiTheme="majorHAnsi" w:eastAsia="Times New Roman" w:hAnsiTheme="majorHAnsi" w:cs="Times New Roman"/>
          <w:color w:val="000000" w:themeColor="text1"/>
          <w:sz w:val="24"/>
          <w:szCs w:val="24"/>
          <w:lang w:eastAsia="ru-RU"/>
        </w:rPr>
        <w:t xml:space="preserve"> связано с увеличением </w:t>
      </w:r>
      <w:r w:rsidR="008E2A1A">
        <w:rPr>
          <w:rFonts w:asciiTheme="majorHAnsi" w:eastAsia="Times New Roman" w:hAnsiTheme="majorHAnsi" w:cs="Times New Roman"/>
          <w:color w:val="000000" w:themeColor="text1"/>
          <w:sz w:val="24"/>
          <w:szCs w:val="24"/>
          <w:lang w:eastAsia="ru-RU"/>
        </w:rPr>
        <w:t xml:space="preserve">проведения </w:t>
      </w:r>
      <w:r w:rsidR="00C3171F" w:rsidRPr="008E2A1A">
        <w:rPr>
          <w:rFonts w:asciiTheme="majorHAnsi" w:eastAsia="Times New Roman" w:hAnsiTheme="majorHAnsi" w:cs="Times New Roman"/>
          <w:color w:val="000000" w:themeColor="text1"/>
          <w:sz w:val="24"/>
          <w:szCs w:val="24"/>
          <w:lang w:eastAsia="ru-RU"/>
        </w:rPr>
        <w:t>реабилитационных мероприятий в учреждении.</w:t>
      </w:r>
    </w:p>
    <w:p w:rsidR="00C04EDD" w:rsidRPr="00040895" w:rsidRDefault="00C04EDD" w:rsidP="00C3171F">
      <w:pPr>
        <w:spacing w:line="276" w:lineRule="auto"/>
        <w:ind w:firstLine="708"/>
        <w:rPr>
          <w:rFonts w:asciiTheme="majorHAnsi" w:eastAsia="Calibri" w:hAnsiTheme="majorHAnsi" w:cs="Times New Roman"/>
          <w:b/>
          <w:color w:val="000000" w:themeColor="text1"/>
          <w:sz w:val="24"/>
          <w:szCs w:val="24"/>
        </w:rPr>
      </w:pPr>
    </w:p>
    <w:p w:rsidR="00C3171F" w:rsidRPr="00040895" w:rsidRDefault="00C3171F" w:rsidP="00C3171F">
      <w:pPr>
        <w:spacing w:line="276" w:lineRule="auto"/>
        <w:ind w:firstLine="708"/>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Коррекционно-профилактическая программа «Фарватер»</w:t>
      </w:r>
    </w:p>
    <w:p w:rsidR="00C3171F" w:rsidRPr="00040895" w:rsidRDefault="00C3171F" w:rsidP="00C3171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Цели программы</w:t>
      </w:r>
      <w:r w:rsidRPr="00040895">
        <w:rPr>
          <w:rFonts w:asciiTheme="majorHAnsi" w:eastAsia="Calibri" w:hAnsiTheme="majorHAnsi" w:cs="Times New Roman"/>
          <w:color w:val="000000" w:themeColor="text1"/>
          <w:sz w:val="24"/>
          <w:szCs w:val="24"/>
        </w:rPr>
        <w:t>:</w:t>
      </w:r>
    </w:p>
    <w:p w:rsidR="00C3171F" w:rsidRPr="00040895" w:rsidRDefault="00C3171F" w:rsidP="00C3171F">
      <w:pPr>
        <w:autoSpaceDE w:val="0"/>
        <w:autoSpaceDN w:val="0"/>
        <w:adjustRightInd w:val="0"/>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формированию навыков  законопослушного поведения и ведения здорового образа жизни у несовершеннолетних, находящихся в конфликте с законом,</w:t>
      </w:r>
    </w:p>
    <w:p w:rsidR="00C3171F" w:rsidRPr="00040895" w:rsidRDefault="00C3171F" w:rsidP="00C3171F">
      <w:pPr>
        <w:autoSpaceDE w:val="0"/>
        <w:autoSpaceDN w:val="0"/>
        <w:adjustRightInd w:val="0"/>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правовое воспитание несовершеннолетних, формирования правовой культуры, правового поведения у учащихся образовательных у</w:t>
      </w:r>
      <w:r w:rsidR="00C04EDD" w:rsidRPr="00040895">
        <w:rPr>
          <w:rFonts w:asciiTheme="majorHAnsi" w:eastAsia="Calibri" w:hAnsiTheme="majorHAnsi" w:cs="Times New Roman"/>
          <w:color w:val="000000" w:themeColor="text1"/>
          <w:sz w:val="24"/>
          <w:szCs w:val="24"/>
        </w:rPr>
        <w:t>чреждений Нефтеюганского района.</w:t>
      </w:r>
    </w:p>
    <w:p w:rsidR="00C3171F" w:rsidRPr="00040895" w:rsidRDefault="00C3171F" w:rsidP="00C3171F">
      <w:pPr>
        <w:spacing w:line="276" w:lineRule="auto"/>
        <w:ind w:firstLine="708"/>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Данная программа реализуется посредством трех модулей: </w:t>
      </w:r>
      <w:proofErr w:type="gramStart"/>
      <w:r w:rsidRPr="00040895">
        <w:rPr>
          <w:rFonts w:asciiTheme="majorHAnsi" w:eastAsia="Times New Roman" w:hAnsiTheme="majorHAnsi" w:cs="Times New Roman"/>
          <w:color w:val="000000" w:themeColor="text1"/>
          <w:sz w:val="24"/>
          <w:szCs w:val="24"/>
          <w:lang w:eastAsia="ru-RU"/>
        </w:rPr>
        <w:t>просветительский</w:t>
      </w:r>
      <w:proofErr w:type="gramEnd"/>
      <w:r w:rsidRPr="00040895">
        <w:rPr>
          <w:rFonts w:asciiTheme="majorHAnsi" w:eastAsia="Times New Roman" w:hAnsiTheme="majorHAnsi" w:cs="Times New Roman"/>
          <w:color w:val="000000" w:themeColor="text1"/>
          <w:sz w:val="24"/>
          <w:szCs w:val="24"/>
          <w:lang w:eastAsia="ru-RU"/>
        </w:rPr>
        <w:t>, коррекционный, практический.</w:t>
      </w:r>
    </w:p>
    <w:p w:rsidR="00C3171F" w:rsidRPr="00040895" w:rsidRDefault="00C3171F" w:rsidP="00C3171F">
      <w:pPr>
        <w:spacing w:line="276" w:lineRule="auto"/>
        <w:ind w:firstLine="708"/>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Задачей первого модуля «Правовое воспитание несовершеннолетних» является формирование у учащихся общеобразовательных учреждений необходимых правовых знаний, взглядов и убеждений, обеспечивающих высокое уважение к законам государства, нетерпимость к правонарушениям, а также высокую правовую активность, привитие осознанного стремления к правомерному поведению.</w:t>
      </w:r>
    </w:p>
    <w:p w:rsidR="00C3171F" w:rsidRPr="00040895" w:rsidRDefault="00C3171F" w:rsidP="00C3171F">
      <w:pPr>
        <w:spacing w:line="276" w:lineRule="auto"/>
        <w:ind w:firstLine="360"/>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Задача второго модуля «Коррекция поведения несовершеннолетних» состоит в осуществлении коррекции поведения несовершеннолетних, находящихся в конфликте с законом, формирование у них навыков законопослушного поведения, ведение здорового образа жизни посредством реализации комплекса реабилитационных мероприятий. </w:t>
      </w:r>
    </w:p>
    <w:p w:rsidR="00C04EDD" w:rsidRPr="00040895" w:rsidRDefault="00C04EDD" w:rsidP="00163711">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Задача третьего модуля «Практическая  - волонтерская деятельность несовершеннолетних»  - привлечение несовершеннолетних, находящихся в конфликте с законом, в общественно-полезную деятельность, </w:t>
      </w:r>
      <w:r w:rsidR="00163711" w:rsidRPr="00040895">
        <w:rPr>
          <w:rFonts w:asciiTheme="majorHAnsi" w:eastAsia="Calibri" w:hAnsiTheme="majorHAnsi" w:cs="Times New Roman"/>
          <w:color w:val="000000" w:themeColor="text1"/>
          <w:sz w:val="24"/>
          <w:szCs w:val="24"/>
        </w:rPr>
        <w:t>в добровольческую деятельность.</w:t>
      </w:r>
    </w:p>
    <w:p w:rsidR="00857BAA" w:rsidRPr="009A330D" w:rsidRDefault="00163711" w:rsidP="009A330D">
      <w:pPr>
        <w:spacing w:line="276" w:lineRule="auto"/>
        <w:jc w:val="both"/>
        <w:rPr>
          <w:rFonts w:asciiTheme="majorHAnsi" w:eastAsia="Calibri" w:hAnsiTheme="majorHAnsi" w:cs="Times New Roman"/>
          <w:sz w:val="24"/>
          <w:szCs w:val="24"/>
        </w:rPr>
      </w:pPr>
      <w:r w:rsidRPr="00857BAA">
        <w:rPr>
          <w:rFonts w:asciiTheme="majorHAnsi" w:eastAsia="Calibri" w:hAnsiTheme="majorHAnsi" w:cs="Times New Roman"/>
          <w:color w:val="FF0000"/>
          <w:sz w:val="24"/>
          <w:szCs w:val="24"/>
        </w:rPr>
        <w:t xml:space="preserve">      </w:t>
      </w:r>
      <w:r w:rsidRPr="009A330D">
        <w:rPr>
          <w:rFonts w:asciiTheme="majorHAnsi" w:eastAsia="Calibri" w:hAnsiTheme="majorHAnsi" w:cs="Times New Roman"/>
          <w:b/>
          <w:sz w:val="24"/>
          <w:szCs w:val="24"/>
        </w:rPr>
        <w:t>Первый модуль</w:t>
      </w:r>
      <w:r w:rsidRPr="009A330D">
        <w:rPr>
          <w:rFonts w:asciiTheme="majorHAnsi" w:eastAsia="Calibri" w:hAnsiTheme="majorHAnsi" w:cs="Times New Roman"/>
          <w:sz w:val="24"/>
          <w:szCs w:val="24"/>
        </w:rPr>
        <w:t xml:space="preserve"> реализовался в общеобразовательных учреждениях Нефтеюганского района, </w:t>
      </w:r>
      <w:r w:rsidR="00857BAA" w:rsidRPr="009A330D">
        <w:rPr>
          <w:rFonts w:asciiTheme="majorHAnsi" w:eastAsia="Calibri" w:hAnsiTheme="majorHAnsi" w:cs="Times New Roman"/>
          <w:sz w:val="24"/>
          <w:szCs w:val="24"/>
        </w:rPr>
        <w:t xml:space="preserve">за 2019 год мероприятий по  </w:t>
      </w:r>
      <w:r w:rsidR="00857BAA" w:rsidRPr="009A330D">
        <w:rPr>
          <w:rFonts w:asciiTheme="majorHAnsi" w:eastAsia="Calibri" w:hAnsiTheme="majorHAnsi" w:cs="Times New Roman"/>
          <w:b/>
          <w:sz w:val="24"/>
          <w:szCs w:val="24"/>
        </w:rPr>
        <w:t>профилактике противоправного</w:t>
      </w:r>
      <w:r w:rsidR="00857BAA" w:rsidRPr="009A330D">
        <w:rPr>
          <w:rFonts w:asciiTheme="majorHAnsi" w:eastAsia="Calibri" w:hAnsiTheme="majorHAnsi" w:cs="Times New Roman"/>
          <w:sz w:val="24"/>
          <w:szCs w:val="24"/>
        </w:rPr>
        <w:t>, конфликтного поведения, профилактике безнадзорности несовершеннолетних,  предупреждения уходов из дома   проведено для несовершенно</w:t>
      </w:r>
      <w:r w:rsidR="008E2A1A">
        <w:rPr>
          <w:rFonts w:asciiTheme="majorHAnsi" w:eastAsia="Calibri" w:hAnsiTheme="majorHAnsi" w:cs="Times New Roman"/>
          <w:sz w:val="24"/>
          <w:szCs w:val="24"/>
        </w:rPr>
        <w:t>летних - 5, охвачено 71 человек</w:t>
      </w:r>
      <w:r w:rsidR="00857BAA" w:rsidRPr="009A330D">
        <w:rPr>
          <w:rFonts w:asciiTheme="majorHAnsi" w:eastAsia="Calibri" w:hAnsiTheme="majorHAnsi" w:cs="Times New Roman"/>
          <w:sz w:val="24"/>
          <w:szCs w:val="24"/>
        </w:rPr>
        <w:t>, 2 мероприятия для родителей, охвачено 35 родителей, проведен</w:t>
      </w:r>
      <w:r w:rsidR="007945C8">
        <w:rPr>
          <w:rFonts w:asciiTheme="majorHAnsi" w:eastAsia="Calibri" w:hAnsiTheme="majorHAnsi" w:cs="Times New Roman"/>
          <w:sz w:val="24"/>
          <w:szCs w:val="24"/>
        </w:rPr>
        <w:t>о</w:t>
      </w:r>
      <w:r w:rsidR="00857BAA" w:rsidRPr="009A330D">
        <w:rPr>
          <w:rFonts w:asciiTheme="majorHAnsi" w:eastAsia="Calibri" w:hAnsiTheme="majorHAnsi" w:cs="Times New Roman"/>
          <w:sz w:val="24"/>
          <w:szCs w:val="24"/>
        </w:rPr>
        <w:t xml:space="preserve"> 2  акци</w:t>
      </w:r>
      <w:r w:rsidR="009A330D">
        <w:rPr>
          <w:rFonts w:asciiTheme="majorHAnsi" w:eastAsia="Calibri" w:hAnsiTheme="majorHAnsi" w:cs="Times New Roman"/>
          <w:sz w:val="24"/>
          <w:szCs w:val="24"/>
        </w:rPr>
        <w:t>и</w:t>
      </w:r>
      <w:r w:rsidR="00857BAA" w:rsidRPr="009A330D">
        <w:rPr>
          <w:rFonts w:asciiTheme="majorHAnsi" w:eastAsia="Calibri" w:hAnsiTheme="majorHAnsi" w:cs="Times New Roman"/>
          <w:sz w:val="24"/>
          <w:szCs w:val="24"/>
        </w:rPr>
        <w:t xml:space="preserve">  для 63 человек.</w:t>
      </w:r>
    </w:p>
    <w:p w:rsidR="00C3171F" w:rsidRPr="009A330D" w:rsidRDefault="00C04EDD" w:rsidP="009A330D">
      <w:pPr>
        <w:spacing w:line="276" w:lineRule="auto"/>
        <w:ind w:firstLine="360"/>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b/>
          <w:sz w:val="24"/>
          <w:szCs w:val="24"/>
          <w:lang w:eastAsia="ru-RU"/>
        </w:rPr>
        <w:t xml:space="preserve"> </w:t>
      </w:r>
      <w:r w:rsidR="00F9232C" w:rsidRPr="009A330D">
        <w:rPr>
          <w:rFonts w:asciiTheme="majorHAnsi" w:eastAsia="Times New Roman" w:hAnsiTheme="majorHAnsi" w:cs="Times New Roman"/>
          <w:b/>
          <w:sz w:val="24"/>
          <w:szCs w:val="24"/>
          <w:lang w:eastAsia="ru-RU"/>
        </w:rPr>
        <w:t>Второй модуль</w:t>
      </w:r>
      <w:r w:rsidR="00F9232C" w:rsidRPr="009A330D">
        <w:rPr>
          <w:rFonts w:asciiTheme="majorHAnsi" w:eastAsia="Times New Roman" w:hAnsiTheme="majorHAnsi" w:cs="Times New Roman"/>
          <w:sz w:val="24"/>
          <w:szCs w:val="24"/>
          <w:lang w:eastAsia="ru-RU"/>
        </w:rPr>
        <w:t xml:space="preserve"> реализовался в учреждении путем проведения коррекционных мероприятий с несовершеннолетними, находящимися в конфликте с законом. </w:t>
      </w:r>
      <w:r w:rsidR="00857BAA" w:rsidRPr="009A330D">
        <w:rPr>
          <w:rFonts w:asciiTheme="majorHAnsi" w:eastAsia="Times New Roman" w:hAnsiTheme="majorHAnsi" w:cs="Times New Roman"/>
          <w:sz w:val="24"/>
          <w:szCs w:val="24"/>
          <w:lang w:eastAsia="ru-RU"/>
        </w:rPr>
        <w:t>В 2019</w:t>
      </w:r>
      <w:r w:rsidR="00C3171F" w:rsidRPr="009A330D">
        <w:rPr>
          <w:rFonts w:asciiTheme="majorHAnsi" w:eastAsia="Times New Roman" w:hAnsiTheme="majorHAnsi" w:cs="Times New Roman"/>
          <w:sz w:val="24"/>
          <w:szCs w:val="24"/>
          <w:lang w:eastAsia="ru-RU"/>
        </w:rPr>
        <w:t xml:space="preserve"> году на учете состояло 27 несовершеннолетних, находящихся в конфликте с законом.</w:t>
      </w:r>
    </w:p>
    <w:p w:rsidR="00C3171F" w:rsidRPr="009A330D" w:rsidRDefault="00C3171F" w:rsidP="009A330D">
      <w:pPr>
        <w:spacing w:line="276" w:lineRule="auto"/>
        <w:ind w:firstLine="360"/>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sz w:val="24"/>
          <w:szCs w:val="24"/>
          <w:lang w:eastAsia="ru-RU"/>
        </w:rPr>
        <w:t xml:space="preserve">В течение периода, с </w:t>
      </w:r>
      <w:r w:rsidR="00163711" w:rsidRPr="009A330D">
        <w:rPr>
          <w:rFonts w:asciiTheme="majorHAnsi" w:eastAsia="Times New Roman" w:hAnsiTheme="majorHAnsi" w:cs="Times New Roman"/>
          <w:sz w:val="24"/>
          <w:szCs w:val="24"/>
          <w:lang w:eastAsia="ru-RU"/>
        </w:rPr>
        <w:t>данными</w:t>
      </w:r>
      <w:r w:rsidRPr="009A330D">
        <w:rPr>
          <w:rFonts w:asciiTheme="majorHAnsi" w:eastAsia="Times New Roman" w:hAnsiTheme="majorHAnsi" w:cs="Times New Roman"/>
          <w:sz w:val="24"/>
          <w:szCs w:val="24"/>
          <w:lang w:eastAsia="ru-RU"/>
        </w:rPr>
        <w:t xml:space="preserve"> несовершеннолетними осуществлялись мероприятия, направленные на </w:t>
      </w:r>
      <w:r w:rsidR="00C04EDD" w:rsidRPr="009A330D">
        <w:rPr>
          <w:rFonts w:asciiTheme="majorHAnsi" w:eastAsia="Times New Roman" w:hAnsiTheme="majorHAnsi" w:cs="Times New Roman"/>
          <w:sz w:val="24"/>
          <w:szCs w:val="24"/>
          <w:lang w:eastAsia="ru-RU"/>
        </w:rPr>
        <w:t xml:space="preserve">коррекцию поведения, </w:t>
      </w:r>
      <w:r w:rsidRPr="009A330D">
        <w:rPr>
          <w:rFonts w:asciiTheme="majorHAnsi" w:eastAsia="Times New Roman" w:hAnsiTheme="majorHAnsi" w:cs="Times New Roman"/>
          <w:sz w:val="24"/>
          <w:szCs w:val="24"/>
          <w:lang w:eastAsia="ru-RU"/>
        </w:rPr>
        <w:t xml:space="preserve">раскрытие творческого потенциала подростков, развитие коммуникативных качеств, умений </w:t>
      </w:r>
      <w:proofErr w:type="gramStart"/>
      <w:r w:rsidRPr="009A330D">
        <w:rPr>
          <w:rFonts w:asciiTheme="majorHAnsi" w:eastAsia="Times New Roman" w:hAnsiTheme="majorHAnsi" w:cs="Times New Roman"/>
          <w:sz w:val="24"/>
          <w:szCs w:val="24"/>
          <w:lang w:eastAsia="ru-RU"/>
        </w:rPr>
        <w:lastRenderedPageBreak/>
        <w:t>сопереживать и помогать</w:t>
      </w:r>
      <w:proofErr w:type="gramEnd"/>
      <w:r w:rsidRPr="009A330D">
        <w:rPr>
          <w:rFonts w:asciiTheme="majorHAnsi" w:eastAsia="Times New Roman" w:hAnsiTheme="majorHAnsi" w:cs="Times New Roman"/>
          <w:sz w:val="24"/>
          <w:szCs w:val="24"/>
          <w:lang w:eastAsia="ru-RU"/>
        </w:rPr>
        <w:t xml:space="preserve"> друг другу, </w:t>
      </w:r>
      <w:r w:rsidR="00C04EDD" w:rsidRPr="009A330D">
        <w:rPr>
          <w:rFonts w:asciiTheme="majorHAnsi" w:eastAsia="Times New Roman" w:hAnsiTheme="majorHAnsi" w:cs="Times New Roman"/>
          <w:sz w:val="24"/>
          <w:szCs w:val="24"/>
          <w:lang w:eastAsia="ru-RU"/>
        </w:rPr>
        <w:t>формирование активной жизненной позиции</w:t>
      </w:r>
      <w:r w:rsidRPr="009A330D">
        <w:rPr>
          <w:rFonts w:asciiTheme="majorHAnsi" w:eastAsia="Times New Roman" w:hAnsiTheme="majorHAnsi" w:cs="Times New Roman"/>
          <w:sz w:val="24"/>
          <w:szCs w:val="24"/>
          <w:lang w:eastAsia="ru-RU"/>
        </w:rPr>
        <w:t xml:space="preserve">. </w:t>
      </w:r>
    </w:p>
    <w:p w:rsidR="00C3171F" w:rsidRPr="009A330D" w:rsidRDefault="00C3171F" w:rsidP="009A330D">
      <w:pPr>
        <w:spacing w:line="276" w:lineRule="auto"/>
        <w:ind w:firstLine="360"/>
        <w:jc w:val="both"/>
        <w:rPr>
          <w:rFonts w:asciiTheme="majorHAnsi" w:eastAsia="Times New Roman" w:hAnsiTheme="majorHAnsi" w:cs="Times New Roman"/>
          <w:sz w:val="24"/>
          <w:szCs w:val="24"/>
          <w:lang w:eastAsia="ru-RU"/>
        </w:rPr>
      </w:pPr>
      <w:r w:rsidRPr="009A330D">
        <w:rPr>
          <w:rFonts w:asciiTheme="majorHAnsi" w:eastAsia="Times New Roman" w:hAnsiTheme="majorHAnsi" w:cs="Times New Roman"/>
          <w:sz w:val="24"/>
          <w:szCs w:val="24"/>
          <w:lang w:eastAsia="ru-RU"/>
        </w:rPr>
        <w:t xml:space="preserve">Благодаря проведённым мероприятиям подростки приобрели навыки конструктивного общения в коллективе, познакомились со способами управления  своими эмоциями и поведением.  </w:t>
      </w:r>
      <w:r w:rsidRPr="009A330D">
        <w:rPr>
          <w:rFonts w:asciiTheme="majorHAnsi" w:eastAsia="Calibri" w:hAnsiTheme="majorHAnsi" w:cs="Times New Roman"/>
          <w:sz w:val="24"/>
          <w:szCs w:val="24"/>
        </w:rPr>
        <w:t>В 201</w:t>
      </w:r>
      <w:r w:rsidR="00857BAA" w:rsidRPr="009A330D">
        <w:rPr>
          <w:rFonts w:asciiTheme="majorHAnsi" w:eastAsia="Calibri" w:hAnsiTheme="majorHAnsi" w:cs="Times New Roman"/>
          <w:sz w:val="24"/>
          <w:szCs w:val="24"/>
        </w:rPr>
        <w:t>9</w:t>
      </w:r>
      <w:r w:rsidRPr="009A330D">
        <w:rPr>
          <w:rFonts w:asciiTheme="majorHAnsi" w:eastAsia="Calibri" w:hAnsiTheme="majorHAnsi" w:cs="Times New Roman"/>
          <w:sz w:val="24"/>
          <w:szCs w:val="24"/>
        </w:rPr>
        <w:t xml:space="preserve"> году </w:t>
      </w:r>
      <w:r w:rsidR="00C04EDD" w:rsidRPr="009A330D">
        <w:rPr>
          <w:rFonts w:asciiTheme="majorHAnsi" w:eastAsia="Calibri" w:hAnsiTheme="majorHAnsi" w:cs="Times New Roman"/>
          <w:sz w:val="24"/>
          <w:szCs w:val="24"/>
        </w:rPr>
        <w:t>проведено</w:t>
      </w:r>
      <w:r w:rsidR="00A601FA" w:rsidRPr="009A330D">
        <w:rPr>
          <w:rFonts w:asciiTheme="majorHAnsi" w:eastAsia="Calibri" w:hAnsiTheme="majorHAnsi" w:cs="Times New Roman"/>
          <w:sz w:val="24"/>
          <w:szCs w:val="24"/>
        </w:rPr>
        <w:t xml:space="preserve"> 4</w:t>
      </w:r>
      <w:r w:rsidR="00857BAA" w:rsidRPr="009A330D">
        <w:rPr>
          <w:rFonts w:asciiTheme="majorHAnsi" w:eastAsia="Calibri" w:hAnsiTheme="majorHAnsi" w:cs="Times New Roman"/>
          <w:sz w:val="24"/>
          <w:szCs w:val="24"/>
        </w:rPr>
        <w:t>0</w:t>
      </w:r>
      <w:r w:rsidRPr="009A330D">
        <w:rPr>
          <w:rFonts w:asciiTheme="majorHAnsi" w:eastAsia="Calibri" w:hAnsiTheme="majorHAnsi" w:cs="Times New Roman"/>
          <w:sz w:val="24"/>
          <w:szCs w:val="24"/>
        </w:rPr>
        <w:t xml:space="preserve"> занятий с </w:t>
      </w:r>
      <w:r w:rsidR="00163711" w:rsidRPr="009A330D">
        <w:rPr>
          <w:rFonts w:asciiTheme="majorHAnsi" w:eastAsia="Calibri" w:hAnsiTheme="majorHAnsi" w:cs="Times New Roman"/>
          <w:sz w:val="24"/>
          <w:szCs w:val="24"/>
        </w:rPr>
        <w:t>2</w:t>
      </w:r>
      <w:r w:rsidR="00857BAA" w:rsidRPr="009A330D">
        <w:rPr>
          <w:rFonts w:asciiTheme="majorHAnsi" w:eastAsia="Calibri" w:hAnsiTheme="majorHAnsi" w:cs="Times New Roman"/>
          <w:sz w:val="24"/>
          <w:szCs w:val="24"/>
        </w:rPr>
        <w:t>7</w:t>
      </w:r>
      <w:r w:rsidRPr="009A330D">
        <w:rPr>
          <w:rFonts w:asciiTheme="majorHAnsi" w:eastAsia="Calibri" w:hAnsiTheme="majorHAnsi" w:cs="Times New Roman"/>
          <w:sz w:val="24"/>
          <w:szCs w:val="24"/>
        </w:rPr>
        <w:t xml:space="preserve"> подростками. Все мероприятия проходили по разработанному плану. В течение года состав группы расширялся. Несовершеннолетние принимали участие в социально-значимых мероприятиях.  </w:t>
      </w:r>
      <w:r w:rsidR="00163711" w:rsidRPr="009A330D">
        <w:rPr>
          <w:rFonts w:asciiTheme="majorHAnsi" w:eastAsia="Calibri" w:hAnsiTheme="majorHAnsi" w:cs="Times New Roman"/>
          <w:sz w:val="24"/>
          <w:szCs w:val="24"/>
        </w:rPr>
        <w:t>По результатам работы из 2</w:t>
      </w:r>
      <w:r w:rsidR="00857BAA" w:rsidRPr="009A330D">
        <w:rPr>
          <w:rFonts w:asciiTheme="majorHAnsi" w:eastAsia="Calibri" w:hAnsiTheme="majorHAnsi" w:cs="Times New Roman"/>
          <w:sz w:val="24"/>
          <w:szCs w:val="24"/>
        </w:rPr>
        <w:t>7</w:t>
      </w:r>
      <w:r w:rsidR="00163711" w:rsidRPr="009A330D">
        <w:rPr>
          <w:rFonts w:asciiTheme="majorHAnsi" w:eastAsia="Calibri" w:hAnsiTheme="majorHAnsi" w:cs="Times New Roman"/>
          <w:sz w:val="24"/>
          <w:szCs w:val="24"/>
        </w:rPr>
        <w:t xml:space="preserve"> несовершеннолетних 17  подростков (</w:t>
      </w:r>
      <w:r w:rsidR="00A601FA" w:rsidRPr="009A330D">
        <w:rPr>
          <w:rFonts w:asciiTheme="majorHAnsi" w:eastAsia="Calibri" w:hAnsiTheme="majorHAnsi" w:cs="Times New Roman"/>
          <w:sz w:val="24"/>
          <w:szCs w:val="24"/>
        </w:rPr>
        <w:t>62</w:t>
      </w:r>
      <w:r w:rsidR="00163711" w:rsidRPr="009A330D">
        <w:rPr>
          <w:rFonts w:asciiTheme="majorHAnsi" w:eastAsia="Calibri" w:hAnsiTheme="majorHAnsi" w:cs="Times New Roman"/>
          <w:sz w:val="24"/>
          <w:szCs w:val="24"/>
        </w:rPr>
        <w:t>%) сняты с учета по исправлению поведения.</w:t>
      </w:r>
    </w:p>
    <w:p w:rsidR="00145F69" w:rsidRPr="009A330D" w:rsidRDefault="00F9232C" w:rsidP="009A330D">
      <w:pPr>
        <w:spacing w:line="276" w:lineRule="auto"/>
        <w:ind w:firstLine="709"/>
        <w:jc w:val="both"/>
        <w:rPr>
          <w:rFonts w:asciiTheme="majorHAnsi" w:eastAsia="Calibri" w:hAnsiTheme="majorHAnsi" w:cs="Times New Roman"/>
          <w:sz w:val="24"/>
          <w:szCs w:val="24"/>
        </w:rPr>
      </w:pPr>
      <w:r w:rsidRPr="009A330D">
        <w:rPr>
          <w:rFonts w:asciiTheme="majorHAnsi" w:eastAsia="Calibri" w:hAnsiTheme="majorHAnsi" w:cs="Times New Roman"/>
          <w:b/>
          <w:sz w:val="24"/>
          <w:szCs w:val="24"/>
        </w:rPr>
        <w:t>Третий модуль</w:t>
      </w:r>
      <w:r w:rsidRPr="009A330D">
        <w:rPr>
          <w:rFonts w:asciiTheme="majorHAnsi" w:eastAsia="Calibri" w:hAnsiTheme="majorHAnsi" w:cs="Times New Roman"/>
          <w:sz w:val="24"/>
          <w:szCs w:val="24"/>
        </w:rPr>
        <w:t xml:space="preserve"> – добровольческая,</w:t>
      </w:r>
      <w:r w:rsidR="00C3171F" w:rsidRPr="009A330D">
        <w:rPr>
          <w:rFonts w:asciiTheme="majorHAnsi" w:eastAsia="Calibri" w:hAnsiTheme="majorHAnsi" w:cs="Times New Roman"/>
          <w:sz w:val="24"/>
          <w:szCs w:val="24"/>
        </w:rPr>
        <w:t xml:space="preserve"> волонтёрская деятельность несовершеннолетних</w:t>
      </w:r>
      <w:r w:rsidRPr="009A330D">
        <w:rPr>
          <w:rFonts w:asciiTheme="majorHAnsi" w:eastAsia="Calibri" w:hAnsiTheme="majorHAnsi" w:cs="Times New Roman"/>
          <w:sz w:val="24"/>
          <w:szCs w:val="24"/>
        </w:rPr>
        <w:t xml:space="preserve">, находящихся в конфликте с законом. </w:t>
      </w:r>
      <w:r w:rsidR="00C3171F" w:rsidRPr="009A330D">
        <w:rPr>
          <w:rFonts w:asciiTheme="majorHAnsi" w:eastAsia="Calibri" w:hAnsiTheme="majorHAnsi" w:cs="Times New Roman"/>
          <w:sz w:val="24"/>
          <w:szCs w:val="24"/>
        </w:rPr>
        <w:t xml:space="preserve"> В учреждении функционирует волонтёрский отряд «ЭРОН»</w:t>
      </w:r>
      <w:r w:rsidR="007945C8">
        <w:rPr>
          <w:rFonts w:asciiTheme="majorHAnsi" w:eastAsia="Calibri" w:hAnsiTheme="majorHAnsi" w:cs="Times New Roman"/>
          <w:sz w:val="24"/>
          <w:szCs w:val="24"/>
        </w:rPr>
        <w:t>,</w:t>
      </w:r>
      <w:r w:rsidR="00C3171F" w:rsidRPr="009A330D">
        <w:rPr>
          <w:rFonts w:asciiTheme="majorHAnsi" w:eastAsia="Calibri" w:hAnsiTheme="majorHAnsi" w:cs="Times New Roman"/>
          <w:sz w:val="24"/>
          <w:szCs w:val="24"/>
        </w:rPr>
        <w:t xml:space="preserve"> в 201</w:t>
      </w:r>
      <w:r w:rsidR="00857BAA" w:rsidRPr="009A330D">
        <w:rPr>
          <w:rFonts w:asciiTheme="majorHAnsi" w:eastAsia="Calibri" w:hAnsiTheme="majorHAnsi" w:cs="Times New Roman"/>
          <w:sz w:val="24"/>
          <w:szCs w:val="24"/>
        </w:rPr>
        <w:t>9</w:t>
      </w:r>
      <w:r w:rsidR="00C3171F" w:rsidRPr="009A330D">
        <w:rPr>
          <w:rFonts w:asciiTheme="majorHAnsi" w:eastAsia="Calibri" w:hAnsiTheme="majorHAnsi" w:cs="Times New Roman"/>
          <w:sz w:val="24"/>
          <w:szCs w:val="24"/>
        </w:rPr>
        <w:t xml:space="preserve"> году из 28 несовершеннолетних</w:t>
      </w:r>
      <w:r w:rsidRPr="009A330D">
        <w:rPr>
          <w:rFonts w:asciiTheme="majorHAnsi" w:eastAsia="Calibri" w:hAnsiTheme="majorHAnsi" w:cs="Times New Roman"/>
          <w:sz w:val="24"/>
          <w:szCs w:val="24"/>
        </w:rPr>
        <w:t xml:space="preserve">, </w:t>
      </w:r>
      <w:r w:rsidR="00C3171F" w:rsidRPr="009A330D">
        <w:rPr>
          <w:rFonts w:asciiTheme="majorHAnsi" w:eastAsia="Calibri" w:hAnsiTheme="majorHAnsi" w:cs="Times New Roman"/>
          <w:sz w:val="24"/>
          <w:szCs w:val="24"/>
        </w:rPr>
        <w:t xml:space="preserve"> </w:t>
      </w:r>
      <w:r w:rsidR="00857BAA" w:rsidRPr="009A330D">
        <w:rPr>
          <w:rFonts w:asciiTheme="majorHAnsi" w:eastAsia="Calibri" w:hAnsiTheme="majorHAnsi" w:cs="Times New Roman"/>
          <w:sz w:val="24"/>
          <w:szCs w:val="24"/>
        </w:rPr>
        <w:t>2</w:t>
      </w:r>
      <w:r w:rsidR="00C3171F" w:rsidRPr="009A330D">
        <w:rPr>
          <w:rFonts w:asciiTheme="majorHAnsi" w:eastAsia="Calibri" w:hAnsiTheme="majorHAnsi" w:cs="Times New Roman"/>
          <w:sz w:val="24"/>
          <w:szCs w:val="24"/>
        </w:rPr>
        <w:t xml:space="preserve"> добровол</w:t>
      </w:r>
      <w:r w:rsidR="00857BAA" w:rsidRPr="009A330D">
        <w:rPr>
          <w:rFonts w:asciiTheme="majorHAnsi" w:eastAsia="Calibri" w:hAnsiTheme="majorHAnsi" w:cs="Times New Roman"/>
          <w:sz w:val="24"/>
          <w:szCs w:val="24"/>
        </w:rPr>
        <w:t>ьца</w:t>
      </w:r>
      <w:r w:rsidR="00C3171F" w:rsidRPr="009A330D">
        <w:rPr>
          <w:rFonts w:asciiTheme="majorHAnsi" w:eastAsia="Calibri" w:hAnsiTheme="majorHAnsi" w:cs="Times New Roman"/>
          <w:sz w:val="24"/>
          <w:szCs w:val="24"/>
        </w:rPr>
        <w:t xml:space="preserve"> из реабилитационной группы «Фарватер».</w:t>
      </w:r>
      <w:r w:rsidRPr="009A330D">
        <w:rPr>
          <w:rFonts w:asciiTheme="majorHAnsi" w:eastAsia="Calibri" w:hAnsiTheme="majorHAnsi" w:cs="Times New Roman"/>
          <w:sz w:val="24"/>
          <w:szCs w:val="24"/>
        </w:rPr>
        <w:t xml:space="preserve"> </w:t>
      </w:r>
      <w:r w:rsidR="008E2A1A">
        <w:rPr>
          <w:rFonts w:asciiTheme="majorHAnsi" w:eastAsia="Calibri" w:hAnsiTheme="majorHAnsi" w:cs="Times New Roman"/>
          <w:sz w:val="24"/>
          <w:szCs w:val="24"/>
        </w:rPr>
        <w:t>Ребята принимали активное участие во всех мероприятиях отряда «ЭРОН»</w:t>
      </w:r>
    </w:p>
    <w:p w:rsidR="00F9232C" w:rsidRPr="00040895" w:rsidRDefault="00F9232C" w:rsidP="00B00246">
      <w:pPr>
        <w:spacing w:line="276" w:lineRule="auto"/>
        <w:jc w:val="both"/>
        <w:rPr>
          <w:rFonts w:asciiTheme="majorHAnsi" w:eastAsia="Calibri" w:hAnsiTheme="majorHAnsi" w:cs="Times New Roman"/>
          <w:color w:val="000000" w:themeColor="text1"/>
          <w:sz w:val="24"/>
          <w:szCs w:val="24"/>
        </w:rPr>
      </w:pPr>
    </w:p>
    <w:p w:rsidR="004B5EE4" w:rsidRDefault="004B5EE4" w:rsidP="00145F69">
      <w:pPr>
        <w:spacing w:line="276" w:lineRule="auto"/>
        <w:rPr>
          <w:rFonts w:asciiTheme="majorHAnsi" w:eastAsia="Calibri" w:hAnsiTheme="majorHAnsi" w:cs="Times New Roman"/>
          <w:b/>
          <w:color w:val="000000" w:themeColor="text1"/>
          <w:sz w:val="28"/>
          <w:szCs w:val="28"/>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Подпрограмма «Истоки»</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населения МО Нефтеюганский район</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Цели</w:t>
      </w:r>
      <w:r w:rsidRPr="00040895">
        <w:rPr>
          <w:rFonts w:asciiTheme="majorHAnsi" w:eastAsia="Calibri" w:hAnsiTheme="majorHAnsi" w:cs="Times New Roman"/>
          <w:color w:val="000000" w:themeColor="text1"/>
          <w:sz w:val="24"/>
          <w:szCs w:val="24"/>
        </w:rPr>
        <w:t>:</w:t>
      </w:r>
    </w:p>
    <w:p w:rsidR="00145F69" w:rsidRPr="00040895" w:rsidRDefault="00145F69" w:rsidP="00145F69">
      <w:pPr>
        <w:numPr>
          <w:ilvl w:val="0"/>
          <w:numId w:val="5"/>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оказание психолого-педагогической помощи семье и детям, гармонизация внутрисемейных и детско-родительских отношений;</w:t>
      </w:r>
    </w:p>
    <w:p w:rsidR="00145F69" w:rsidRPr="00040895" w:rsidRDefault="00145F69" w:rsidP="00145F69">
      <w:pPr>
        <w:numPr>
          <w:ilvl w:val="0"/>
          <w:numId w:val="4"/>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повышение статуса семьи в обществе, культуры семейных отношений, распространение и укрепление в обществе лучших народных семейных традиций.</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Программа реализуется по 2 направлениям:</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просветительское </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коррекционное. </w:t>
      </w:r>
    </w:p>
    <w:p w:rsidR="00C3171F" w:rsidRPr="009A330D" w:rsidRDefault="00C3171F" w:rsidP="00B00246">
      <w:pPr>
        <w:spacing w:line="276" w:lineRule="auto"/>
        <w:ind w:firstLine="709"/>
        <w:jc w:val="both"/>
        <w:rPr>
          <w:rFonts w:asciiTheme="majorHAnsi" w:hAnsiTheme="majorHAnsi"/>
          <w:sz w:val="24"/>
          <w:szCs w:val="24"/>
        </w:rPr>
      </w:pPr>
      <w:r w:rsidRPr="00040895">
        <w:rPr>
          <w:rFonts w:asciiTheme="majorHAnsi" w:hAnsiTheme="majorHAnsi" w:cs="Times New Roman"/>
          <w:color w:val="000000" w:themeColor="text1"/>
          <w:sz w:val="24"/>
          <w:szCs w:val="24"/>
        </w:rPr>
        <w:t>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рамках</w:t>
      </w:r>
      <w:r w:rsidRPr="00040895">
        <w:rPr>
          <w:rFonts w:asciiTheme="majorHAnsi" w:hAnsiTheme="majorHAnsi"/>
          <w:color w:val="000000" w:themeColor="text1"/>
          <w:sz w:val="24"/>
          <w:szCs w:val="24"/>
        </w:rPr>
        <w:t xml:space="preserve"> </w:t>
      </w:r>
      <w:r w:rsidRPr="00040895">
        <w:rPr>
          <w:rFonts w:asciiTheme="majorHAnsi" w:hAnsiTheme="majorHAnsi" w:cs="Times New Roman"/>
          <w:b/>
          <w:color w:val="000000" w:themeColor="text1"/>
          <w:sz w:val="24"/>
          <w:szCs w:val="24"/>
        </w:rPr>
        <w:t>коррекционного</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направления</w:t>
      </w:r>
      <w:r w:rsidRPr="00040895">
        <w:rPr>
          <w:rFonts w:asciiTheme="majorHAnsi" w:hAnsiTheme="majorHAnsi"/>
          <w:color w:val="000000" w:themeColor="text1"/>
          <w:sz w:val="24"/>
          <w:szCs w:val="24"/>
        </w:rPr>
        <w:t xml:space="preserve"> </w:t>
      </w:r>
      <w:r w:rsidRPr="009A330D">
        <w:rPr>
          <w:rFonts w:asciiTheme="majorHAnsi" w:hAnsiTheme="majorHAnsi" w:cs="Times New Roman"/>
          <w:sz w:val="24"/>
          <w:szCs w:val="24"/>
        </w:rPr>
        <w:t>в</w:t>
      </w:r>
      <w:r w:rsidRPr="009A330D">
        <w:rPr>
          <w:rFonts w:asciiTheme="majorHAnsi" w:hAnsiTheme="majorHAnsi"/>
          <w:sz w:val="24"/>
          <w:szCs w:val="24"/>
        </w:rPr>
        <w:t xml:space="preserve"> 201</w:t>
      </w:r>
      <w:r w:rsidR="00B60320" w:rsidRPr="009A330D">
        <w:rPr>
          <w:rFonts w:asciiTheme="majorHAnsi" w:hAnsiTheme="majorHAnsi"/>
          <w:sz w:val="24"/>
          <w:szCs w:val="24"/>
        </w:rPr>
        <w:t>9</w:t>
      </w:r>
      <w:r w:rsidRPr="009A330D">
        <w:rPr>
          <w:rFonts w:asciiTheme="majorHAnsi" w:hAnsiTheme="majorHAnsi"/>
          <w:sz w:val="24"/>
          <w:szCs w:val="24"/>
        </w:rPr>
        <w:t xml:space="preserve"> </w:t>
      </w:r>
      <w:r w:rsidRPr="009A330D">
        <w:rPr>
          <w:rFonts w:asciiTheme="majorHAnsi" w:hAnsiTheme="majorHAnsi" w:cs="Times New Roman"/>
          <w:sz w:val="24"/>
          <w:szCs w:val="24"/>
        </w:rPr>
        <w:t>году</w:t>
      </w:r>
      <w:r w:rsidRPr="009A330D">
        <w:rPr>
          <w:rFonts w:asciiTheme="majorHAnsi" w:hAnsiTheme="majorHAnsi"/>
          <w:sz w:val="24"/>
          <w:szCs w:val="24"/>
        </w:rPr>
        <w:t xml:space="preserve"> </w:t>
      </w:r>
      <w:r w:rsidRPr="009A330D">
        <w:rPr>
          <w:rFonts w:asciiTheme="majorHAnsi" w:hAnsiTheme="majorHAnsi" w:cs="Times New Roman"/>
          <w:sz w:val="24"/>
          <w:szCs w:val="24"/>
        </w:rPr>
        <w:t>населению</w:t>
      </w:r>
      <w:r w:rsidRPr="009A330D">
        <w:rPr>
          <w:rFonts w:asciiTheme="majorHAnsi" w:hAnsiTheme="majorHAnsi"/>
          <w:sz w:val="24"/>
          <w:szCs w:val="24"/>
        </w:rPr>
        <w:t xml:space="preserve"> </w:t>
      </w:r>
      <w:r w:rsidRPr="009A330D">
        <w:rPr>
          <w:rFonts w:asciiTheme="majorHAnsi" w:hAnsiTheme="majorHAnsi" w:cs="Times New Roman"/>
          <w:sz w:val="24"/>
          <w:szCs w:val="24"/>
        </w:rPr>
        <w:t>Нефтеюганского</w:t>
      </w:r>
      <w:r w:rsidRPr="009A330D">
        <w:rPr>
          <w:rFonts w:asciiTheme="majorHAnsi" w:hAnsiTheme="majorHAnsi"/>
          <w:sz w:val="24"/>
          <w:szCs w:val="24"/>
        </w:rPr>
        <w:t xml:space="preserve"> </w:t>
      </w:r>
      <w:r w:rsidRPr="009A330D">
        <w:rPr>
          <w:rFonts w:asciiTheme="majorHAnsi" w:hAnsiTheme="majorHAnsi" w:cs="Times New Roman"/>
          <w:sz w:val="24"/>
          <w:szCs w:val="24"/>
        </w:rPr>
        <w:t>района</w:t>
      </w:r>
      <w:r w:rsidRPr="009A330D">
        <w:rPr>
          <w:rFonts w:asciiTheme="majorHAnsi" w:hAnsiTheme="majorHAnsi"/>
          <w:sz w:val="24"/>
          <w:szCs w:val="24"/>
        </w:rPr>
        <w:t xml:space="preserve"> </w:t>
      </w:r>
      <w:r w:rsidRPr="009A330D">
        <w:rPr>
          <w:rFonts w:asciiTheme="majorHAnsi" w:hAnsiTheme="majorHAnsi" w:cs="Times New Roman"/>
          <w:sz w:val="24"/>
          <w:szCs w:val="24"/>
        </w:rPr>
        <w:t>была</w:t>
      </w:r>
      <w:r w:rsidRPr="009A330D">
        <w:rPr>
          <w:rFonts w:asciiTheme="majorHAnsi" w:hAnsiTheme="majorHAnsi"/>
          <w:sz w:val="24"/>
          <w:szCs w:val="24"/>
        </w:rPr>
        <w:t xml:space="preserve"> </w:t>
      </w:r>
      <w:r w:rsidRPr="009A330D">
        <w:rPr>
          <w:rFonts w:asciiTheme="majorHAnsi" w:hAnsiTheme="majorHAnsi" w:cs="Times New Roman"/>
          <w:sz w:val="24"/>
          <w:szCs w:val="24"/>
        </w:rPr>
        <w:t>предоставлена</w:t>
      </w:r>
      <w:r w:rsidRPr="009A330D">
        <w:rPr>
          <w:rFonts w:asciiTheme="majorHAnsi" w:hAnsiTheme="majorHAnsi"/>
          <w:sz w:val="24"/>
          <w:szCs w:val="24"/>
        </w:rPr>
        <w:t xml:space="preserve"> </w:t>
      </w:r>
      <w:r w:rsidRPr="009A330D">
        <w:rPr>
          <w:rFonts w:asciiTheme="majorHAnsi" w:hAnsiTheme="majorHAnsi" w:cs="Times New Roman"/>
          <w:sz w:val="24"/>
          <w:szCs w:val="24"/>
        </w:rPr>
        <w:t>психолого</w:t>
      </w:r>
      <w:r w:rsidRPr="009A330D">
        <w:rPr>
          <w:rFonts w:asciiTheme="majorHAnsi" w:hAnsiTheme="majorHAnsi"/>
          <w:sz w:val="24"/>
          <w:szCs w:val="24"/>
        </w:rPr>
        <w:t>-</w:t>
      </w:r>
      <w:r w:rsidRPr="009A330D">
        <w:rPr>
          <w:rFonts w:asciiTheme="majorHAnsi" w:hAnsiTheme="majorHAnsi" w:cs="Times New Roman"/>
          <w:sz w:val="24"/>
          <w:szCs w:val="24"/>
        </w:rPr>
        <w:t>педагогическая</w:t>
      </w:r>
      <w:r w:rsidRPr="009A330D">
        <w:rPr>
          <w:rFonts w:asciiTheme="majorHAnsi" w:hAnsiTheme="majorHAnsi"/>
          <w:sz w:val="24"/>
          <w:szCs w:val="24"/>
        </w:rPr>
        <w:t xml:space="preserve"> </w:t>
      </w:r>
      <w:r w:rsidRPr="009A330D">
        <w:rPr>
          <w:rFonts w:asciiTheme="majorHAnsi" w:hAnsiTheme="majorHAnsi" w:cs="Times New Roman"/>
          <w:sz w:val="24"/>
          <w:szCs w:val="24"/>
        </w:rPr>
        <w:t>помощь</w:t>
      </w:r>
      <w:r w:rsidR="00B00246">
        <w:rPr>
          <w:rFonts w:asciiTheme="majorHAnsi" w:hAnsiTheme="majorHAnsi"/>
          <w:sz w:val="24"/>
          <w:szCs w:val="24"/>
        </w:rPr>
        <w:t>:</w:t>
      </w:r>
    </w:p>
    <w:tbl>
      <w:tblPr>
        <w:tblStyle w:val="ae"/>
        <w:tblW w:w="9118" w:type="dxa"/>
        <w:tblInd w:w="250" w:type="dxa"/>
        <w:tblLook w:val="04A0" w:firstRow="1" w:lastRow="0" w:firstColumn="1" w:lastColumn="0" w:noHBand="0" w:noVBand="1"/>
      </w:tblPr>
      <w:tblGrid>
        <w:gridCol w:w="4536"/>
        <w:gridCol w:w="1134"/>
        <w:gridCol w:w="1173"/>
        <w:gridCol w:w="1102"/>
        <w:gridCol w:w="1173"/>
      </w:tblGrid>
      <w:tr w:rsidR="00040895" w:rsidRPr="00040895" w:rsidTr="002E7002">
        <w:tc>
          <w:tcPr>
            <w:tcW w:w="4536" w:type="dxa"/>
            <w:vMerge w:val="restart"/>
          </w:tcPr>
          <w:p w:rsidR="00C3171F" w:rsidRPr="00040895" w:rsidRDefault="00C3171F" w:rsidP="00C3171F">
            <w:pPr>
              <w:spacing w:line="276" w:lineRule="auto"/>
              <w:jc w:val="both"/>
              <w:rPr>
                <w:rFonts w:asciiTheme="majorHAnsi" w:hAnsiTheme="majorHAnsi" w:cs="Times New Roman"/>
                <w:color w:val="000000" w:themeColor="text1"/>
                <w:sz w:val="24"/>
                <w:szCs w:val="24"/>
              </w:rPr>
            </w:pPr>
          </w:p>
        </w:tc>
        <w:tc>
          <w:tcPr>
            <w:tcW w:w="2307" w:type="dxa"/>
            <w:gridSpan w:val="2"/>
          </w:tcPr>
          <w:p w:rsidR="00C3171F" w:rsidRPr="00040895" w:rsidRDefault="008F1190" w:rsidP="00C3171F">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2018</w:t>
            </w:r>
          </w:p>
        </w:tc>
        <w:tc>
          <w:tcPr>
            <w:tcW w:w="2275" w:type="dxa"/>
            <w:gridSpan w:val="2"/>
          </w:tcPr>
          <w:p w:rsidR="00C3171F" w:rsidRPr="009A330D" w:rsidRDefault="008F1190" w:rsidP="00C3171F">
            <w:pPr>
              <w:spacing w:line="276" w:lineRule="auto"/>
              <w:rPr>
                <w:rFonts w:asciiTheme="majorHAnsi" w:hAnsiTheme="majorHAnsi" w:cs="Times New Roman"/>
                <w:b/>
                <w:color w:val="000000" w:themeColor="text1"/>
                <w:sz w:val="24"/>
                <w:szCs w:val="24"/>
              </w:rPr>
            </w:pPr>
            <w:r w:rsidRPr="009A330D">
              <w:rPr>
                <w:rFonts w:asciiTheme="majorHAnsi" w:hAnsiTheme="majorHAnsi" w:cs="Times New Roman"/>
                <w:b/>
                <w:color w:val="000000" w:themeColor="text1"/>
                <w:sz w:val="24"/>
                <w:szCs w:val="24"/>
              </w:rPr>
              <w:t>2019</w:t>
            </w:r>
          </w:p>
        </w:tc>
      </w:tr>
      <w:tr w:rsidR="008F1190" w:rsidRPr="00040895" w:rsidTr="002E7002">
        <w:tc>
          <w:tcPr>
            <w:tcW w:w="4536" w:type="dxa"/>
            <w:vMerge/>
          </w:tcPr>
          <w:p w:rsidR="008F1190" w:rsidRPr="00040895" w:rsidRDefault="008F1190" w:rsidP="00C3171F">
            <w:pPr>
              <w:spacing w:line="276" w:lineRule="auto"/>
              <w:jc w:val="both"/>
              <w:rPr>
                <w:rFonts w:asciiTheme="majorHAnsi" w:hAnsiTheme="majorHAnsi" w:cs="Times New Roman"/>
                <w:color w:val="000000" w:themeColor="text1"/>
                <w:sz w:val="24"/>
                <w:szCs w:val="24"/>
              </w:rPr>
            </w:pPr>
          </w:p>
        </w:tc>
        <w:tc>
          <w:tcPr>
            <w:tcW w:w="1134" w:type="dxa"/>
            <w:tcBorders>
              <w:right w:val="single" w:sz="4" w:space="0" w:color="auto"/>
            </w:tcBorders>
          </w:tcPr>
          <w:p w:rsidR="008F1190" w:rsidRPr="00040895" w:rsidRDefault="008F1190" w:rsidP="00BA2061">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услуг</w:t>
            </w:r>
          </w:p>
        </w:tc>
        <w:tc>
          <w:tcPr>
            <w:tcW w:w="1173" w:type="dxa"/>
            <w:tcBorders>
              <w:left w:val="single" w:sz="4" w:space="0" w:color="auto"/>
            </w:tcBorders>
          </w:tcPr>
          <w:p w:rsidR="008F1190" w:rsidRPr="00040895" w:rsidRDefault="008F1190" w:rsidP="00BA2061">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человек</w:t>
            </w:r>
          </w:p>
        </w:tc>
        <w:tc>
          <w:tcPr>
            <w:tcW w:w="1102" w:type="dxa"/>
            <w:tcBorders>
              <w:right w:val="single" w:sz="4" w:space="0" w:color="auto"/>
            </w:tcBorders>
          </w:tcPr>
          <w:p w:rsidR="008F1190" w:rsidRPr="009A330D" w:rsidRDefault="008F1190" w:rsidP="00BA2061">
            <w:pPr>
              <w:spacing w:line="276" w:lineRule="auto"/>
              <w:rPr>
                <w:rFonts w:asciiTheme="majorHAnsi" w:hAnsiTheme="majorHAnsi" w:cs="Times New Roman"/>
                <w:b/>
                <w:color w:val="000000" w:themeColor="text1"/>
                <w:sz w:val="24"/>
                <w:szCs w:val="24"/>
              </w:rPr>
            </w:pPr>
            <w:r w:rsidRPr="009A330D">
              <w:rPr>
                <w:rFonts w:asciiTheme="majorHAnsi" w:hAnsiTheme="majorHAnsi" w:cs="Times New Roman"/>
                <w:b/>
                <w:color w:val="000000" w:themeColor="text1"/>
                <w:sz w:val="24"/>
                <w:szCs w:val="24"/>
              </w:rPr>
              <w:t>услуг</w:t>
            </w:r>
          </w:p>
        </w:tc>
        <w:tc>
          <w:tcPr>
            <w:tcW w:w="1173" w:type="dxa"/>
            <w:tcBorders>
              <w:left w:val="single" w:sz="4" w:space="0" w:color="auto"/>
            </w:tcBorders>
          </w:tcPr>
          <w:p w:rsidR="008F1190" w:rsidRPr="009A330D" w:rsidRDefault="008F1190" w:rsidP="00BA2061">
            <w:pPr>
              <w:spacing w:line="276" w:lineRule="auto"/>
              <w:rPr>
                <w:rFonts w:asciiTheme="majorHAnsi" w:hAnsiTheme="majorHAnsi" w:cs="Times New Roman"/>
                <w:b/>
                <w:color w:val="000000" w:themeColor="text1"/>
                <w:sz w:val="24"/>
                <w:szCs w:val="24"/>
              </w:rPr>
            </w:pPr>
            <w:r w:rsidRPr="009A330D">
              <w:rPr>
                <w:rFonts w:asciiTheme="majorHAnsi" w:hAnsiTheme="majorHAnsi" w:cs="Times New Roman"/>
                <w:b/>
                <w:color w:val="000000" w:themeColor="text1"/>
                <w:sz w:val="24"/>
                <w:szCs w:val="24"/>
              </w:rPr>
              <w:t>человек</w:t>
            </w:r>
          </w:p>
        </w:tc>
      </w:tr>
      <w:tr w:rsidR="009A330D" w:rsidRPr="00040895" w:rsidTr="002E7002">
        <w:tc>
          <w:tcPr>
            <w:tcW w:w="4536" w:type="dxa"/>
          </w:tcPr>
          <w:p w:rsidR="009A330D" w:rsidRPr="00040895" w:rsidRDefault="009A330D" w:rsidP="00C3171F">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психологическая</w:t>
            </w:r>
          </w:p>
        </w:tc>
        <w:tc>
          <w:tcPr>
            <w:tcW w:w="1134" w:type="dxa"/>
            <w:tcBorders>
              <w:right w:val="single" w:sz="4" w:space="0" w:color="auto"/>
            </w:tcBorders>
          </w:tcPr>
          <w:p w:rsidR="009A330D" w:rsidRPr="00040895" w:rsidRDefault="009A330D" w:rsidP="00BA2061">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970</w:t>
            </w:r>
          </w:p>
        </w:tc>
        <w:tc>
          <w:tcPr>
            <w:tcW w:w="1173" w:type="dxa"/>
            <w:tcBorders>
              <w:left w:val="single" w:sz="4" w:space="0" w:color="auto"/>
            </w:tcBorders>
          </w:tcPr>
          <w:p w:rsidR="009A330D" w:rsidRPr="00040895" w:rsidRDefault="009A330D" w:rsidP="00BA2061">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432</w:t>
            </w:r>
          </w:p>
        </w:tc>
        <w:tc>
          <w:tcPr>
            <w:tcW w:w="1102" w:type="dxa"/>
            <w:tcBorders>
              <w:right w:val="single" w:sz="4" w:space="0" w:color="auto"/>
            </w:tcBorders>
          </w:tcPr>
          <w:p w:rsidR="009A330D" w:rsidRPr="009A330D" w:rsidRDefault="009A330D" w:rsidP="00DC75D0">
            <w:pPr>
              <w:spacing w:line="276" w:lineRule="auto"/>
              <w:rPr>
                <w:rFonts w:asciiTheme="majorHAnsi" w:hAnsiTheme="majorHAnsi" w:cs="Times New Roman"/>
                <w:sz w:val="24"/>
                <w:szCs w:val="24"/>
              </w:rPr>
            </w:pPr>
            <w:r w:rsidRPr="009A330D">
              <w:rPr>
                <w:rFonts w:asciiTheme="majorHAnsi" w:hAnsiTheme="majorHAnsi" w:cs="Times New Roman"/>
                <w:sz w:val="24"/>
                <w:szCs w:val="24"/>
              </w:rPr>
              <w:t>2355</w:t>
            </w:r>
          </w:p>
        </w:tc>
        <w:tc>
          <w:tcPr>
            <w:tcW w:w="1173" w:type="dxa"/>
            <w:tcBorders>
              <w:left w:val="single" w:sz="4" w:space="0" w:color="auto"/>
            </w:tcBorders>
          </w:tcPr>
          <w:p w:rsidR="009A330D" w:rsidRPr="009A330D" w:rsidRDefault="009A330D" w:rsidP="00DC75D0">
            <w:pPr>
              <w:spacing w:line="276" w:lineRule="auto"/>
              <w:rPr>
                <w:rFonts w:asciiTheme="majorHAnsi" w:hAnsiTheme="majorHAnsi" w:cs="Times New Roman"/>
                <w:sz w:val="24"/>
                <w:szCs w:val="24"/>
              </w:rPr>
            </w:pPr>
            <w:r w:rsidRPr="009A330D">
              <w:rPr>
                <w:rFonts w:asciiTheme="majorHAnsi" w:hAnsiTheme="majorHAnsi" w:cs="Times New Roman"/>
                <w:sz w:val="24"/>
                <w:szCs w:val="24"/>
              </w:rPr>
              <w:t>422</w:t>
            </w:r>
          </w:p>
        </w:tc>
      </w:tr>
      <w:tr w:rsidR="009A330D" w:rsidRPr="00040895" w:rsidTr="002E7002">
        <w:tc>
          <w:tcPr>
            <w:tcW w:w="4536" w:type="dxa"/>
          </w:tcPr>
          <w:p w:rsidR="009A330D" w:rsidRPr="00040895" w:rsidRDefault="009A330D" w:rsidP="00C3171F">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педагогическая</w:t>
            </w:r>
          </w:p>
        </w:tc>
        <w:tc>
          <w:tcPr>
            <w:tcW w:w="1134" w:type="dxa"/>
            <w:tcBorders>
              <w:right w:val="single" w:sz="4" w:space="0" w:color="auto"/>
            </w:tcBorders>
          </w:tcPr>
          <w:p w:rsidR="009A330D" w:rsidRPr="00040895" w:rsidRDefault="009A330D" w:rsidP="00BA2061">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4415</w:t>
            </w:r>
          </w:p>
        </w:tc>
        <w:tc>
          <w:tcPr>
            <w:tcW w:w="1173" w:type="dxa"/>
            <w:tcBorders>
              <w:left w:val="single" w:sz="4" w:space="0" w:color="auto"/>
            </w:tcBorders>
          </w:tcPr>
          <w:p w:rsidR="009A330D" w:rsidRPr="00040895" w:rsidRDefault="009A330D" w:rsidP="00BA2061">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815</w:t>
            </w:r>
          </w:p>
        </w:tc>
        <w:tc>
          <w:tcPr>
            <w:tcW w:w="1102" w:type="dxa"/>
            <w:tcBorders>
              <w:right w:val="single" w:sz="4" w:space="0" w:color="auto"/>
            </w:tcBorders>
          </w:tcPr>
          <w:p w:rsidR="009A330D" w:rsidRPr="009A330D" w:rsidRDefault="009A330D" w:rsidP="00DC75D0">
            <w:pPr>
              <w:spacing w:line="276" w:lineRule="auto"/>
              <w:rPr>
                <w:rFonts w:asciiTheme="majorHAnsi" w:hAnsiTheme="majorHAnsi" w:cs="Times New Roman"/>
                <w:sz w:val="24"/>
                <w:szCs w:val="24"/>
              </w:rPr>
            </w:pPr>
            <w:r w:rsidRPr="009A330D">
              <w:rPr>
                <w:rFonts w:asciiTheme="majorHAnsi" w:hAnsiTheme="majorHAnsi" w:cs="Times New Roman"/>
                <w:sz w:val="24"/>
                <w:szCs w:val="24"/>
              </w:rPr>
              <w:t>14166</w:t>
            </w:r>
          </w:p>
        </w:tc>
        <w:tc>
          <w:tcPr>
            <w:tcW w:w="1173" w:type="dxa"/>
            <w:tcBorders>
              <w:left w:val="single" w:sz="4" w:space="0" w:color="auto"/>
            </w:tcBorders>
          </w:tcPr>
          <w:p w:rsidR="009A330D" w:rsidRPr="009A330D" w:rsidRDefault="009A330D" w:rsidP="00DC75D0">
            <w:pPr>
              <w:spacing w:line="276" w:lineRule="auto"/>
              <w:rPr>
                <w:rFonts w:asciiTheme="majorHAnsi" w:hAnsiTheme="majorHAnsi" w:cs="Times New Roman"/>
                <w:sz w:val="24"/>
                <w:szCs w:val="24"/>
              </w:rPr>
            </w:pPr>
            <w:r w:rsidRPr="009A330D">
              <w:rPr>
                <w:rFonts w:asciiTheme="majorHAnsi" w:hAnsiTheme="majorHAnsi" w:cs="Times New Roman"/>
                <w:sz w:val="24"/>
                <w:szCs w:val="24"/>
              </w:rPr>
              <w:t>506</w:t>
            </w:r>
          </w:p>
        </w:tc>
      </w:tr>
    </w:tbl>
    <w:p w:rsidR="00C3171F" w:rsidRPr="00040895" w:rsidRDefault="00C3171F" w:rsidP="00C3171F">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w:t>
      </w:r>
    </w:p>
    <w:p w:rsidR="00145F69" w:rsidRPr="00040895" w:rsidRDefault="00B00246" w:rsidP="00C3171F">
      <w:pPr>
        <w:spacing w:line="276" w:lineRule="auto"/>
        <w:jc w:val="both"/>
        <w:rPr>
          <w:rFonts w:asciiTheme="majorHAnsi" w:eastAsia="Calibri" w:hAnsiTheme="majorHAnsi" w:cs="Times New Roman"/>
          <w:color w:val="000000" w:themeColor="text1"/>
          <w:sz w:val="24"/>
          <w:szCs w:val="24"/>
        </w:rPr>
      </w:pPr>
      <w:r>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 xml:space="preserve">          Основные направления работы коррекционного модуля – осуществление консультирования, проведение диагностических обследований, индивидуальная коррекция психоэмоционального состояния, межличностных отношений, детско-родительских отношений и другое по запросу семей Нефтеюганского района.</w:t>
      </w:r>
    </w:p>
    <w:p w:rsidR="00A81275" w:rsidRPr="009A330D" w:rsidRDefault="00145F69" w:rsidP="00A81275">
      <w:pPr>
        <w:spacing w:line="276" w:lineRule="auto"/>
        <w:jc w:val="both"/>
        <w:rPr>
          <w:rFonts w:asciiTheme="majorHAnsi" w:eastAsia="Calibri" w:hAnsiTheme="majorHAnsi" w:cs="Times New Roman"/>
          <w:sz w:val="24"/>
          <w:szCs w:val="24"/>
        </w:rPr>
      </w:pPr>
      <w:r w:rsidRPr="00040895">
        <w:rPr>
          <w:rFonts w:asciiTheme="majorHAnsi" w:eastAsia="Calibri" w:hAnsiTheme="majorHAnsi" w:cs="Times New Roman"/>
          <w:b/>
          <w:color w:val="000000" w:themeColor="text1"/>
          <w:sz w:val="24"/>
          <w:szCs w:val="24"/>
        </w:rPr>
        <w:t xml:space="preserve">          Просветительское направление </w:t>
      </w:r>
      <w:r w:rsidRPr="00040895">
        <w:rPr>
          <w:rFonts w:asciiTheme="majorHAnsi" w:eastAsia="Calibri" w:hAnsiTheme="majorHAnsi" w:cs="Times New Roman"/>
          <w:color w:val="000000" w:themeColor="text1"/>
          <w:sz w:val="24"/>
          <w:szCs w:val="24"/>
        </w:rPr>
        <w:t xml:space="preserve"> </w:t>
      </w:r>
      <w:r w:rsidR="00A81275" w:rsidRPr="009A330D">
        <w:rPr>
          <w:rFonts w:asciiTheme="majorHAnsi" w:eastAsia="Calibri" w:hAnsiTheme="majorHAnsi" w:cs="Times New Roman"/>
          <w:sz w:val="24"/>
          <w:szCs w:val="24"/>
        </w:rPr>
        <w:t xml:space="preserve">реализуется посредством проведения общественно значимых мероприятий районного масштаба. В 2019 году были </w:t>
      </w:r>
      <w:r w:rsidR="00A81275" w:rsidRPr="009A330D">
        <w:rPr>
          <w:rFonts w:asciiTheme="majorHAnsi" w:eastAsia="Calibri" w:hAnsiTheme="majorHAnsi" w:cs="Times New Roman"/>
          <w:sz w:val="24"/>
          <w:szCs w:val="24"/>
        </w:rPr>
        <w:lastRenderedPageBreak/>
        <w:t xml:space="preserve">проведены: </w:t>
      </w:r>
      <w:proofErr w:type="gramStart"/>
      <w:r w:rsidR="00A81275" w:rsidRPr="009A330D">
        <w:rPr>
          <w:rFonts w:asciiTheme="majorHAnsi" w:hAnsiTheme="majorHAnsi"/>
          <w:sz w:val="24"/>
          <w:szCs w:val="24"/>
        </w:rPr>
        <w:t>Районное мероприятие «Литературная гостиная»</w:t>
      </w:r>
      <w:r w:rsidR="00A81275" w:rsidRPr="009A330D">
        <w:rPr>
          <w:rFonts w:asciiTheme="majorHAnsi" w:eastAsia="Calibri" w:hAnsiTheme="majorHAnsi" w:cs="Times New Roman"/>
          <w:sz w:val="24"/>
          <w:szCs w:val="24"/>
        </w:rPr>
        <w:t xml:space="preserve">, </w:t>
      </w:r>
      <w:r w:rsidR="00A81275" w:rsidRPr="009A330D">
        <w:rPr>
          <w:rFonts w:asciiTheme="majorHAnsi" w:hAnsiTheme="majorHAnsi"/>
          <w:sz w:val="24"/>
          <w:szCs w:val="24"/>
        </w:rPr>
        <w:t>Участие в спартакиаде для лиц с ограниченными возможностями</w:t>
      </w:r>
      <w:r w:rsidR="00A81275" w:rsidRPr="009A330D">
        <w:rPr>
          <w:rFonts w:asciiTheme="majorHAnsi" w:eastAsia="Calibri" w:hAnsiTheme="majorHAnsi" w:cs="Times New Roman"/>
          <w:sz w:val="24"/>
          <w:szCs w:val="24"/>
        </w:rPr>
        <w:t xml:space="preserve">,  </w:t>
      </w:r>
      <w:r w:rsidR="00A81275" w:rsidRPr="009A330D">
        <w:rPr>
          <w:rFonts w:asciiTheme="majorHAnsi" w:hAnsiTheme="majorHAnsi"/>
          <w:sz w:val="24"/>
          <w:szCs w:val="24"/>
        </w:rPr>
        <w:t>Акция «Поздравление для мамы»</w:t>
      </w:r>
      <w:r w:rsidR="00A81275" w:rsidRPr="009A330D">
        <w:rPr>
          <w:rFonts w:asciiTheme="majorHAnsi" w:eastAsia="Calibri" w:hAnsiTheme="majorHAnsi" w:cs="Times New Roman"/>
          <w:sz w:val="24"/>
          <w:szCs w:val="24"/>
        </w:rPr>
        <w:t xml:space="preserve">, </w:t>
      </w:r>
      <w:r w:rsidR="00A81275" w:rsidRPr="009A330D">
        <w:rPr>
          <w:rFonts w:asciiTheme="majorHAnsi" w:hAnsiTheme="majorHAnsi"/>
          <w:sz w:val="24"/>
          <w:szCs w:val="24"/>
        </w:rPr>
        <w:t xml:space="preserve">Выставка творческих работ «Пасхальная неделя», «Вот оно, какое наше лето», </w:t>
      </w:r>
      <w:r w:rsidR="00A81275" w:rsidRPr="009A330D">
        <w:rPr>
          <w:rFonts w:asciiTheme="majorHAnsi" w:eastAsia="Calibri" w:hAnsiTheme="majorHAnsi" w:cs="Times New Roman"/>
          <w:sz w:val="24"/>
          <w:szCs w:val="24"/>
        </w:rPr>
        <w:t xml:space="preserve"> </w:t>
      </w:r>
      <w:r w:rsidR="00A81275" w:rsidRPr="009A330D">
        <w:rPr>
          <w:rFonts w:asciiTheme="majorHAnsi" w:hAnsiTheme="majorHAnsi"/>
          <w:sz w:val="24"/>
          <w:szCs w:val="24"/>
        </w:rPr>
        <w:t>«Красота живет повсюду, если только верить в чудо!»</w:t>
      </w:r>
      <w:r w:rsidR="00A81275" w:rsidRPr="009A330D">
        <w:rPr>
          <w:rFonts w:asciiTheme="majorHAnsi" w:eastAsia="Calibri" w:hAnsiTheme="majorHAnsi" w:cs="Times New Roman"/>
          <w:sz w:val="24"/>
          <w:szCs w:val="24"/>
        </w:rPr>
        <w:t xml:space="preserve">, </w:t>
      </w:r>
      <w:r w:rsidR="00A81275" w:rsidRPr="009A330D">
        <w:rPr>
          <w:rFonts w:asciiTheme="majorHAnsi" w:hAnsiTheme="majorHAnsi"/>
          <w:sz w:val="24"/>
          <w:szCs w:val="24"/>
        </w:rPr>
        <w:t>«Творю – значит, живу!!!!»</w:t>
      </w:r>
      <w:r w:rsidR="00A81275" w:rsidRPr="009A330D">
        <w:rPr>
          <w:rFonts w:asciiTheme="majorHAnsi" w:eastAsia="Calibri" w:hAnsiTheme="majorHAnsi" w:cs="Times New Roman"/>
          <w:sz w:val="24"/>
          <w:szCs w:val="24"/>
        </w:rPr>
        <w:t xml:space="preserve">,  </w:t>
      </w:r>
      <w:r w:rsidR="00A81275" w:rsidRPr="009A330D">
        <w:rPr>
          <w:rFonts w:asciiTheme="majorHAnsi" w:hAnsiTheme="majorHAnsi"/>
          <w:sz w:val="24"/>
          <w:szCs w:val="24"/>
        </w:rPr>
        <w:t>«Таланты земли Югорской»</w:t>
      </w:r>
      <w:r w:rsidR="00A81275" w:rsidRPr="009A330D">
        <w:rPr>
          <w:rFonts w:asciiTheme="majorHAnsi" w:eastAsia="Calibri" w:hAnsiTheme="majorHAnsi" w:cs="Times New Roman"/>
          <w:sz w:val="24"/>
          <w:szCs w:val="24"/>
        </w:rPr>
        <w:t xml:space="preserve">, </w:t>
      </w:r>
      <w:r w:rsidR="00A81275" w:rsidRPr="009A330D">
        <w:rPr>
          <w:rFonts w:asciiTheme="majorHAnsi" w:hAnsiTheme="majorHAnsi"/>
          <w:sz w:val="24"/>
          <w:szCs w:val="24"/>
        </w:rPr>
        <w:t>Поздравительная акция «Слава героям!», «Поздравь ветерана с Победой!»</w:t>
      </w:r>
      <w:r w:rsidR="00A81275" w:rsidRPr="009A330D">
        <w:rPr>
          <w:rFonts w:asciiTheme="majorHAnsi" w:eastAsia="Calibri" w:hAnsiTheme="majorHAnsi" w:cs="Times New Roman"/>
          <w:sz w:val="24"/>
          <w:szCs w:val="24"/>
        </w:rPr>
        <w:t xml:space="preserve">  (всего охвачено 327 человек). </w:t>
      </w:r>
      <w:proofErr w:type="gramEnd"/>
    </w:p>
    <w:p w:rsidR="00A81275" w:rsidRPr="009A330D" w:rsidRDefault="00A81275" w:rsidP="00A81275">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Были </w:t>
      </w:r>
      <w:proofErr w:type="gramStart"/>
      <w:r w:rsidRPr="009A330D">
        <w:rPr>
          <w:rFonts w:asciiTheme="majorHAnsi" w:eastAsia="Calibri" w:hAnsiTheme="majorHAnsi" w:cs="Times New Roman"/>
          <w:sz w:val="24"/>
          <w:szCs w:val="24"/>
        </w:rPr>
        <w:t>организованы и  проведены</w:t>
      </w:r>
      <w:proofErr w:type="gramEnd"/>
      <w:r w:rsidRPr="009A330D">
        <w:rPr>
          <w:rFonts w:asciiTheme="majorHAnsi" w:eastAsia="Calibri" w:hAnsiTheme="majorHAnsi" w:cs="Times New Roman"/>
          <w:sz w:val="24"/>
          <w:szCs w:val="24"/>
        </w:rPr>
        <w:t xml:space="preserve"> в каждом филиале и отделении мероприятия к памятным и  праздничным датам, всего – 91 мероприятие (в 2018 г. – 102),  ими охвачено  1234 человек (в 2018 г. - 1424  человек). </w:t>
      </w:r>
    </w:p>
    <w:p w:rsidR="00A81275" w:rsidRPr="009A330D" w:rsidRDefault="00A81275" w:rsidP="00A81275">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В рамках программы осуществляли работу семейные клубы «Школа здоровья», «Кудесница, </w:t>
      </w:r>
      <w:r w:rsidRPr="009A330D">
        <w:rPr>
          <w:rFonts w:asciiTheme="majorHAnsi" w:hAnsiTheme="majorHAnsi"/>
          <w:sz w:val="24"/>
          <w:szCs w:val="24"/>
        </w:rPr>
        <w:t>«Совершенство»</w:t>
      </w:r>
      <w:r w:rsidRPr="009A330D">
        <w:rPr>
          <w:rFonts w:asciiTheme="majorHAnsi" w:eastAsia="Calibri" w:hAnsiTheme="majorHAnsi" w:cs="Times New Roman"/>
          <w:sz w:val="24"/>
          <w:szCs w:val="24"/>
        </w:rPr>
        <w:t>, «Мы – семья», «В ожидании чуда».  За отчетный период в них проведено 154 мероприятия, привлечено 103 человек (в 2018 г.  -   112 мероприятий, 119  участников).</w:t>
      </w:r>
    </w:p>
    <w:p w:rsidR="00DA5C88" w:rsidRPr="009A330D" w:rsidRDefault="009A61E3" w:rsidP="00A81275">
      <w:pPr>
        <w:spacing w:line="276" w:lineRule="auto"/>
        <w:jc w:val="both"/>
        <w:rPr>
          <w:rFonts w:asciiTheme="majorHAnsi" w:eastAsia="Calibri" w:hAnsiTheme="majorHAnsi" w:cs="Times New Roman"/>
          <w:sz w:val="24"/>
          <w:szCs w:val="24"/>
        </w:rPr>
      </w:pPr>
      <w:r w:rsidRPr="009A330D">
        <w:rPr>
          <w:rFonts w:asciiTheme="majorHAnsi" w:eastAsia="Calibri" w:hAnsiTheme="majorHAnsi" w:cs="Times New Roman"/>
          <w:sz w:val="24"/>
          <w:szCs w:val="24"/>
        </w:rPr>
        <w:t xml:space="preserve">              С целью профилактики жестокого обращения в семье </w:t>
      </w:r>
      <w:r w:rsidR="00C04EDD" w:rsidRPr="009A330D">
        <w:rPr>
          <w:rFonts w:asciiTheme="majorHAnsi" w:eastAsia="Calibri" w:hAnsiTheme="majorHAnsi" w:cs="Times New Roman"/>
          <w:sz w:val="24"/>
          <w:szCs w:val="24"/>
        </w:rPr>
        <w:t>в учреждении реализ</w:t>
      </w:r>
      <w:r w:rsidRPr="009A330D">
        <w:rPr>
          <w:rFonts w:asciiTheme="majorHAnsi" w:eastAsia="Calibri" w:hAnsiTheme="majorHAnsi" w:cs="Times New Roman"/>
          <w:sz w:val="24"/>
          <w:szCs w:val="24"/>
        </w:rPr>
        <w:t xml:space="preserve">уются </w:t>
      </w:r>
      <w:r w:rsidR="00C04EDD" w:rsidRPr="009A330D">
        <w:rPr>
          <w:rFonts w:asciiTheme="majorHAnsi" w:eastAsia="Calibri" w:hAnsiTheme="majorHAnsi" w:cs="Times New Roman"/>
          <w:sz w:val="24"/>
          <w:szCs w:val="24"/>
        </w:rPr>
        <w:t xml:space="preserve"> 2 </w:t>
      </w:r>
      <w:r w:rsidRPr="009A330D">
        <w:rPr>
          <w:rFonts w:asciiTheme="majorHAnsi" w:eastAsia="Calibri" w:hAnsiTheme="majorHAnsi" w:cs="Times New Roman"/>
          <w:sz w:val="24"/>
          <w:szCs w:val="24"/>
        </w:rPr>
        <w:t xml:space="preserve"> </w:t>
      </w:r>
      <w:proofErr w:type="gramStart"/>
      <w:r w:rsidRPr="009A330D">
        <w:rPr>
          <w:rFonts w:asciiTheme="majorHAnsi" w:eastAsia="Calibri" w:hAnsiTheme="majorHAnsi" w:cs="Times New Roman"/>
          <w:sz w:val="24"/>
          <w:szCs w:val="24"/>
        </w:rPr>
        <w:t>профилактических</w:t>
      </w:r>
      <w:proofErr w:type="gramEnd"/>
      <w:r w:rsidRPr="009A330D">
        <w:rPr>
          <w:rFonts w:asciiTheme="majorHAnsi" w:eastAsia="Calibri" w:hAnsiTheme="majorHAnsi" w:cs="Times New Roman"/>
          <w:sz w:val="24"/>
          <w:szCs w:val="24"/>
        </w:rPr>
        <w:t xml:space="preserve"> </w:t>
      </w:r>
      <w:proofErr w:type="spellStart"/>
      <w:r w:rsidRPr="009A330D">
        <w:rPr>
          <w:rFonts w:asciiTheme="majorHAnsi" w:eastAsia="Calibri" w:hAnsiTheme="majorHAnsi" w:cs="Times New Roman"/>
          <w:sz w:val="24"/>
          <w:szCs w:val="24"/>
        </w:rPr>
        <w:t>тренинговых</w:t>
      </w:r>
      <w:proofErr w:type="spellEnd"/>
      <w:r w:rsidRPr="009A330D">
        <w:rPr>
          <w:rFonts w:asciiTheme="majorHAnsi" w:eastAsia="Calibri" w:hAnsiTheme="majorHAnsi" w:cs="Times New Roman"/>
          <w:sz w:val="24"/>
          <w:szCs w:val="24"/>
        </w:rPr>
        <w:t xml:space="preserve">  программы для населения:</w:t>
      </w:r>
    </w:p>
    <w:p w:rsidR="00B60320" w:rsidRPr="00B00246" w:rsidRDefault="00DA5C88" w:rsidP="00A81275">
      <w:pPr>
        <w:spacing w:line="276" w:lineRule="auto"/>
        <w:jc w:val="both"/>
        <w:rPr>
          <w:rFonts w:asciiTheme="majorHAnsi" w:hAnsiTheme="majorHAnsi" w:cs="Times New Roman"/>
          <w:b/>
          <w:sz w:val="24"/>
          <w:szCs w:val="24"/>
        </w:rPr>
      </w:pPr>
      <w:r w:rsidRPr="009A330D">
        <w:rPr>
          <w:rFonts w:asciiTheme="majorHAnsi" w:eastAsia="Calibri" w:hAnsiTheme="majorHAnsi" w:cs="Times New Roman"/>
          <w:sz w:val="24"/>
          <w:szCs w:val="24"/>
        </w:rPr>
        <w:t xml:space="preserve">- </w:t>
      </w:r>
      <w:proofErr w:type="gramStart"/>
      <w:r w:rsidR="009A61E3" w:rsidRPr="009A330D">
        <w:rPr>
          <w:rFonts w:asciiTheme="majorHAnsi" w:eastAsia="Calibri" w:hAnsiTheme="majorHAnsi" w:cs="Times New Roman"/>
          <w:sz w:val="24"/>
          <w:szCs w:val="24"/>
        </w:rPr>
        <w:t xml:space="preserve">с целью </w:t>
      </w:r>
      <w:r w:rsidR="009A61E3" w:rsidRPr="009A330D">
        <w:rPr>
          <w:rFonts w:asciiTheme="majorHAnsi" w:hAnsiTheme="majorHAnsi" w:cs="Times New Roman"/>
          <w:sz w:val="24"/>
          <w:szCs w:val="24"/>
        </w:rPr>
        <w:t>предупреждения жестокого обращения с детьми в семье на раннем этапе развития асоциального явления через формирование</w:t>
      </w:r>
      <w:proofErr w:type="gramEnd"/>
      <w:r w:rsidR="009A61E3" w:rsidRPr="009A330D">
        <w:rPr>
          <w:rFonts w:asciiTheme="majorHAnsi" w:hAnsiTheme="majorHAnsi" w:cs="Times New Roman"/>
          <w:sz w:val="24"/>
          <w:szCs w:val="24"/>
        </w:rPr>
        <w:t xml:space="preserve"> навыков ответственного родительства у молодых семей, повышение родительской компетенции, формирования навыков создания гармоничных внутрисемейных отношений  реализовалась программа</w:t>
      </w:r>
      <w:r w:rsidR="009A61E3" w:rsidRPr="009A330D">
        <w:rPr>
          <w:rFonts w:asciiTheme="majorHAnsi" w:eastAsia="Calibri" w:hAnsiTheme="majorHAnsi" w:cs="Times New Roman"/>
          <w:sz w:val="24"/>
          <w:szCs w:val="24"/>
          <w:lang w:eastAsia="ru-RU"/>
        </w:rPr>
        <w:t xml:space="preserve"> </w:t>
      </w:r>
      <w:r w:rsidRPr="009A330D">
        <w:rPr>
          <w:rFonts w:asciiTheme="majorHAnsi" w:eastAsia="Calibri" w:hAnsiTheme="majorHAnsi" w:cs="Times New Roman"/>
          <w:b/>
          <w:sz w:val="24"/>
          <w:szCs w:val="24"/>
          <w:lang w:eastAsia="ru-RU"/>
        </w:rPr>
        <w:t>«В ожидании чуда»</w:t>
      </w:r>
      <w:r w:rsidRPr="009A330D">
        <w:rPr>
          <w:rFonts w:asciiTheme="majorHAnsi" w:eastAsia="Calibri" w:hAnsiTheme="majorHAnsi" w:cs="Times New Roman"/>
          <w:sz w:val="24"/>
          <w:szCs w:val="24"/>
          <w:lang w:eastAsia="ru-RU"/>
        </w:rPr>
        <w:t xml:space="preserve"> для б</w:t>
      </w:r>
      <w:r w:rsidR="009A61E3" w:rsidRPr="009A330D">
        <w:rPr>
          <w:rFonts w:asciiTheme="majorHAnsi" w:eastAsia="Calibri" w:hAnsiTheme="majorHAnsi" w:cs="Times New Roman"/>
          <w:sz w:val="24"/>
          <w:szCs w:val="24"/>
          <w:lang w:eastAsia="ru-RU"/>
        </w:rPr>
        <w:t>еременных женщин и их супругов. З</w:t>
      </w:r>
      <w:r w:rsidRPr="009A330D">
        <w:rPr>
          <w:rFonts w:asciiTheme="majorHAnsi" w:eastAsia="Calibri" w:hAnsiTheme="majorHAnsi" w:cs="Times New Roman"/>
          <w:sz w:val="24"/>
          <w:szCs w:val="24"/>
          <w:lang w:eastAsia="ru-RU"/>
        </w:rPr>
        <w:t>анятия</w:t>
      </w:r>
      <w:r w:rsidR="009A61E3" w:rsidRPr="009A330D">
        <w:rPr>
          <w:rFonts w:asciiTheme="majorHAnsi" w:eastAsia="Calibri" w:hAnsiTheme="majorHAnsi" w:cs="Times New Roman"/>
          <w:sz w:val="24"/>
          <w:szCs w:val="24"/>
          <w:lang w:eastAsia="ru-RU"/>
        </w:rPr>
        <w:t xml:space="preserve"> программы</w:t>
      </w:r>
      <w:r w:rsidRPr="009A330D">
        <w:rPr>
          <w:rFonts w:asciiTheme="majorHAnsi" w:eastAsia="Calibri" w:hAnsiTheme="majorHAnsi" w:cs="Times New Roman"/>
          <w:sz w:val="24"/>
          <w:szCs w:val="24"/>
          <w:lang w:eastAsia="ru-RU"/>
        </w:rPr>
        <w:t xml:space="preserve"> направлены на </w:t>
      </w:r>
      <w:r w:rsidRPr="009A330D">
        <w:rPr>
          <w:rFonts w:asciiTheme="majorHAnsi" w:eastAsia="Times New Roman" w:hAnsiTheme="majorHAnsi" w:cs="Times New Roman"/>
          <w:bCs/>
          <w:iCs/>
          <w:sz w:val="24"/>
          <w:szCs w:val="24"/>
          <w:shd w:val="clear" w:color="auto" w:fill="FFFFFF"/>
          <w:lang w:eastAsia="ru-RU"/>
        </w:rPr>
        <w:t xml:space="preserve">формирование родительской позиции,  осознание </w:t>
      </w:r>
      <w:proofErr w:type="spellStart"/>
      <w:r w:rsidRPr="009A330D">
        <w:rPr>
          <w:rFonts w:asciiTheme="majorHAnsi" w:eastAsia="Times New Roman" w:hAnsiTheme="majorHAnsi" w:cs="Times New Roman"/>
          <w:bCs/>
          <w:iCs/>
          <w:sz w:val="24"/>
          <w:szCs w:val="24"/>
          <w:shd w:val="clear" w:color="auto" w:fill="FFFFFF"/>
          <w:lang w:eastAsia="ru-RU"/>
        </w:rPr>
        <w:t>полоролевой</w:t>
      </w:r>
      <w:proofErr w:type="spellEnd"/>
      <w:r w:rsidRPr="009A330D">
        <w:rPr>
          <w:rFonts w:asciiTheme="majorHAnsi" w:eastAsia="Times New Roman" w:hAnsiTheme="majorHAnsi" w:cs="Times New Roman"/>
          <w:bCs/>
          <w:iCs/>
          <w:sz w:val="24"/>
          <w:szCs w:val="24"/>
          <w:shd w:val="clear" w:color="auto" w:fill="FFFFFF"/>
          <w:lang w:eastAsia="ru-RU"/>
        </w:rPr>
        <w:t xml:space="preserve"> дифференциации супругов и подготовку к перестройке семейной системы в связи с рождением ребёнка</w:t>
      </w:r>
      <w:r w:rsidRPr="009A330D">
        <w:rPr>
          <w:rFonts w:asciiTheme="majorHAnsi" w:eastAsia="Calibri" w:hAnsiTheme="majorHAnsi" w:cs="Times New Roman"/>
          <w:sz w:val="24"/>
          <w:szCs w:val="24"/>
          <w:lang w:eastAsia="ru-RU"/>
        </w:rPr>
        <w:t>, способствование  благоприятному течению беременности и рождению здорового ребенка</w:t>
      </w:r>
      <w:r w:rsidRPr="009A330D">
        <w:rPr>
          <w:rFonts w:asciiTheme="majorHAnsi" w:eastAsia="Times New Roman" w:hAnsiTheme="majorHAnsi" w:cs="Times New Roman"/>
          <w:bCs/>
          <w:iCs/>
          <w:sz w:val="24"/>
          <w:szCs w:val="24"/>
          <w:shd w:val="clear" w:color="auto" w:fill="FFFFFF"/>
          <w:lang w:eastAsia="ru-RU"/>
        </w:rPr>
        <w:t>.</w:t>
      </w:r>
      <w:r w:rsidRPr="009A330D">
        <w:rPr>
          <w:rFonts w:asciiTheme="majorHAnsi" w:eastAsia="Calibri" w:hAnsiTheme="majorHAnsi" w:cs="Times New Roman"/>
          <w:sz w:val="24"/>
          <w:szCs w:val="24"/>
          <w:lang w:eastAsia="ru-RU"/>
        </w:rPr>
        <w:t xml:space="preserve"> </w:t>
      </w:r>
      <w:r w:rsidR="00A81275" w:rsidRPr="009A330D">
        <w:rPr>
          <w:rFonts w:asciiTheme="majorHAnsi" w:eastAsia="Calibri" w:hAnsiTheme="majorHAnsi" w:cs="Times New Roman"/>
          <w:sz w:val="24"/>
          <w:szCs w:val="24"/>
          <w:lang w:eastAsia="ru-RU"/>
        </w:rPr>
        <w:t>В 2019 году проведено 8 мероприятий, охвачено 59 человек (2018  - 8 занятий, 84 человека).</w:t>
      </w:r>
    </w:p>
    <w:p w:rsidR="006F7A8B" w:rsidRDefault="006F7A8B" w:rsidP="004B5EE4">
      <w:pPr>
        <w:spacing w:line="276" w:lineRule="auto"/>
        <w:jc w:val="both"/>
        <w:rPr>
          <w:rFonts w:asciiTheme="majorHAnsi" w:hAnsiTheme="majorHAnsi"/>
          <w:b/>
          <w:color w:val="000000" w:themeColor="text1"/>
          <w:sz w:val="28"/>
          <w:szCs w:val="28"/>
        </w:rPr>
      </w:pPr>
    </w:p>
    <w:p w:rsidR="00780E6E" w:rsidRPr="00040895" w:rsidRDefault="00780E6E" w:rsidP="00780E6E">
      <w:pPr>
        <w:spacing w:line="276" w:lineRule="auto"/>
        <w:rPr>
          <w:rFonts w:asciiTheme="majorHAnsi" w:hAnsiTheme="majorHAnsi"/>
          <w:b/>
          <w:color w:val="000000" w:themeColor="text1"/>
          <w:sz w:val="28"/>
          <w:szCs w:val="28"/>
        </w:rPr>
      </w:pPr>
      <w:r w:rsidRPr="00040895">
        <w:rPr>
          <w:rFonts w:asciiTheme="majorHAnsi" w:hAnsiTheme="majorHAnsi"/>
          <w:b/>
          <w:color w:val="000000" w:themeColor="text1"/>
          <w:sz w:val="28"/>
          <w:szCs w:val="28"/>
        </w:rPr>
        <w:t xml:space="preserve">Реализация </w:t>
      </w:r>
      <w:proofErr w:type="spellStart"/>
      <w:r w:rsidRPr="00040895">
        <w:rPr>
          <w:rFonts w:asciiTheme="majorHAnsi" w:hAnsiTheme="majorHAnsi"/>
          <w:b/>
          <w:color w:val="000000" w:themeColor="text1"/>
          <w:sz w:val="28"/>
          <w:szCs w:val="28"/>
        </w:rPr>
        <w:t>малозатратных</w:t>
      </w:r>
      <w:proofErr w:type="spellEnd"/>
      <w:r w:rsidRPr="00040895">
        <w:rPr>
          <w:rFonts w:asciiTheme="majorHAnsi" w:hAnsiTheme="majorHAnsi"/>
          <w:b/>
          <w:color w:val="000000" w:themeColor="text1"/>
          <w:sz w:val="28"/>
          <w:szCs w:val="28"/>
        </w:rPr>
        <w:t xml:space="preserve"> технологий </w:t>
      </w:r>
    </w:p>
    <w:p w:rsidR="00F9232C" w:rsidRPr="007945C8" w:rsidRDefault="00780E6E" w:rsidP="007945C8">
      <w:pPr>
        <w:spacing w:line="276" w:lineRule="auto"/>
        <w:rPr>
          <w:rFonts w:asciiTheme="majorHAnsi" w:hAnsiTheme="majorHAnsi"/>
          <w:b/>
          <w:color w:val="000000" w:themeColor="text1"/>
          <w:sz w:val="28"/>
          <w:szCs w:val="28"/>
        </w:rPr>
      </w:pPr>
      <w:r w:rsidRPr="00040895">
        <w:rPr>
          <w:rFonts w:asciiTheme="majorHAnsi" w:hAnsiTheme="majorHAnsi"/>
          <w:b/>
          <w:color w:val="000000" w:themeColor="text1"/>
          <w:sz w:val="28"/>
          <w:szCs w:val="28"/>
        </w:rPr>
        <w:t>социального обслуживания</w:t>
      </w:r>
    </w:p>
    <w:p w:rsidR="009A61E3" w:rsidRPr="00040895" w:rsidRDefault="00780E6E" w:rsidP="009A61E3">
      <w:pPr>
        <w:spacing w:line="276" w:lineRule="auto"/>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t>Технология «О</w:t>
      </w:r>
      <w:r w:rsidR="0093057F" w:rsidRPr="00040895">
        <w:rPr>
          <w:rFonts w:asciiTheme="majorHAnsi" w:hAnsiTheme="majorHAnsi" w:cs="Times New Roman"/>
          <w:b/>
          <w:color w:val="000000" w:themeColor="text1"/>
          <w:sz w:val="24"/>
          <w:szCs w:val="24"/>
        </w:rPr>
        <w:t>рганизация</w:t>
      </w:r>
      <w:r w:rsidR="0093057F" w:rsidRPr="00040895">
        <w:rPr>
          <w:rFonts w:asciiTheme="majorHAnsi" w:hAnsiTheme="majorHAnsi"/>
          <w:b/>
          <w:color w:val="000000" w:themeColor="text1"/>
          <w:sz w:val="24"/>
          <w:szCs w:val="24"/>
        </w:rPr>
        <w:t xml:space="preserve"> </w:t>
      </w:r>
      <w:r w:rsidR="009A61E3" w:rsidRPr="00040895">
        <w:rPr>
          <w:rFonts w:asciiTheme="majorHAnsi" w:hAnsiTheme="majorHAnsi"/>
          <w:b/>
          <w:color w:val="000000" w:themeColor="text1"/>
          <w:sz w:val="24"/>
          <w:szCs w:val="24"/>
        </w:rPr>
        <w:t xml:space="preserve">досуга и </w:t>
      </w:r>
    </w:p>
    <w:p w:rsidR="002013A0" w:rsidRPr="00040895" w:rsidRDefault="00780E6E" w:rsidP="00F9232C">
      <w:pPr>
        <w:spacing w:line="276" w:lineRule="auto"/>
        <w:rPr>
          <w:rFonts w:asciiTheme="majorHAnsi" w:hAnsiTheme="majorHAnsi" w:cs="Times New Roman"/>
          <w:b/>
          <w:color w:val="000000" w:themeColor="text1"/>
          <w:sz w:val="24"/>
          <w:szCs w:val="24"/>
        </w:rPr>
      </w:pPr>
      <w:r w:rsidRPr="00040895">
        <w:rPr>
          <w:rFonts w:asciiTheme="majorHAnsi" w:hAnsiTheme="majorHAnsi"/>
          <w:b/>
          <w:color w:val="000000" w:themeColor="text1"/>
          <w:sz w:val="24"/>
          <w:szCs w:val="24"/>
        </w:rPr>
        <w:t xml:space="preserve">занятости </w:t>
      </w:r>
      <w:r w:rsidR="0093057F" w:rsidRPr="00040895">
        <w:rPr>
          <w:rFonts w:asciiTheme="majorHAnsi" w:hAnsiTheme="majorHAnsi" w:cs="Times New Roman"/>
          <w:b/>
          <w:color w:val="000000" w:themeColor="text1"/>
          <w:sz w:val="24"/>
          <w:szCs w:val="24"/>
        </w:rPr>
        <w:t>несовершеннолетних</w:t>
      </w:r>
      <w:r w:rsidR="009A61E3" w:rsidRPr="00040895">
        <w:rPr>
          <w:rFonts w:asciiTheme="majorHAnsi" w:hAnsiTheme="majorHAnsi" w:cs="Times New Roman"/>
          <w:b/>
          <w:color w:val="000000" w:themeColor="text1"/>
          <w:sz w:val="24"/>
          <w:szCs w:val="24"/>
        </w:rPr>
        <w:t xml:space="preserve"> в летний период</w:t>
      </w:r>
      <w:r w:rsidRPr="00040895">
        <w:rPr>
          <w:rFonts w:asciiTheme="majorHAnsi" w:hAnsiTheme="majorHAnsi" w:cs="Times New Roman"/>
          <w:b/>
          <w:color w:val="000000" w:themeColor="text1"/>
          <w:sz w:val="24"/>
          <w:szCs w:val="24"/>
        </w:rPr>
        <w:t>»</w:t>
      </w:r>
    </w:p>
    <w:p w:rsidR="006F5F44" w:rsidRPr="00040895" w:rsidRDefault="00F528E3" w:rsidP="00F528E3">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Данная</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технология</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реализуется</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по</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трем</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направлениям</w:t>
      </w:r>
      <w:r w:rsidR="00F17346" w:rsidRPr="00040895">
        <w:rPr>
          <w:rFonts w:asciiTheme="majorHAnsi" w:hAnsiTheme="majorHAnsi" w:cs="Times New Roman"/>
          <w:color w:val="000000" w:themeColor="text1"/>
          <w:sz w:val="24"/>
          <w:szCs w:val="24"/>
        </w:rPr>
        <w:t xml:space="preserve"> с использованием </w:t>
      </w:r>
      <w:proofErr w:type="spellStart"/>
      <w:r w:rsidR="00F17346" w:rsidRPr="00040895">
        <w:rPr>
          <w:rFonts w:asciiTheme="majorHAnsi" w:hAnsiTheme="majorHAnsi" w:cs="Times New Roman"/>
          <w:color w:val="000000" w:themeColor="text1"/>
          <w:sz w:val="24"/>
          <w:szCs w:val="24"/>
        </w:rPr>
        <w:t>малозатратных</w:t>
      </w:r>
      <w:proofErr w:type="spellEnd"/>
      <w:r w:rsidR="00F17346" w:rsidRPr="00040895">
        <w:rPr>
          <w:rFonts w:asciiTheme="majorHAnsi" w:hAnsiTheme="majorHAnsi" w:cs="Times New Roman"/>
          <w:color w:val="000000" w:themeColor="text1"/>
          <w:sz w:val="24"/>
          <w:szCs w:val="24"/>
        </w:rPr>
        <w:t xml:space="preserve"> форм</w:t>
      </w:r>
      <w:r w:rsidR="006F5F44" w:rsidRPr="00040895">
        <w:rPr>
          <w:rFonts w:asciiTheme="majorHAnsi" w:hAnsiTheme="majorHAnsi"/>
          <w:color w:val="000000" w:themeColor="text1"/>
          <w:sz w:val="24"/>
          <w:szCs w:val="24"/>
        </w:rPr>
        <w:t>:</w:t>
      </w:r>
    </w:p>
    <w:p w:rsidR="00780E6E" w:rsidRPr="00040895" w:rsidRDefault="00780E6E" w:rsidP="00F528E3">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color w:val="000000" w:themeColor="text1"/>
          <w:sz w:val="24"/>
          <w:szCs w:val="24"/>
        </w:rPr>
      </w:pPr>
      <w:r w:rsidRPr="00040895">
        <w:rPr>
          <w:rFonts w:asciiTheme="majorHAnsi" w:hAnsiTheme="majorHAnsi" w:cs="Times New Roman"/>
          <w:b/>
          <w:color w:val="000000" w:themeColor="text1"/>
          <w:sz w:val="24"/>
          <w:szCs w:val="24"/>
        </w:rPr>
        <w:t xml:space="preserve">программа «Чудеса в решете» </w:t>
      </w:r>
      <w:r w:rsidRPr="00040895">
        <w:rPr>
          <w:rFonts w:asciiTheme="majorHAnsi" w:hAnsiTheme="majorHAnsi" w:cs="Times New Roman"/>
          <w:i/>
          <w:color w:val="000000" w:themeColor="text1"/>
          <w:sz w:val="24"/>
          <w:szCs w:val="24"/>
        </w:rPr>
        <w:t>по сопровождению летних пришкольных площадок</w:t>
      </w:r>
      <w:r w:rsidRPr="00040895">
        <w:rPr>
          <w:rFonts w:asciiTheme="majorHAnsi" w:hAnsiTheme="majorHAnsi" w:cs="Times New Roman"/>
          <w:color w:val="000000" w:themeColor="text1"/>
          <w:sz w:val="24"/>
          <w:szCs w:val="24"/>
        </w:rPr>
        <w:t>;</w:t>
      </w:r>
    </w:p>
    <w:p w:rsidR="00780E6E" w:rsidRPr="00040895" w:rsidRDefault="00780E6E" w:rsidP="00F528E3">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 xml:space="preserve">программа «Радуга детства» по </w:t>
      </w:r>
      <w:r w:rsidRPr="00040895">
        <w:rPr>
          <w:rFonts w:asciiTheme="majorHAnsi" w:hAnsiTheme="majorHAnsi" w:cs="Times New Roman"/>
          <w:i/>
          <w:color w:val="000000" w:themeColor="text1"/>
          <w:sz w:val="24"/>
          <w:szCs w:val="24"/>
        </w:rPr>
        <w:t>организации отдыха и оздоровления несовершеннолетних путем привлечения в работу групп взаимопомощи, творческих студий, реабилитационных групп, клубов по интересам;</w:t>
      </w:r>
    </w:p>
    <w:p w:rsidR="00780E6E" w:rsidRPr="00040895" w:rsidRDefault="00780E6E" w:rsidP="00F528E3">
      <w:pPr>
        <w:pStyle w:val="a7"/>
        <w:numPr>
          <w:ilvl w:val="0"/>
          <w:numId w:val="25"/>
        </w:numPr>
        <w:tabs>
          <w:tab w:val="left" w:pos="993"/>
        </w:tabs>
        <w:spacing w:after="0"/>
        <w:ind w:left="0" w:firstLine="709"/>
        <w:jc w:val="both"/>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 xml:space="preserve">программа «Игры в нашем дворе» </w:t>
      </w:r>
      <w:r w:rsidRPr="00040895">
        <w:rPr>
          <w:rFonts w:asciiTheme="majorHAnsi" w:hAnsiTheme="majorHAnsi" w:cs="Times New Roman"/>
          <w:i/>
          <w:color w:val="000000" w:themeColor="text1"/>
          <w:sz w:val="24"/>
          <w:szCs w:val="24"/>
        </w:rPr>
        <w:t>по</w:t>
      </w:r>
      <w:r w:rsidRPr="00040895">
        <w:rPr>
          <w:rFonts w:asciiTheme="majorHAnsi" w:hAnsiTheme="majorHAnsi" w:cs="Times New Roman"/>
          <w:b/>
          <w:color w:val="000000" w:themeColor="text1"/>
          <w:sz w:val="24"/>
          <w:szCs w:val="24"/>
        </w:rPr>
        <w:t xml:space="preserve"> </w:t>
      </w:r>
      <w:r w:rsidRPr="00040895">
        <w:rPr>
          <w:rFonts w:asciiTheme="majorHAnsi" w:hAnsiTheme="majorHAnsi" w:cs="Times New Roman"/>
          <w:i/>
          <w:color w:val="000000" w:themeColor="text1"/>
          <w:sz w:val="24"/>
          <w:szCs w:val="24"/>
        </w:rPr>
        <w:t xml:space="preserve"> реализации технологии дворовая педагогика</w:t>
      </w:r>
      <w:r w:rsidRPr="00040895">
        <w:rPr>
          <w:rFonts w:asciiTheme="majorHAnsi" w:hAnsiTheme="majorHAnsi" w:cs="Times New Roman"/>
          <w:color w:val="000000" w:themeColor="text1"/>
          <w:sz w:val="24"/>
          <w:szCs w:val="24"/>
        </w:rPr>
        <w:t>.</w:t>
      </w:r>
    </w:p>
    <w:p w:rsidR="00780E6E" w:rsidRPr="00040895" w:rsidRDefault="00780E6E" w:rsidP="00F528E3">
      <w:pPr>
        <w:pStyle w:val="a7"/>
        <w:numPr>
          <w:ilvl w:val="0"/>
          <w:numId w:val="25"/>
        </w:numPr>
        <w:tabs>
          <w:tab w:val="left" w:pos="993"/>
        </w:tabs>
        <w:spacing w:after="0"/>
        <w:ind w:left="0" w:firstLine="709"/>
        <w:jc w:val="both"/>
        <w:rPr>
          <w:rFonts w:asciiTheme="majorHAnsi" w:hAnsiTheme="majorHAnsi" w:cs="Times New Roman"/>
          <w:b/>
          <w:i/>
          <w:color w:val="000000" w:themeColor="text1"/>
          <w:sz w:val="24"/>
          <w:szCs w:val="24"/>
        </w:rPr>
      </w:pPr>
      <w:r w:rsidRPr="00040895">
        <w:rPr>
          <w:rFonts w:asciiTheme="majorHAnsi" w:hAnsiTheme="majorHAnsi" w:cs="Times New Roman"/>
          <w:b/>
          <w:color w:val="000000" w:themeColor="text1"/>
          <w:sz w:val="24"/>
          <w:szCs w:val="24"/>
        </w:rPr>
        <w:lastRenderedPageBreak/>
        <w:t>программа мини-клуба на дому «Путь к себе»</w:t>
      </w:r>
      <w:r w:rsidRPr="00040895">
        <w:rPr>
          <w:rFonts w:asciiTheme="majorHAnsi" w:hAnsiTheme="majorHAnsi" w:cs="Times New Roman"/>
          <w:color w:val="000000" w:themeColor="text1"/>
          <w:sz w:val="24"/>
          <w:szCs w:val="24"/>
        </w:rPr>
        <w:t xml:space="preserve"> по </w:t>
      </w:r>
      <w:r w:rsidRPr="00040895">
        <w:rPr>
          <w:rFonts w:asciiTheme="majorHAnsi" w:hAnsiTheme="majorHAnsi" w:cs="Times New Roman"/>
          <w:i/>
          <w:color w:val="000000" w:themeColor="text1"/>
          <w:sz w:val="24"/>
          <w:szCs w:val="24"/>
        </w:rPr>
        <w:t>организации  занятости несовершеннолетних, состоящих на профилактическом учете в структурах системы профилактики, отказавшихся  от посещения мероприятий учреждения.</w:t>
      </w: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Программа «Чудеса в решете»</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 рамках данной программы сопровождение осуществлялось на </w:t>
      </w:r>
      <w:r w:rsidR="00D82AAE">
        <w:rPr>
          <w:rFonts w:asciiTheme="majorHAnsi" w:eastAsia="Calibri" w:hAnsiTheme="majorHAnsi" w:cs="Times New Roman"/>
          <w:color w:val="000000" w:themeColor="text1"/>
          <w:sz w:val="24"/>
          <w:szCs w:val="24"/>
        </w:rPr>
        <w:t>3</w:t>
      </w:r>
      <w:r w:rsidRPr="00040895">
        <w:rPr>
          <w:rFonts w:asciiTheme="majorHAnsi" w:eastAsia="Calibri" w:hAnsiTheme="majorHAnsi" w:cs="Times New Roman"/>
          <w:color w:val="000000" w:themeColor="text1"/>
          <w:sz w:val="24"/>
          <w:szCs w:val="24"/>
        </w:rPr>
        <w:t xml:space="preserve"> площадках: в филиале п. Каркатеевы (июнь), в </w:t>
      </w:r>
      <w:proofErr w:type="spellStart"/>
      <w:r w:rsidRPr="00040895">
        <w:rPr>
          <w:rFonts w:asciiTheme="majorHAnsi" w:eastAsia="Calibri" w:hAnsiTheme="majorHAnsi" w:cs="Times New Roman"/>
          <w:color w:val="000000" w:themeColor="text1"/>
          <w:sz w:val="24"/>
          <w:szCs w:val="24"/>
        </w:rPr>
        <w:t>ОПППСиД</w:t>
      </w:r>
      <w:proofErr w:type="spellEnd"/>
      <w:r w:rsidRPr="00040895">
        <w:rPr>
          <w:rFonts w:asciiTheme="majorHAnsi" w:eastAsia="Calibri" w:hAnsiTheme="majorHAnsi" w:cs="Times New Roman"/>
          <w:color w:val="000000" w:themeColor="text1"/>
          <w:sz w:val="24"/>
          <w:szCs w:val="24"/>
        </w:rPr>
        <w:t xml:space="preserve"> (июнь, июль, август), в филиале </w:t>
      </w:r>
      <w:proofErr w:type="spellStart"/>
      <w:r w:rsidRPr="00040895">
        <w:rPr>
          <w:rFonts w:asciiTheme="majorHAnsi" w:eastAsia="Calibri" w:hAnsiTheme="majorHAnsi" w:cs="Times New Roman"/>
          <w:color w:val="000000" w:themeColor="text1"/>
          <w:sz w:val="24"/>
          <w:szCs w:val="24"/>
        </w:rPr>
        <w:t>п</w:t>
      </w:r>
      <w:proofErr w:type="gramStart"/>
      <w:r w:rsidRPr="00040895">
        <w:rPr>
          <w:rFonts w:asciiTheme="majorHAnsi" w:eastAsia="Calibri" w:hAnsiTheme="majorHAnsi" w:cs="Times New Roman"/>
          <w:color w:val="000000" w:themeColor="text1"/>
          <w:sz w:val="24"/>
          <w:szCs w:val="24"/>
        </w:rPr>
        <w:t>.С</w:t>
      </w:r>
      <w:proofErr w:type="gramEnd"/>
      <w:r w:rsidRPr="00040895">
        <w:rPr>
          <w:rFonts w:asciiTheme="majorHAnsi" w:eastAsia="Calibri" w:hAnsiTheme="majorHAnsi" w:cs="Times New Roman"/>
          <w:color w:val="000000" w:themeColor="text1"/>
          <w:sz w:val="24"/>
          <w:szCs w:val="24"/>
        </w:rPr>
        <w:t>алым</w:t>
      </w:r>
      <w:proofErr w:type="spellEnd"/>
      <w:r w:rsidRPr="00040895">
        <w:rPr>
          <w:rFonts w:asciiTheme="majorHAnsi" w:eastAsia="Calibri" w:hAnsiTheme="majorHAnsi" w:cs="Times New Roman"/>
          <w:color w:val="000000" w:themeColor="text1"/>
          <w:sz w:val="24"/>
          <w:szCs w:val="24"/>
        </w:rPr>
        <w:t xml:space="preserve"> – (июль). За период реализации смен для несовершеннолетних было проведено в соответствии с планом  30 мероприятий: психологические игры, соревнования, конкурсы, мастер-классы, тренинги. Данными мероприятиями охвачено 228 несовершеннолетних (по плану 210).</w:t>
      </w:r>
    </w:p>
    <w:tbl>
      <w:tblPr>
        <w:tblStyle w:val="41"/>
        <w:tblW w:w="9214" w:type="dxa"/>
        <w:tblInd w:w="108" w:type="dxa"/>
        <w:tblLayout w:type="fixed"/>
        <w:tblLook w:val="04A0" w:firstRow="1" w:lastRow="0" w:firstColumn="1" w:lastColumn="0" w:noHBand="0" w:noVBand="1"/>
      </w:tblPr>
      <w:tblGrid>
        <w:gridCol w:w="4111"/>
        <w:gridCol w:w="850"/>
        <w:gridCol w:w="851"/>
        <w:gridCol w:w="850"/>
        <w:gridCol w:w="851"/>
        <w:gridCol w:w="850"/>
        <w:gridCol w:w="851"/>
      </w:tblGrid>
      <w:tr w:rsidR="00E1241B" w:rsidRPr="00040895" w:rsidTr="00267932">
        <w:tc>
          <w:tcPr>
            <w:tcW w:w="4111" w:type="dxa"/>
            <w:vMerge w:val="restart"/>
          </w:tcPr>
          <w:p w:rsidR="00E1241B" w:rsidRPr="00040895" w:rsidRDefault="00E1241B" w:rsidP="00267932">
            <w:pPr>
              <w:spacing w:line="276" w:lineRule="auto"/>
              <w:jc w:val="both"/>
              <w:rPr>
                <w:rFonts w:asciiTheme="majorHAnsi" w:eastAsia="Calibri" w:hAnsiTheme="majorHAnsi" w:cs="Times New Roman"/>
                <w:color w:val="000000" w:themeColor="text1"/>
                <w:sz w:val="24"/>
                <w:szCs w:val="24"/>
              </w:rPr>
            </w:pPr>
          </w:p>
        </w:tc>
        <w:tc>
          <w:tcPr>
            <w:tcW w:w="1701" w:type="dxa"/>
            <w:gridSpan w:val="2"/>
          </w:tcPr>
          <w:p w:rsidR="00E1241B" w:rsidRPr="00040895" w:rsidRDefault="00E1241B"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2017</w:t>
            </w:r>
          </w:p>
        </w:tc>
        <w:tc>
          <w:tcPr>
            <w:tcW w:w="1701" w:type="dxa"/>
            <w:gridSpan w:val="2"/>
          </w:tcPr>
          <w:p w:rsidR="00E1241B" w:rsidRPr="00040895" w:rsidRDefault="00E1241B"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2018</w:t>
            </w:r>
          </w:p>
        </w:tc>
        <w:tc>
          <w:tcPr>
            <w:tcW w:w="1701" w:type="dxa"/>
            <w:gridSpan w:val="2"/>
          </w:tcPr>
          <w:p w:rsidR="00E1241B" w:rsidRPr="00B00246" w:rsidRDefault="004355FC" w:rsidP="00D82AAE">
            <w:pPr>
              <w:spacing w:line="276" w:lineRule="auto"/>
              <w:jc w:val="center"/>
              <w:rPr>
                <w:rFonts w:asciiTheme="majorHAnsi" w:eastAsia="Calibri" w:hAnsiTheme="majorHAnsi" w:cs="Times New Roman"/>
                <w:b/>
                <w:sz w:val="24"/>
                <w:szCs w:val="24"/>
              </w:rPr>
            </w:pPr>
            <w:r w:rsidRPr="00B00246">
              <w:rPr>
                <w:rFonts w:asciiTheme="majorHAnsi" w:eastAsia="Calibri" w:hAnsiTheme="majorHAnsi" w:cs="Times New Roman"/>
                <w:b/>
                <w:sz w:val="24"/>
                <w:szCs w:val="24"/>
              </w:rPr>
              <w:t>2019</w:t>
            </w:r>
          </w:p>
        </w:tc>
      </w:tr>
      <w:tr w:rsidR="007945C8" w:rsidRPr="00040895" w:rsidTr="00267932">
        <w:tc>
          <w:tcPr>
            <w:tcW w:w="4111" w:type="dxa"/>
            <w:vMerge/>
          </w:tcPr>
          <w:p w:rsidR="007945C8" w:rsidRPr="00040895" w:rsidRDefault="007945C8" w:rsidP="00267932">
            <w:pPr>
              <w:spacing w:line="276" w:lineRule="auto"/>
              <w:jc w:val="both"/>
              <w:rPr>
                <w:rFonts w:asciiTheme="majorHAnsi" w:eastAsia="Calibri" w:hAnsiTheme="majorHAnsi" w:cs="Times New Roman"/>
                <w:color w:val="000000" w:themeColor="text1"/>
                <w:sz w:val="24"/>
                <w:szCs w:val="24"/>
              </w:rPr>
            </w:pPr>
          </w:p>
        </w:tc>
        <w:tc>
          <w:tcPr>
            <w:tcW w:w="850" w:type="dxa"/>
          </w:tcPr>
          <w:p w:rsidR="007945C8" w:rsidRPr="00040895" w:rsidRDefault="007945C8"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851" w:type="dxa"/>
          </w:tcPr>
          <w:p w:rsidR="007945C8" w:rsidRPr="00040895" w:rsidRDefault="007945C8"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850" w:type="dxa"/>
            <w:tcBorders>
              <w:right w:val="single" w:sz="4" w:space="0" w:color="auto"/>
            </w:tcBorders>
          </w:tcPr>
          <w:p w:rsidR="007945C8" w:rsidRPr="00040895" w:rsidRDefault="007945C8"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851" w:type="dxa"/>
            <w:tcBorders>
              <w:left w:val="single" w:sz="4" w:space="0" w:color="auto"/>
            </w:tcBorders>
          </w:tcPr>
          <w:p w:rsidR="007945C8" w:rsidRPr="00040895" w:rsidRDefault="007945C8"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850" w:type="dxa"/>
            <w:tcBorders>
              <w:left w:val="single" w:sz="4" w:space="0" w:color="auto"/>
            </w:tcBorders>
          </w:tcPr>
          <w:p w:rsidR="007945C8" w:rsidRPr="00040895" w:rsidRDefault="007945C8" w:rsidP="00E72923">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851" w:type="dxa"/>
            <w:tcBorders>
              <w:left w:val="single" w:sz="4" w:space="0" w:color="auto"/>
            </w:tcBorders>
          </w:tcPr>
          <w:p w:rsidR="007945C8" w:rsidRPr="00040895" w:rsidRDefault="007945C8" w:rsidP="00E72923">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r>
      <w:tr w:rsidR="00E1241B" w:rsidRPr="00040895" w:rsidTr="00267932">
        <w:tc>
          <w:tcPr>
            <w:tcW w:w="4111" w:type="dxa"/>
          </w:tcPr>
          <w:p w:rsidR="00E1241B" w:rsidRPr="00040895" w:rsidRDefault="00E1241B"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Количество пришкольных площадок</w:t>
            </w:r>
          </w:p>
        </w:tc>
        <w:tc>
          <w:tcPr>
            <w:tcW w:w="850" w:type="dxa"/>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6</w:t>
            </w:r>
          </w:p>
        </w:tc>
        <w:tc>
          <w:tcPr>
            <w:tcW w:w="851" w:type="dxa"/>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6</w:t>
            </w:r>
          </w:p>
        </w:tc>
        <w:tc>
          <w:tcPr>
            <w:tcW w:w="850" w:type="dxa"/>
            <w:tcBorders>
              <w:right w:val="single" w:sz="4" w:space="0" w:color="auto"/>
            </w:tcBorders>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5</w:t>
            </w:r>
          </w:p>
        </w:tc>
        <w:tc>
          <w:tcPr>
            <w:tcW w:w="851" w:type="dxa"/>
            <w:tcBorders>
              <w:left w:val="single" w:sz="4" w:space="0" w:color="auto"/>
            </w:tcBorders>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5</w:t>
            </w:r>
          </w:p>
        </w:tc>
        <w:tc>
          <w:tcPr>
            <w:tcW w:w="850" w:type="dxa"/>
            <w:tcBorders>
              <w:left w:val="single" w:sz="4" w:space="0" w:color="auto"/>
            </w:tcBorders>
          </w:tcPr>
          <w:p w:rsidR="00E1241B" w:rsidRPr="00B00246" w:rsidRDefault="00D82AAE"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4</w:t>
            </w:r>
          </w:p>
        </w:tc>
        <w:tc>
          <w:tcPr>
            <w:tcW w:w="851" w:type="dxa"/>
            <w:tcBorders>
              <w:left w:val="single" w:sz="4" w:space="0" w:color="auto"/>
            </w:tcBorders>
          </w:tcPr>
          <w:p w:rsidR="00E1241B" w:rsidRPr="00B00246" w:rsidRDefault="00D82AAE" w:rsidP="00267932">
            <w:pPr>
              <w:spacing w:line="276" w:lineRule="auto"/>
              <w:rPr>
                <w:rFonts w:asciiTheme="majorHAnsi" w:eastAsia="Calibri" w:hAnsiTheme="majorHAnsi" w:cs="Times New Roman"/>
                <w:b/>
                <w:sz w:val="24"/>
                <w:szCs w:val="24"/>
              </w:rPr>
            </w:pPr>
            <w:r w:rsidRPr="00B00246">
              <w:rPr>
                <w:rFonts w:asciiTheme="majorHAnsi" w:eastAsia="Calibri" w:hAnsiTheme="majorHAnsi" w:cs="Times New Roman"/>
                <w:b/>
                <w:sz w:val="24"/>
                <w:szCs w:val="24"/>
              </w:rPr>
              <w:t>3</w:t>
            </w:r>
          </w:p>
        </w:tc>
      </w:tr>
      <w:tr w:rsidR="00E1241B" w:rsidRPr="00040895" w:rsidTr="00267932">
        <w:tc>
          <w:tcPr>
            <w:tcW w:w="4111" w:type="dxa"/>
          </w:tcPr>
          <w:p w:rsidR="00E1241B" w:rsidRPr="00040895" w:rsidRDefault="00E1241B"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осуществленных мероприятий </w:t>
            </w:r>
          </w:p>
        </w:tc>
        <w:tc>
          <w:tcPr>
            <w:tcW w:w="850" w:type="dxa"/>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30</w:t>
            </w:r>
          </w:p>
        </w:tc>
        <w:tc>
          <w:tcPr>
            <w:tcW w:w="851" w:type="dxa"/>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30</w:t>
            </w:r>
          </w:p>
        </w:tc>
        <w:tc>
          <w:tcPr>
            <w:tcW w:w="850" w:type="dxa"/>
            <w:tcBorders>
              <w:right w:val="single" w:sz="4" w:space="0" w:color="auto"/>
            </w:tcBorders>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27</w:t>
            </w:r>
          </w:p>
        </w:tc>
        <w:tc>
          <w:tcPr>
            <w:tcW w:w="851" w:type="dxa"/>
            <w:tcBorders>
              <w:left w:val="single" w:sz="4" w:space="0" w:color="auto"/>
            </w:tcBorders>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30</w:t>
            </w:r>
          </w:p>
        </w:tc>
        <w:tc>
          <w:tcPr>
            <w:tcW w:w="850" w:type="dxa"/>
            <w:tcBorders>
              <w:left w:val="single" w:sz="4" w:space="0" w:color="auto"/>
            </w:tcBorders>
          </w:tcPr>
          <w:p w:rsidR="00E1241B" w:rsidRPr="00B00246" w:rsidRDefault="00D82AAE"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14</w:t>
            </w:r>
          </w:p>
        </w:tc>
        <w:tc>
          <w:tcPr>
            <w:tcW w:w="851" w:type="dxa"/>
            <w:tcBorders>
              <w:left w:val="single" w:sz="4" w:space="0" w:color="auto"/>
            </w:tcBorders>
          </w:tcPr>
          <w:p w:rsidR="00E1241B" w:rsidRPr="00B00246" w:rsidRDefault="00D82AAE" w:rsidP="00267932">
            <w:pPr>
              <w:spacing w:line="276" w:lineRule="auto"/>
              <w:rPr>
                <w:rFonts w:asciiTheme="majorHAnsi" w:eastAsia="Calibri" w:hAnsiTheme="majorHAnsi" w:cs="Times New Roman"/>
                <w:b/>
                <w:sz w:val="24"/>
                <w:szCs w:val="24"/>
              </w:rPr>
            </w:pPr>
            <w:r w:rsidRPr="00B00246">
              <w:rPr>
                <w:rFonts w:asciiTheme="majorHAnsi" w:eastAsia="Calibri" w:hAnsiTheme="majorHAnsi" w:cs="Times New Roman"/>
                <w:b/>
                <w:sz w:val="24"/>
                <w:szCs w:val="24"/>
              </w:rPr>
              <w:t>10</w:t>
            </w:r>
          </w:p>
        </w:tc>
      </w:tr>
      <w:tr w:rsidR="00E1241B" w:rsidRPr="00040895" w:rsidTr="00267932">
        <w:tc>
          <w:tcPr>
            <w:tcW w:w="4111" w:type="dxa"/>
          </w:tcPr>
          <w:p w:rsidR="00E1241B" w:rsidRPr="00040895" w:rsidRDefault="00E1241B"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отдохнувших детей </w:t>
            </w:r>
          </w:p>
        </w:tc>
        <w:tc>
          <w:tcPr>
            <w:tcW w:w="850" w:type="dxa"/>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235</w:t>
            </w:r>
          </w:p>
        </w:tc>
        <w:tc>
          <w:tcPr>
            <w:tcW w:w="851" w:type="dxa"/>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404</w:t>
            </w:r>
          </w:p>
        </w:tc>
        <w:tc>
          <w:tcPr>
            <w:tcW w:w="850" w:type="dxa"/>
            <w:tcBorders>
              <w:right w:val="single" w:sz="4" w:space="0" w:color="auto"/>
            </w:tcBorders>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210</w:t>
            </w:r>
          </w:p>
        </w:tc>
        <w:tc>
          <w:tcPr>
            <w:tcW w:w="851" w:type="dxa"/>
            <w:tcBorders>
              <w:left w:val="single" w:sz="4" w:space="0" w:color="auto"/>
            </w:tcBorders>
          </w:tcPr>
          <w:p w:rsidR="00E1241B" w:rsidRPr="00E1241B" w:rsidRDefault="00E1241B" w:rsidP="00BA2061">
            <w:pPr>
              <w:spacing w:line="276" w:lineRule="auto"/>
              <w:rPr>
                <w:rFonts w:asciiTheme="majorHAnsi" w:eastAsia="Calibri" w:hAnsiTheme="majorHAnsi" w:cs="Times New Roman"/>
                <w:color w:val="000000" w:themeColor="text1"/>
                <w:sz w:val="24"/>
                <w:szCs w:val="24"/>
              </w:rPr>
            </w:pPr>
            <w:r w:rsidRPr="00E1241B">
              <w:rPr>
                <w:rFonts w:asciiTheme="majorHAnsi" w:eastAsia="Calibri" w:hAnsiTheme="majorHAnsi" w:cs="Times New Roman"/>
                <w:color w:val="000000" w:themeColor="text1"/>
                <w:sz w:val="24"/>
                <w:szCs w:val="24"/>
              </w:rPr>
              <w:t>228</w:t>
            </w:r>
          </w:p>
        </w:tc>
        <w:tc>
          <w:tcPr>
            <w:tcW w:w="850" w:type="dxa"/>
            <w:tcBorders>
              <w:left w:val="single" w:sz="4" w:space="0" w:color="auto"/>
            </w:tcBorders>
          </w:tcPr>
          <w:p w:rsidR="00E1241B" w:rsidRPr="00B00246" w:rsidRDefault="00D82AAE"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200</w:t>
            </w:r>
          </w:p>
        </w:tc>
        <w:tc>
          <w:tcPr>
            <w:tcW w:w="851" w:type="dxa"/>
            <w:tcBorders>
              <w:left w:val="single" w:sz="4" w:space="0" w:color="auto"/>
            </w:tcBorders>
          </w:tcPr>
          <w:p w:rsidR="00E1241B" w:rsidRPr="00B00246" w:rsidRDefault="00D82AAE" w:rsidP="00267932">
            <w:pPr>
              <w:spacing w:line="276" w:lineRule="auto"/>
              <w:rPr>
                <w:rFonts w:asciiTheme="majorHAnsi" w:eastAsia="Calibri" w:hAnsiTheme="majorHAnsi" w:cs="Times New Roman"/>
                <w:b/>
                <w:sz w:val="24"/>
                <w:szCs w:val="24"/>
              </w:rPr>
            </w:pPr>
            <w:r w:rsidRPr="00B00246">
              <w:rPr>
                <w:rFonts w:asciiTheme="majorHAnsi" w:eastAsia="Calibri" w:hAnsiTheme="majorHAnsi" w:cs="Times New Roman"/>
                <w:b/>
                <w:sz w:val="24"/>
                <w:szCs w:val="24"/>
              </w:rPr>
              <w:t>226</w:t>
            </w:r>
          </w:p>
        </w:tc>
      </w:tr>
    </w:tbl>
    <w:p w:rsidR="00267932" w:rsidRPr="00040895" w:rsidRDefault="00267932" w:rsidP="00267932">
      <w:pPr>
        <w:spacing w:line="276" w:lineRule="auto"/>
        <w:jc w:val="both"/>
        <w:rPr>
          <w:rFonts w:asciiTheme="majorHAnsi" w:eastAsia="Calibri" w:hAnsiTheme="majorHAnsi" w:cs="Times New Roman"/>
          <w:color w:val="000000" w:themeColor="text1"/>
          <w:sz w:val="24"/>
          <w:szCs w:val="24"/>
          <w:u w:val="single"/>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Программа «Радуга детства»</w:t>
      </w:r>
    </w:p>
    <w:p w:rsidR="006F7A8B" w:rsidRDefault="00267932" w:rsidP="00267932">
      <w:pPr>
        <w:tabs>
          <w:tab w:val="right" w:leader="underscore" w:pos="6405"/>
        </w:tabs>
        <w:autoSpaceDE w:val="0"/>
        <w:autoSpaceDN w:val="0"/>
        <w:adjustRightInd w:val="0"/>
        <w:spacing w:line="276" w:lineRule="auto"/>
        <w:ind w:firstLine="709"/>
        <w:jc w:val="both"/>
        <w:rPr>
          <w:rFonts w:asciiTheme="majorHAnsi" w:eastAsia="Calibri" w:hAnsiTheme="majorHAnsi" w:cs="Times New Roman"/>
          <w:sz w:val="24"/>
          <w:szCs w:val="24"/>
        </w:rPr>
      </w:pPr>
      <w:r w:rsidRPr="00B00246">
        <w:rPr>
          <w:rFonts w:asciiTheme="majorHAnsi" w:eastAsia="Calibri" w:hAnsiTheme="majorHAnsi" w:cs="Times New Roman"/>
          <w:sz w:val="24"/>
          <w:szCs w:val="24"/>
        </w:rPr>
        <w:t xml:space="preserve">С целью реализации данной программы в учреждении </w:t>
      </w:r>
      <w:r w:rsidR="004355FC" w:rsidRPr="00B00246">
        <w:rPr>
          <w:rFonts w:asciiTheme="majorHAnsi" w:eastAsia="Calibri" w:hAnsiTheme="majorHAnsi" w:cs="Times New Roman"/>
          <w:sz w:val="24"/>
          <w:szCs w:val="24"/>
        </w:rPr>
        <w:t>в 2019</w:t>
      </w:r>
      <w:r w:rsidRPr="00B00246">
        <w:rPr>
          <w:rFonts w:asciiTheme="majorHAnsi" w:eastAsia="Calibri" w:hAnsiTheme="majorHAnsi" w:cs="Times New Roman"/>
          <w:sz w:val="24"/>
          <w:szCs w:val="24"/>
        </w:rPr>
        <w:t xml:space="preserve"> году было создано 5 площадок для работы реабилитационных групп в филиалах учреждения: в п. Куть-Ях, п. Салым, п. Каркатеевы, п. Юганская Обь и пгт. Пойковский. За летний период на них было сформировано 12 групп для несовершеннолетних (запланировано – 12 групп). При комплектовании состава особое внимание уделялось детям из малообеспеченных, неполных, многодетных семей, детям из категории «трудные» и группы «риска», детям, </w:t>
      </w:r>
    </w:p>
    <w:p w:rsidR="006F7A8B" w:rsidRDefault="006F7A8B" w:rsidP="00267932">
      <w:pPr>
        <w:tabs>
          <w:tab w:val="right" w:leader="underscore" w:pos="6405"/>
        </w:tabs>
        <w:autoSpaceDE w:val="0"/>
        <w:autoSpaceDN w:val="0"/>
        <w:adjustRightInd w:val="0"/>
        <w:spacing w:line="276" w:lineRule="auto"/>
        <w:ind w:firstLine="709"/>
        <w:jc w:val="both"/>
        <w:rPr>
          <w:rFonts w:asciiTheme="majorHAnsi" w:eastAsia="Calibri" w:hAnsiTheme="majorHAnsi" w:cs="Times New Roman"/>
          <w:sz w:val="24"/>
          <w:szCs w:val="24"/>
        </w:rPr>
      </w:pPr>
    </w:p>
    <w:p w:rsidR="00267932" w:rsidRPr="00B00246" w:rsidRDefault="00267932" w:rsidP="006F7A8B">
      <w:pPr>
        <w:tabs>
          <w:tab w:val="right" w:leader="underscore" w:pos="6405"/>
        </w:tabs>
        <w:autoSpaceDE w:val="0"/>
        <w:autoSpaceDN w:val="0"/>
        <w:adjustRightInd w:val="0"/>
        <w:spacing w:line="276" w:lineRule="auto"/>
        <w:jc w:val="both"/>
        <w:rPr>
          <w:rFonts w:asciiTheme="majorHAnsi" w:eastAsia="Calibri" w:hAnsiTheme="majorHAnsi" w:cs="Times New Roman"/>
          <w:sz w:val="24"/>
          <w:szCs w:val="24"/>
        </w:rPr>
      </w:pPr>
      <w:proofErr w:type="gramStart"/>
      <w:r w:rsidRPr="00B00246">
        <w:rPr>
          <w:rFonts w:asciiTheme="majorHAnsi" w:eastAsia="Calibri" w:hAnsiTheme="majorHAnsi" w:cs="Times New Roman"/>
          <w:sz w:val="24"/>
          <w:szCs w:val="24"/>
        </w:rPr>
        <w:t>жизнедеятельность</w:t>
      </w:r>
      <w:proofErr w:type="gramEnd"/>
      <w:r w:rsidRPr="00B00246">
        <w:rPr>
          <w:rFonts w:asciiTheme="majorHAnsi" w:eastAsia="Calibri" w:hAnsiTheme="majorHAnsi" w:cs="Times New Roman"/>
          <w:sz w:val="24"/>
          <w:szCs w:val="24"/>
        </w:rPr>
        <w:t xml:space="preserve"> которых нарушена в силу сложившихся обстоятельств, а также в социально опасном положении. </w:t>
      </w:r>
    </w:p>
    <w:p w:rsidR="00610A4B" w:rsidRPr="00184922" w:rsidRDefault="00267932" w:rsidP="006F7A8B">
      <w:pPr>
        <w:spacing w:line="276" w:lineRule="auto"/>
        <w:ind w:firstLine="709"/>
        <w:jc w:val="both"/>
        <w:rPr>
          <w:rFonts w:asciiTheme="majorHAnsi" w:eastAsia="Calibri" w:hAnsiTheme="majorHAnsi" w:cs="Times New Roman"/>
          <w:sz w:val="24"/>
          <w:szCs w:val="24"/>
        </w:rPr>
      </w:pPr>
      <w:r w:rsidRPr="00B00246">
        <w:rPr>
          <w:rFonts w:asciiTheme="majorHAnsi" w:eastAsia="Calibri" w:hAnsiTheme="majorHAnsi" w:cs="Times New Roman"/>
          <w:sz w:val="24"/>
          <w:szCs w:val="24"/>
        </w:rPr>
        <w:t>За весь летний период данной программой было охвачено 13</w:t>
      </w:r>
      <w:r w:rsidR="004355FC" w:rsidRPr="00B00246">
        <w:rPr>
          <w:rFonts w:asciiTheme="majorHAnsi" w:eastAsia="Calibri" w:hAnsiTheme="majorHAnsi" w:cs="Times New Roman"/>
          <w:sz w:val="24"/>
          <w:szCs w:val="24"/>
        </w:rPr>
        <w:t>5</w:t>
      </w:r>
      <w:r w:rsidRPr="00B00246">
        <w:rPr>
          <w:rFonts w:asciiTheme="majorHAnsi" w:eastAsia="Calibri" w:hAnsiTheme="majorHAnsi" w:cs="Times New Roman"/>
          <w:sz w:val="24"/>
          <w:szCs w:val="24"/>
        </w:rPr>
        <w:t xml:space="preserve"> несовершеннолетних (запланировано – 13</w:t>
      </w:r>
      <w:r w:rsidR="004355FC" w:rsidRPr="00B00246">
        <w:rPr>
          <w:rFonts w:asciiTheme="majorHAnsi" w:eastAsia="Calibri" w:hAnsiTheme="majorHAnsi" w:cs="Times New Roman"/>
          <w:sz w:val="24"/>
          <w:szCs w:val="24"/>
        </w:rPr>
        <w:t>5</w:t>
      </w:r>
      <w:r w:rsidRPr="00B00246">
        <w:rPr>
          <w:rFonts w:asciiTheme="majorHAnsi" w:eastAsia="Calibri" w:hAnsiTheme="majorHAnsi" w:cs="Times New Roman"/>
          <w:sz w:val="24"/>
          <w:szCs w:val="24"/>
        </w:rPr>
        <w:t>). Для них было запланировано 2</w:t>
      </w:r>
      <w:r w:rsidR="004355FC" w:rsidRPr="00B00246">
        <w:rPr>
          <w:rFonts w:asciiTheme="majorHAnsi" w:eastAsia="Calibri" w:hAnsiTheme="majorHAnsi" w:cs="Times New Roman"/>
          <w:sz w:val="24"/>
          <w:szCs w:val="24"/>
        </w:rPr>
        <w:t>37</w:t>
      </w:r>
      <w:r w:rsidRPr="00B00246">
        <w:rPr>
          <w:rFonts w:asciiTheme="majorHAnsi" w:eastAsia="Calibri" w:hAnsiTheme="majorHAnsi" w:cs="Times New Roman"/>
          <w:sz w:val="24"/>
          <w:szCs w:val="24"/>
        </w:rPr>
        <w:t xml:space="preserve">  мероприятий, проведено – 2</w:t>
      </w:r>
      <w:r w:rsidR="004355FC" w:rsidRPr="00B00246">
        <w:rPr>
          <w:rFonts w:asciiTheme="majorHAnsi" w:eastAsia="Calibri" w:hAnsiTheme="majorHAnsi" w:cs="Times New Roman"/>
          <w:sz w:val="24"/>
          <w:szCs w:val="24"/>
        </w:rPr>
        <w:t>52</w:t>
      </w:r>
      <w:r w:rsidRPr="00B00246">
        <w:rPr>
          <w:rFonts w:asciiTheme="majorHAnsi" w:eastAsia="Calibri" w:hAnsiTheme="majorHAnsi" w:cs="Times New Roman"/>
          <w:sz w:val="24"/>
          <w:szCs w:val="24"/>
        </w:rPr>
        <w:t>.</w:t>
      </w:r>
    </w:p>
    <w:tbl>
      <w:tblPr>
        <w:tblStyle w:val="41"/>
        <w:tblW w:w="4941" w:type="pct"/>
        <w:tblLook w:val="04A0" w:firstRow="1" w:lastRow="0" w:firstColumn="1" w:lastColumn="0" w:noHBand="0" w:noVBand="1"/>
      </w:tblPr>
      <w:tblGrid>
        <w:gridCol w:w="4644"/>
        <w:gridCol w:w="801"/>
        <w:gridCol w:w="804"/>
        <w:gridCol w:w="801"/>
        <w:gridCol w:w="804"/>
        <w:gridCol w:w="801"/>
        <w:gridCol w:w="804"/>
      </w:tblGrid>
      <w:tr w:rsidR="00040895" w:rsidRPr="00040895" w:rsidTr="00267932">
        <w:trPr>
          <w:trHeight w:val="315"/>
        </w:trPr>
        <w:tc>
          <w:tcPr>
            <w:tcW w:w="2455" w:type="pct"/>
            <w:vMerge w:val="restart"/>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p>
        </w:tc>
        <w:tc>
          <w:tcPr>
            <w:tcW w:w="848" w:type="pct"/>
            <w:gridSpan w:val="2"/>
            <w:tcBorders>
              <w:bottom w:val="single" w:sz="4" w:space="0" w:color="auto"/>
            </w:tcBorders>
          </w:tcPr>
          <w:p w:rsidR="00267932" w:rsidRPr="00040895" w:rsidRDefault="004355FC" w:rsidP="004355FC">
            <w:pPr>
              <w:spacing w:line="276" w:lineRule="auto"/>
              <w:jc w:val="center"/>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2017</w:t>
            </w:r>
          </w:p>
        </w:tc>
        <w:tc>
          <w:tcPr>
            <w:tcW w:w="848" w:type="pct"/>
            <w:gridSpan w:val="2"/>
            <w:tcBorders>
              <w:bottom w:val="single" w:sz="4" w:space="0" w:color="auto"/>
            </w:tcBorders>
          </w:tcPr>
          <w:p w:rsidR="00267932" w:rsidRPr="00040895" w:rsidRDefault="004355FC" w:rsidP="004355FC">
            <w:pPr>
              <w:spacing w:line="276" w:lineRule="auto"/>
              <w:jc w:val="center"/>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2018</w:t>
            </w:r>
          </w:p>
        </w:tc>
        <w:tc>
          <w:tcPr>
            <w:tcW w:w="848" w:type="pct"/>
            <w:gridSpan w:val="2"/>
            <w:tcBorders>
              <w:bottom w:val="single" w:sz="4" w:space="0" w:color="auto"/>
            </w:tcBorders>
          </w:tcPr>
          <w:p w:rsidR="00267932" w:rsidRPr="00B00246" w:rsidRDefault="004355FC" w:rsidP="004355FC">
            <w:pPr>
              <w:spacing w:line="276" w:lineRule="auto"/>
              <w:jc w:val="center"/>
              <w:rPr>
                <w:rFonts w:asciiTheme="majorHAnsi" w:eastAsia="Calibri" w:hAnsiTheme="majorHAnsi" w:cs="Times New Roman"/>
                <w:b/>
                <w:sz w:val="24"/>
                <w:szCs w:val="24"/>
              </w:rPr>
            </w:pPr>
            <w:r w:rsidRPr="00B00246">
              <w:rPr>
                <w:rFonts w:asciiTheme="majorHAnsi" w:eastAsia="Calibri" w:hAnsiTheme="majorHAnsi" w:cs="Times New Roman"/>
                <w:b/>
                <w:sz w:val="24"/>
                <w:szCs w:val="24"/>
              </w:rPr>
              <w:t>2019</w:t>
            </w:r>
          </w:p>
        </w:tc>
      </w:tr>
      <w:tr w:rsidR="00610A4B" w:rsidRPr="00040895" w:rsidTr="00267932">
        <w:trPr>
          <w:trHeight w:val="240"/>
        </w:trPr>
        <w:tc>
          <w:tcPr>
            <w:tcW w:w="2455" w:type="pct"/>
            <w:vMerge/>
          </w:tcPr>
          <w:p w:rsidR="00610A4B" w:rsidRPr="00040895" w:rsidRDefault="00610A4B" w:rsidP="00267932">
            <w:pPr>
              <w:spacing w:line="276" w:lineRule="auto"/>
              <w:jc w:val="both"/>
              <w:rPr>
                <w:rFonts w:asciiTheme="majorHAnsi" w:eastAsia="Calibri" w:hAnsiTheme="majorHAnsi" w:cs="Times New Roman"/>
                <w:color w:val="000000" w:themeColor="text1"/>
                <w:sz w:val="24"/>
                <w:szCs w:val="24"/>
              </w:rPr>
            </w:pPr>
          </w:p>
        </w:tc>
        <w:tc>
          <w:tcPr>
            <w:tcW w:w="423" w:type="pct"/>
            <w:tcBorders>
              <w:top w:val="single" w:sz="4" w:space="0" w:color="auto"/>
              <w:right w:val="single" w:sz="4" w:space="0" w:color="auto"/>
            </w:tcBorders>
          </w:tcPr>
          <w:p w:rsidR="00610A4B" w:rsidRPr="00040895" w:rsidRDefault="00610A4B"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425" w:type="pct"/>
            <w:tcBorders>
              <w:top w:val="single" w:sz="4" w:space="0" w:color="auto"/>
              <w:left w:val="single" w:sz="4" w:space="0" w:color="auto"/>
            </w:tcBorders>
          </w:tcPr>
          <w:p w:rsidR="00610A4B" w:rsidRPr="00040895" w:rsidRDefault="00610A4B"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423" w:type="pct"/>
            <w:tcBorders>
              <w:top w:val="single" w:sz="4" w:space="0" w:color="auto"/>
              <w:left w:val="single" w:sz="4" w:space="0" w:color="auto"/>
              <w:right w:val="single" w:sz="4" w:space="0" w:color="auto"/>
            </w:tcBorders>
          </w:tcPr>
          <w:p w:rsidR="00610A4B" w:rsidRPr="00040895" w:rsidRDefault="00610A4B"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425" w:type="pct"/>
            <w:tcBorders>
              <w:top w:val="single" w:sz="4" w:space="0" w:color="auto"/>
              <w:left w:val="single" w:sz="4" w:space="0" w:color="auto"/>
            </w:tcBorders>
          </w:tcPr>
          <w:p w:rsidR="00610A4B" w:rsidRPr="00040895" w:rsidRDefault="00610A4B"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423" w:type="pct"/>
            <w:tcBorders>
              <w:top w:val="single" w:sz="4" w:space="0" w:color="auto"/>
              <w:left w:val="single" w:sz="4" w:space="0" w:color="auto"/>
            </w:tcBorders>
          </w:tcPr>
          <w:p w:rsidR="00610A4B" w:rsidRPr="00040895" w:rsidRDefault="00610A4B" w:rsidP="00E72923">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425" w:type="pct"/>
            <w:tcBorders>
              <w:top w:val="single" w:sz="4" w:space="0" w:color="auto"/>
              <w:left w:val="single" w:sz="4" w:space="0" w:color="auto"/>
            </w:tcBorders>
          </w:tcPr>
          <w:p w:rsidR="00610A4B" w:rsidRPr="00040895" w:rsidRDefault="00610A4B" w:rsidP="00E72923">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r>
      <w:tr w:rsidR="004355FC" w:rsidRPr="00040895" w:rsidTr="00267932">
        <w:tc>
          <w:tcPr>
            <w:tcW w:w="2455" w:type="pct"/>
          </w:tcPr>
          <w:p w:rsidR="004355FC" w:rsidRPr="00040895" w:rsidRDefault="004355FC"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реабилитационных групп, клубов по интересам </w:t>
            </w:r>
          </w:p>
        </w:tc>
        <w:tc>
          <w:tcPr>
            <w:tcW w:w="423" w:type="pct"/>
            <w:tcBorders>
              <w:right w:val="single" w:sz="4" w:space="0" w:color="auto"/>
            </w:tcBorders>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11</w:t>
            </w:r>
          </w:p>
        </w:tc>
        <w:tc>
          <w:tcPr>
            <w:tcW w:w="425" w:type="pct"/>
            <w:tcBorders>
              <w:left w:val="single" w:sz="4" w:space="0" w:color="auto"/>
            </w:tcBorders>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11</w:t>
            </w:r>
          </w:p>
        </w:tc>
        <w:tc>
          <w:tcPr>
            <w:tcW w:w="423" w:type="pct"/>
            <w:tcBorders>
              <w:left w:val="single" w:sz="4" w:space="0" w:color="auto"/>
              <w:right w:val="single" w:sz="4" w:space="0" w:color="auto"/>
            </w:tcBorders>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12</w:t>
            </w:r>
          </w:p>
        </w:tc>
        <w:tc>
          <w:tcPr>
            <w:tcW w:w="425" w:type="pct"/>
            <w:tcBorders>
              <w:left w:val="single" w:sz="4" w:space="0" w:color="auto"/>
            </w:tcBorders>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12</w:t>
            </w:r>
          </w:p>
        </w:tc>
        <w:tc>
          <w:tcPr>
            <w:tcW w:w="423" w:type="pct"/>
            <w:tcBorders>
              <w:left w:val="single" w:sz="4" w:space="0" w:color="auto"/>
            </w:tcBorders>
          </w:tcPr>
          <w:p w:rsidR="004355FC" w:rsidRPr="00B00246" w:rsidRDefault="004355FC" w:rsidP="00BA2061">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12</w:t>
            </w:r>
          </w:p>
        </w:tc>
        <w:tc>
          <w:tcPr>
            <w:tcW w:w="425" w:type="pct"/>
            <w:tcBorders>
              <w:left w:val="single" w:sz="4" w:space="0" w:color="auto"/>
            </w:tcBorders>
          </w:tcPr>
          <w:p w:rsidR="004355FC" w:rsidRPr="00B00246" w:rsidRDefault="004355FC" w:rsidP="00BA2061">
            <w:pPr>
              <w:spacing w:line="276" w:lineRule="auto"/>
              <w:rPr>
                <w:rFonts w:asciiTheme="majorHAnsi" w:eastAsia="Calibri" w:hAnsiTheme="majorHAnsi" w:cs="Times New Roman"/>
                <w:b/>
                <w:sz w:val="24"/>
                <w:szCs w:val="24"/>
              </w:rPr>
            </w:pPr>
            <w:r w:rsidRPr="00B00246">
              <w:rPr>
                <w:rFonts w:asciiTheme="majorHAnsi" w:eastAsia="Calibri" w:hAnsiTheme="majorHAnsi" w:cs="Times New Roman"/>
                <w:b/>
                <w:sz w:val="24"/>
                <w:szCs w:val="24"/>
              </w:rPr>
              <w:t>12</w:t>
            </w:r>
          </w:p>
        </w:tc>
      </w:tr>
      <w:tr w:rsidR="004355FC" w:rsidRPr="00040895" w:rsidTr="00267932">
        <w:tc>
          <w:tcPr>
            <w:tcW w:w="2455" w:type="pct"/>
          </w:tcPr>
          <w:p w:rsidR="004355FC" w:rsidRPr="00040895" w:rsidRDefault="004355FC"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осуществленных мероприятий </w:t>
            </w:r>
          </w:p>
        </w:tc>
        <w:tc>
          <w:tcPr>
            <w:tcW w:w="423" w:type="pct"/>
            <w:tcBorders>
              <w:right w:val="single" w:sz="4" w:space="0" w:color="auto"/>
            </w:tcBorders>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186</w:t>
            </w:r>
          </w:p>
        </w:tc>
        <w:tc>
          <w:tcPr>
            <w:tcW w:w="425" w:type="pct"/>
            <w:tcBorders>
              <w:left w:val="single" w:sz="4" w:space="0" w:color="auto"/>
            </w:tcBorders>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216</w:t>
            </w:r>
          </w:p>
        </w:tc>
        <w:tc>
          <w:tcPr>
            <w:tcW w:w="423" w:type="pct"/>
            <w:tcBorders>
              <w:left w:val="single" w:sz="4" w:space="0" w:color="auto"/>
              <w:right w:val="single" w:sz="4" w:space="0" w:color="auto"/>
            </w:tcBorders>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274</w:t>
            </w:r>
          </w:p>
        </w:tc>
        <w:tc>
          <w:tcPr>
            <w:tcW w:w="425" w:type="pct"/>
            <w:tcBorders>
              <w:left w:val="single" w:sz="4" w:space="0" w:color="auto"/>
            </w:tcBorders>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276</w:t>
            </w:r>
          </w:p>
        </w:tc>
        <w:tc>
          <w:tcPr>
            <w:tcW w:w="423" w:type="pct"/>
            <w:tcBorders>
              <w:left w:val="single" w:sz="4" w:space="0" w:color="auto"/>
            </w:tcBorders>
          </w:tcPr>
          <w:p w:rsidR="004355FC" w:rsidRPr="00B00246" w:rsidRDefault="004355FC"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237</w:t>
            </w:r>
          </w:p>
        </w:tc>
        <w:tc>
          <w:tcPr>
            <w:tcW w:w="425" w:type="pct"/>
            <w:tcBorders>
              <w:left w:val="single" w:sz="4" w:space="0" w:color="auto"/>
            </w:tcBorders>
          </w:tcPr>
          <w:p w:rsidR="004355FC" w:rsidRPr="00B00246" w:rsidRDefault="004355FC" w:rsidP="00267932">
            <w:pPr>
              <w:spacing w:line="276" w:lineRule="auto"/>
              <w:rPr>
                <w:rFonts w:asciiTheme="majorHAnsi" w:eastAsia="Calibri" w:hAnsiTheme="majorHAnsi" w:cs="Times New Roman"/>
                <w:b/>
                <w:sz w:val="24"/>
                <w:szCs w:val="24"/>
              </w:rPr>
            </w:pPr>
            <w:r w:rsidRPr="00B00246">
              <w:rPr>
                <w:rFonts w:asciiTheme="majorHAnsi" w:eastAsia="Calibri" w:hAnsiTheme="majorHAnsi" w:cs="Times New Roman"/>
                <w:b/>
                <w:sz w:val="24"/>
                <w:szCs w:val="24"/>
              </w:rPr>
              <w:t>252</w:t>
            </w:r>
          </w:p>
        </w:tc>
      </w:tr>
      <w:tr w:rsidR="004355FC" w:rsidRPr="00040895" w:rsidTr="00267932">
        <w:tc>
          <w:tcPr>
            <w:tcW w:w="2455" w:type="pct"/>
          </w:tcPr>
          <w:p w:rsidR="004355FC" w:rsidRPr="00040895" w:rsidRDefault="004355FC"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отдохнувших детей </w:t>
            </w:r>
          </w:p>
        </w:tc>
        <w:tc>
          <w:tcPr>
            <w:tcW w:w="423" w:type="pct"/>
            <w:tcBorders>
              <w:right w:val="single" w:sz="4" w:space="0" w:color="auto"/>
            </w:tcBorders>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132</w:t>
            </w:r>
          </w:p>
        </w:tc>
        <w:tc>
          <w:tcPr>
            <w:tcW w:w="425" w:type="pct"/>
            <w:tcBorders>
              <w:left w:val="single" w:sz="4" w:space="0" w:color="auto"/>
            </w:tcBorders>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148</w:t>
            </w:r>
          </w:p>
        </w:tc>
        <w:tc>
          <w:tcPr>
            <w:tcW w:w="423" w:type="pct"/>
            <w:tcBorders>
              <w:left w:val="single" w:sz="4" w:space="0" w:color="auto"/>
              <w:right w:val="single" w:sz="4" w:space="0" w:color="auto"/>
            </w:tcBorders>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134</w:t>
            </w:r>
          </w:p>
        </w:tc>
        <w:tc>
          <w:tcPr>
            <w:tcW w:w="425" w:type="pct"/>
            <w:tcBorders>
              <w:left w:val="single" w:sz="4" w:space="0" w:color="auto"/>
            </w:tcBorders>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133</w:t>
            </w:r>
          </w:p>
        </w:tc>
        <w:tc>
          <w:tcPr>
            <w:tcW w:w="423" w:type="pct"/>
            <w:tcBorders>
              <w:left w:val="single" w:sz="4" w:space="0" w:color="auto"/>
            </w:tcBorders>
          </w:tcPr>
          <w:p w:rsidR="004355FC" w:rsidRPr="00B00246" w:rsidRDefault="004355FC"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135</w:t>
            </w:r>
          </w:p>
        </w:tc>
        <w:tc>
          <w:tcPr>
            <w:tcW w:w="425" w:type="pct"/>
            <w:tcBorders>
              <w:left w:val="single" w:sz="4" w:space="0" w:color="auto"/>
            </w:tcBorders>
          </w:tcPr>
          <w:p w:rsidR="004355FC" w:rsidRPr="00B00246" w:rsidRDefault="004355FC" w:rsidP="00267932">
            <w:pPr>
              <w:spacing w:line="276" w:lineRule="auto"/>
              <w:rPr>
                <w:rFonts w:asciiTheme="majorHAnsi" w:eastAsia="Calibri" w:hAnsiTheme="majorHAnsi" w:cs="Times New Roman"/>
                <w:b/>
                <w:sz w:val="24"/>
                <w:szCs w:val="24"/>
              </w:rPr>
            </w:pPr>
            <w:r w:rsidRPr="00B00246">
              <w:rPr>
                <w:rFonts w:asciiTheme="majorHAnsi" w:eastAsia="Calibri" w:hAnsiTheme="majorHAnsi" w:cs="Times New Roman"/>
                <w:b/>
                <w:sz w:val="24"/>
                <w:szCs w:val="24"/>
              </w:rPr>
              <w:t>135</w:t>
            </w:r>
          </w:p>
        </w:tc>
      </w:tr>
    </w:tbl>
    <w:p w:rsidR="00267932" w:rsidRPr="00040895" w:rsidRDefault="00267932" w:rsidP="00267932">
      <w:pPr>
        <w:spacing w:line="276" w:lineRule="auto"/>
        <w:rPr>
          <w:rFonts w:asciiTheme="majorHAnsi" w:eastAsia="Calibri" w:hAnsiTheme="majorHAnsi" w:cs="Times New Roman"/>
          <w:b/>
          <w:color w:val="000000" w:themeColor="text1"/>
          <w:sz w:val="24"/>
          <w:szCs w:val="24"/>
          <w:u w:val="single"/>
        </w:rPr>
      </w:pPr>
    </w:p>
    <w:p w:rsidR="00267932" w:rsidRPr="00B00246" w:rsidRDefault="006F7A8B" w:rsidP="00267932">
      <w:pPr>
        <w:spacing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lastRenderedPageBreak/>
        <w:t xml:space="preserve">           </w:t>
      </w:r>
      <w:r w:rsidR="00267932" w:rsidRPr="00B00246">
        <w:rPr>
          <w:rFonts w:asciiTheme="majorHAnsi" w:eastAsia="Calibri" w:hAnsiTheme="majorHAnsi" w:cs="Times New Roman"/>
          <w:sz w:val="24"/>
          <w:szCs w:val="24"/>
        </w:rPr>
        <w:t xml:space="preserve">В соответствии с нормативно-правовой документацией, сопровождающей организацию летней занятости несовершеннолетних, все несовершеннолетние были </w:t>
      </w:r>
      <w:proofErr w:type="gramStart"/>
      <w:r w:rsidR="00267932" w:rsidRPr="00B00246">
        <w:rPr>
          <w:rFonts w:asciiTheme="majorHAnsi" w:eastAsia="Calibri" w:hAnsiTheme="majorHAnsi" w:cs="Times New Roman"/>
          <w:sz w:val="24"/>
          <w:szCs w:val="24"/>
        </w:rPr>
        <w:t>застрахованы и признаны</w:t>
      </w:r>
      <w:proofErr w:type="gramEnd"/>
      <w:r w:rsidR="00267932" w:rsidRPr="00B00246">
        <w:rPr>
          <w:rFonts w:asciiTheme="majorHAnsi" w:eastAsia="Calibri" w:hAnsiTheme="majorHAnsi" w:cs="Times New Roman"/>
          <w:sz w:val="24"/>
          <w:szCs w:val="24"/>
        </w:rPr>
        <w:t xml:space="preserve"> нуждающимися в  получении социальных услуг. </w:t>
      </w: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Программа «Игры в нашем дворе»</w:t>
      </w:r>
    </w:p>
    <w:p w:rsidR="00267932" w:rsidRPr="00B00246" w:rsidRDefault="00267932" w:rsidP="00267932">
      <w:pPr>
        <w:spacing w:line="276" w:lineRule="auto"/>
        <w:ind w:firstLine="709"/>
        <w:jc w:val="both"/>
        <w:rPr>
          <w:rFonts w:asciiTheme="majorHAnsi" w:eastAsia="Calibri" w:hAnsiTheme="majorHAnsi" w:cs="Times New Roman"/>
          <w:sz w:val="24"/>
          <w:szCs w:val="24"/>
        </w:rPr>
      </w:pPr>
      <w:proofErr w:type="gramStart"/>
      <w:r w:rsidRPr="00B00246">
        <w:rPr>
          <w:rFonts w:asciiTheme="majorHAnsi" w:eastAsia="Calibri" w:hAnsiTheme="majorHAnsi" w:cs="Times New Roman"/>
          <w:sz w:val="24"/>
          <w:szCs w:val="24"/>
        </w:rPr>
        <w:t>С целью реализации дворовой педагогики в населенных пунктах нашего района в период летних каникул специалисты учреждения организовали деятельность 6 дворовых площадок (п. Каркатеевы, п. Юганская Обь, п. Куть-Ях, п. Салым, пгт.</w:t>
      </w:r>
      <w:proofErr w:type="gramEnd"/>
      <w:r w:rsidRPr="00B00246">
        <w:rPr>
          <w:rFonts w:asciiTheme="majorHAnsi" w:eastAsia="Calibri" w:hAnsiTheme="majorHAnsi" w:cs="Times New Roman"/>
          <w:sz w:val="24"/>
          <w:szCs w:val="24"/>
        </w:rPr>
        <w:t xml:space="preserve"> Пойковский, п. </w:t>
      </w:r>
      <w:proofErr w:type="spellStart"/>
      <w:r w:rsidRPr="00B00246">
        <w:rPr>
          <w:rFonts w:asciiTheme="majorHAnsi" w:eastAsia="Calibri" w:hAnsiTheme="majorHAnsi" w:cs="Times New Roman"/>
          <w:sz w:val="24"/>
          <w:szCs w:val="24"/>
        </w:rPr>
        <w:t>Лемпино</w:t>
      </w:r>
      <w:proofErr w:type="spellEnd"/>
      <w:r w:rsidRPr="00B00246">
        <w:rPr>
          <w:rFonts w:asciiTheme="majorHAnsi" w:eastAsia="Calibri" w:hAnsiTheme="majorHAnsi" w:cs="Times New Roman"/>
          <w:sz w:val="24"/>
          <w:szCs w:val="24"/>
        </w:rPr>
        <w:t>). За летний период на данных площадках было организовано 14 групп несовершеннолетних.</w:t>
      </w:r>
    </w:p>
    <w:p w:rsidR="00267932" w:rsidRPr="00B00246" w:rsidRDefault="00267932" w:rsidP="00267932">
      <w:pPr>
        <w:spacing w:line="276" w:lineRule="auto"/>
        <w:ind w:firstLine="709"/>
        <w:jc w:val="both"/>
        <w:rPr>
          <w:rFonts w:asciiTheme="majorHAnsi" w:eastAsia="Calibri" w:hAnsiTheme="majorHAnsi" w:cs="Times New Roman"/>
          <w:sz w:val="24"/>
          <w:szCs w:val="24"/>
        </w:rPr>
      </w:pPr>
      <w:r w:rsidRPr="00B00246">
        <w:rPr>
          <w:rFonts w:asciiTheme="majorHAnsi" w:eastAsia="Calibri" w:hAnsiTheme="majorHAnsi" w:cs="Times New Roman"/>
          <w:sz w:val="24"/>
          <w:szCs w:val="24"/>
        </w:rPr>
        <w:t xml:space="preserve">Итого по </w:t>
      </w:r>
      <w:r w:rsidR="00610A4B">
        <w:rPr>
          <w:rFonts w:asciiTheme="majorHAnsi" w:eastAsia="Calibri" w:hAnsiTheme="majorHAnsi" w:cs="Times New Roman"/>
          <w:sz w:val="24"/>
          <w:szCs w:val="24"/>
        </w:rPr>
        <w:t>результат</w:t>
      </w:r>
      <w:r w:rsidR="0035236B">
        <w:rPr>
          <w:rFonts w:asciiTheme="majorHAnsi" w:eastAsia="Calibri" w:hAnsiTheme="majorHAnsi" w:cs="Times New Roman"/>
          <w:sz w:val="24"/>
          <w:szCs w:val="24"/>
        </w:rPr>
        <w:t>а</w:t>
      </w:r>
      <w:r w:rsidR="00610A4B">
        <w:rPr>
          <w:rFonts w:asciiTheme="majorHAnsi" w:eastAsia="Calibri" w:hAnsiTheme="majorHAnsi" w:cs="Times New Roman"/>
          <w:sz w:val="24"/>
          <w:szCs w:val="24"/>
        </w:rPr>
        <w:t>м</w:t>
      </w:r>
      <w:r w:rsidRPr="00B00246">
        <w:rPr>
          <w:rFonts w:asciiTheme="majorHAnsi" w:eastAsia="Calibri" w:hAnsiTheme="majorHAnsi" w:cs="Times New Roman"/>
          <w:sz w:val="24"/>
          <w:szCs w:val="24"/>
        </w:rPr>
        <w:t xml:space="preserve"> реализации программы для детей было проведено </w:t>
      </w:r>
      <w:r w:rsidR="004355FC" w:rsidRPr="00B00246">
        <w:rPr>
          <w:rFonts w:asciiTheme="majorHAnsi" w:eastAsia="Calibri" w:hAnsiTheme="majorHAnsi" w:cs="Times New Roman"/>
          <w:sz w:val="24"/>
          <w:szCs w:val="24"/>
        </w:rPr>
        <w:t>94</w:t>
      </w:r>
      <w:r w:rsidRPr="00B00246">
        <w:rPr>
          <w:rFonts w:asciiTheme="majorHAnsi" w:eastAsia="Calibri" w:hAnsiTheme="majorHAnsi" w:cs="Times New Roman"/>
          <w:sz w:val="24"/>
          <w:szCs w:val="24"/>
        </w:rPr>
        <w:t xml:space="preserve"> мероприяти</w:t>
      </w:r>
      <w:r w:rsidR="004355FC" w:rsidRPr="00B00246">
        <w:rPr>
          <w:rFonts w:asciiTheme="majorHAnsi" w:eastAsia="Calibri" w:hAnsiTheme="majorHAnsi" w:cs="Times New Roman"/>
          <w:sz w:val="24"/>
          <w:szCs w:val="24"/>
        </w:rPr>
        <w:t>я</w:t>
      </w:r>
      <w:r w:rsidRPr="00B00246">
        <w:rPr>
          <w:rFonts w:asciiTheme="majorHAnsi" w:eastAsia="Calibri" w:hAnsiTheme="majorHAnsi" w:cs="Times New Roman"/>
          <w:sz w:val="24"/>
          <w:szCs w:val="24"/>
        </w:rPr>
        <w:t>, которыми охвачено 60</w:t>
      </w:r>
      <w:r w:rsidR="004355FC" w:rsidRPr="00B00246">
        <w:rPr>
          <w:rFonts w:asciiTheme="majorHAnsi" w:eastAsia="Calibri" w:hAnsiTheme="majorHAnsi" w:cs="Times New Roman"/>
          <w:sz w:val="24"/>
          <w:szCs w:val="24"/>
        </w:rPr>
        <w:t>8</w:t>
      </w:r>
      <w:r w:rsidRPr="00B00246">
        <w:rPr>
          <w:rFonts w:asciiTheme="majorHAnsi" w:eastAsia="Calibri" w:hAnsiTheme="majorHAnsi" w:cs="Times New Roman"/>
          <w:sz w:val="24"/>
          <w:szCs w:val="24"/>
        </w:rPr>
        <w:t xml:space="preserve"> несовершеннолетних (запланировано – 4</w:t>
      </w:r>
      <w:r w:rsidR="004355FC" w:rsidRPr="00B00246">
        <w:rPr>
          <w:rFonts w:asciiTheme="majorHAnsi" w:eastAsia="Calibri" w:hAnsiTheme="majorHAnsi" w:cs="Times New Roman"/>
          <w:sz w:val="24"/>
          <w:szCs w:val="24"/>
        </w:rPr>
        <w:t>26</w:t>
      </w:r>
      <w:r w:rsidRPr="00B00246">
        <w:rPr>
          <w:rFonts w:asciiTheme="majorHAnsi" w:eastAsia="Calibri" w:hAnsiTheme="majorHAnsi" w:cs="Times New Roman"/>
          <w:sz w:val="24"/>
          <w:szCs w:val="24"/>
        </w:rPr>
        <w:t>).</w:t>
      </w:r>
    </w:p>
    <w:tbl>
      <w:tblPr>
        <w:tblStyle w:val="41"/>
        <w:tblW w:w="9475" w:type="dxa"/>
        <w:tblInd w:w="108" w:type="dxa"/>
        <w:tblLook w:val="04A0" w:firstRow="1" w:lastRow="0" w:firstColumn="1" w:lastColumn="0" w:noHBand="0" w:noVBand="1"/>
      </w:tblPr>
      <w:tblGrid>
        <w:gridCol w:w="5713"/>
        <w:gridCol w:w="1254"/>
        <w:gridCol w:w="1254"/>
        <w:gridCol w:w="1254"/>
      </w:tblGrid>
      <w:tr w:rsidR="004355FC" w:rsidRPr="00040895" w:rsidTr="004355FC">
        <w:tc>
          <w:tcPr>
            <w:tcW w:w="5713" w:type="dxa"/>
          </w:tcPr>
          <w:p w:rsidR="004355FC" w:rsidRPr="00040895" w:rsidRDefault="004355FC" w:rsidP="00267932">
            <w:pPr>
              <w:spacing w:line="276" w:lineRule="auto"/>
              <w:jc w:val="both"/>
              <w:rPr>
                <w:rFonts w:asciiTheme="majorHAnsi" w:eastAsia="Calibri" w:hAnsiTheme="majorHAnsi" w:cs="Times New Roman"/>
                <w:color w:val="000000" w:themeColor="text1"/>
                <w:sz w:val="24"/>
                <w:szCs w:val="24"/>
              </w:rPr>
            </w:pPr>
          </w:p>
        </w:tc>
        <w:tc>
          <w:tcPr>
            <w:tcW w:w="1254" w:type="dxa"/>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2017</w:t>
            </w:r>
          </w:p>
        </w:tc>
        <w:tc>
          <w:tcPr>
            <w:tcW w:w="1254" w:type="dxa"/>
          </w:tcPr>
          <w:p w:rsidR="004355FC" w:rsidRPr="00040895" w:rsidRDefault="004355FC" w:rsidP="00BA2061">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2018</w:t>
            </w:r>
          </w:p>
        </w:tc>
        <w:tc>
          <w:tcPr>
            <w:tcW w:w="1254" w:type="dxa"/>
          </w:tcPr>
          <w:p w:rsidR="004355FC" w:rsidRPr="00040895" w:rsidRDefault="004355FC" w:rsidP="00267932">
            <w:pPr>
              <w:spacing w:line="276" w:lineRule="auto"/>
              <w:rPr>
                <w:rFonts w:asciiTheme="majorHAnsi" w:eastAsia="Calibri" w:hAnsiTheme="majorHAnsi" w:cs="Times New Roman"/>
                <w:b/>
                <w:color w:val="000000" w:themeColor="text1"/>
                <w:sz w:val="24"/>
                <w:szCs w:val="24"/>
              </w:rPr>
            </w:pPr>
            <w:r>
              <w:rPr>
                <w:rFonts w:asciiTheme="majorHAnsi" w:eastAsia="Calibri" w:hAnsiTheme="majorHAnsi" w:cs="Times New Roman"/>
                <w:b/>
                <w:color w:val="000000" w:themeColor="text1"/>
                <w:sz w:val="24"/>
                <w:szCs w:val="24"/>
              </w:rPr>
              <w:t>2019</w:t>
            </w:r>
          </w:p>
        </w:tc>
      </w:tr>
      <w:tr w:rsidR="004355FC" w:rsidRPr="00040895" w:rsidTr="004355FC">
        <w:tc>
          <w:tcPr>
            <w:tcW w:w="5713" w:type="dxa"/>
          </w:tcPr>
          <w:p w:rsidR="004355FC" w:rsidRPr="00040895" w:rsidRDefault="004355FC"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Количество дворовых площадок/ организовано групп</w:t>
            </w:r>
          </w:p>
        </w:tc>
        <w:tc>
          <w:tcPr>
            <w:tcW w:w="1254" w:type="dxa"/>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14/14</w:t>
            </w:r>
          </w:p>
        </w:tc>
        <w:tc>
          <w:tcPr>
            <w:tcW w:w="1254" w:type="dxa"/>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14/14</w:t>
            </w:r>
          </w:p>
        </w:tc>
        <w:tc>
          <w:tcPr>
            <w:tcW w:w="1254" w:type="dxa"/>
          </w:tcPr>
          <w:p w:rsidR="004355FC" w:rsidRPr="00B00246" w:rsidRDefault="004355FC"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15/14</w:t>
            </w:r>
          </w:p>
        </w:tc>
      </w:tr>
      <w:tr w:rsidR="004355FC" w:rsidRPr="00040895" w:rsidTr="004355FC">
        <w:tc>
          <w:tcPr>
            <w:tcW w:w="5713" w:type="dxa"/>
          </w:tcPr>
          <w:p w:rsidR="004355FC" w:rsidRPr="00040895" w:rsidRDefault="004355FC"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осуществленных мероприятий </w:t>
            </w:r>
          </w:p>
        </w:tc>
        <w:tc>
          <w:tcPr>
            <w:tcW w:w="1254" w:type="dxa"/>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77</w:t>
            </w:r>
          </w:p>
        </w:tc>
        <w:tc>
          <w:tcPr>
            <w:tcW w:w="1254" w:type="dxa"/>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71</w:t>
            </w:r>
          </w:p>
        </w:tc>
        <w:tc>
          <w:tcPr>
            <w:tcW w:w="1254" w:type="dxa"/>
          </w:tcPr>
          <w:p w:rsidR="004355FC" w:rsidRPr="00B00246" w:rsidRDefault="004355FC"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94</w:t>
            </w:r>
          </w:p>
        </w:tc>
      </w:tr>
      <w:tr w:rsidR="004355FC" w:rsidRPr="00040895" w:rsidTr="004355FC">
        <w:trPr>
          <w:trHeight w:val="153"/>
        </w:trPr>
        <w:tc>
          <w:tcPr>
            <w:tcW w:w="5713" w:type="dxa"/>
          </w:tcPr>
          <w:p w:rsidR="004355FC" w:rsidRPr="00040895" w:rsidRDefault="004355FC"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отдохнувших детей </w:t>
            </w:r>
          </w:p>
        </w:tc>
        <w:tc>
          <w:tcPr>
            <w:tcW w:w="1254" w:type="dxa"/>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555</w:t>
            </w:r>
          </w:p>
        </w:tc>
        <w:tc>
          <w:tcPr>
            <w:tcW w:w="1254" w:type="dxa"/>
          </w:tcPr>
          <w:p w:rsidR="004355FC" w:rsidRPr="00040895" w:rsidRDefault="004355FC" w:rsidP="00BA2061">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606</w:t>
            </w:r>
          </w:p>
        </w:tc>
        <w:tc>
          <w:tcPr>
            <w:tcW w:w="1254" w:type="dxa"/>
          </w:tcPr>
          <w:p w:rsidR="004355FC" w:rsidRPr="00B00246" w:rsidRDefault="004355FC" w:rsidP="00267932">
            <w:pPr>
              <w:spacing w:line="276" w:lineRule="auto"/>
              <w:rPr>
                <w:rFonts w:asciiTheme="majorHAnsi" w:eastAsia="Calibri" w:hAnsiTheme="majorHAnsi" w:cs="Times New Roman"/>
                <w:sz w:val="24"/>
                <w:szCs w:val="24"/>
              </w:rPr>
            </w:pPr>
            <w:r w:rsidRPr="00B00246">
              <w:rPr>
                <w:rFonts w:asciiTheme="majorHAnsi" w:eastAsia="Calibri" w:hAnsiTheme="majorHAnsi" w:cs="Times New Roman"/>
                <w:sz w:val="24"/>
                <w:szCs w:val="24"/>
              </w:rPr>
              <w:t>608</w:t>
            </w:r>
          </w:p>
        </w:tc>
      </w:tr>
    </w:tbl>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p>
    <w:p w:rsidR="00267932" w:rsidRPr="00B00246" w:rsidRDefault="00267932" w:rsidP="00267932">
      <w:pPr>
        <w:spacing w:line="276" w:lineRule="auto"/>
        <w:ind w:firstLine="709"/>
        <w:jc w:val="both"/>
        <w:rPr>
          <w:rFonts w:asciiTheme="majorHAnsi" w:eastAsia="Calibri" w:hAnsiTheme="majorHAnsi" w:cs="Times New Roman"/>
          <w:sz w:val="24"/>
          <w:szCs w:val="24"/>
        </w:rPr>
      </w:pPr>
      <w:r w:rsidRPr="00B00246">
        <w:rPr>
          <w:rFonts w:asciiTheme="majorHAnsi" w:eastAsia="Calibri" w:hAnsiTheme="majorHAnsi" w:cs="Times New Roman"/>
          <w:sz w:val="24"/>
          <w:szCs w:val="24"/>
        </w:rPr>
        <w:t xml:space="preserve">Ежегодно число несовершеннолетних,  привлекаемых на дворовые площадки,  остается стабильно высоким. </w:t>
      </w:r>
    </w:p>
    <w:p w:rsidR="00267932" w:rsidRPr="00B00246" w:rsidRDefault="00267932" w:rsidP="00267932">
      <w:pPr>
        <w:spacing w:line="276" w:lineRule="auto"/>
        <w:ind w:firstLine="709"/>
        <w:jc w:val="both"/>
        <w:rPr>
          <w:rFonts w:asciiTheme="majorHAnsi" w:eastAsia="Calibri" w:hAnsiTheme="majorHAnsi" w:cs="Times New Roman"/>
          <w:sz w:val="24"/>
          <w:szCs w:val="24"/>
        </w:rPr>
      </w:pPr>
      <w:r w:rsidRPr="00B00246">
        <w:rPr>
          <w:rFonts w:asciiTheme="majorHAnsi" w:eastAsia="Calibri" w:hAnsiTheme="majorHAnsi" w:cs="Times New Roman"/>
          <w:sz w:val="24"/>
          <w:szCs w:val="24"/>
        </w:rPr>
        <w:t xml:space="preserve"> Можно сделать вывод, что несовершеннолетних интересует данный вид отдыха, удовлетворяет системность его проведения, поэтому вовлекаются в работу площадок с большим желанием.</w:t>
      </w: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Общий вывод</w:t>
      </w:r>
    </w:p>
    <w:p w:rsidR="004355FC" w:rsidRPr="00B00246" w:rsidRDefault="004355FC" w:rsidP="00184922">
      <w:pPr>
        <w:spacing w:line="276" w:lineRule="auto"/>
        <w:ind w:firstLine="709"/>
        <w:jc w:val="both"/>
        <w:rPr>
          <w:rFonts w:asciiTheme="majorHAnsi" w:hAnsiTheme="majorHAnsi" w:cs="Times New Roman"/>
          <w:sz w:val="24"/>
          <w:szCs w:val="24"/>
        </w:rPr>
      </w:pPr>
      <w:r w:rsidRPr="00B00246">
        <w:rPr>
          <w:rFonts w:asciiTheme="majorHAnsi" w:hAnsiTheme="majorHAnsi" w:cs="Times New Roman"/>
          <w:sz w:val="24"/>
          <w:szCs w:val="24"/>
        </w:rPr>
        <w:t xml:space="preserve">Таким образом, по итогам реализации программ летних оздоровительных смен в 2019 году в учреждении для несовершеннолетних было проведено 356  (108%)  мероприятий (план – 329), которыми охвачено 969  несовершеннолетних / по плану 761 (2018 – 1027)  из них 135 несовершеннолетних, находящихся в трудной жизненной ситуации, в социально опасном положении  - 44 чел. (2018   - 1027/36). По сравнению с 2018 годом снижение охвата детей произошло по причине увольнения специалиста в п. </w:t>
      </w:r>
      <w:proofErr w:type="spellStart"/>
      <w:r w:rsidRPr="00B00246">
        <w:rPr>
          <w:rFonts w:asciiTheme="majorHAnsi" w:hAnsiTheme="majorHAnsi" w:cs="Times New Roman"/>
          <w:sz w:val="24"/>
          <w:szCs w:val="24"/>
        </w:rPr>
        <w:t>Лемпино</w:t>
      </w:r>
      <w:proofErr w:type="spellEnd"/>
      <w:r w:rsidRPr="00B00246">
        <w:rPr>
          <w:rFonts w:asciiTheme="majorHAnsi" w:hAnsiTheme="majorHAnsi" w:cs="Times New Roman"/>
          <w:sz w:val="24"/>
          <w:szCs w:val="24"/>
        </w:rPr>
        <w:t xml:space="preserve">.  </w:t>
      </w:r>
    </w:p>
    <w:p w:rsidR="00267932" w:rsidRPr="00040895" w:rsidRDefault="00267932" w:rsidP="00267932">
      <w:pPr>
        <w:spacing w:line="360" w:lineRule="auto"/>
        <w:jc w:val="both"/>
        <w:rPr>
          <w:rFonts w:ascii="Times New Roman" w:eastAsia="Calibri" w:hAnsi="Times New Roman" w:cs="Times New Roman"/>
          <w:color w:val="000000" w:themeColor="text1"/>
          <w:sz w:val="24"/>
          <w:szCs w:val="24"/>
        </w:rPr>
      </w:pPr>
    </w:p>
    <w:p w:rsidR="00E0608C" w:rsidRPr="00040895" w:rsidRDefault="00E0608C" w:rsidP="003423C0">
      <w:pPr>
        <w:pStyle w:val="ad"/>
        <w:spacing w:line="276" w:lineRule="auto"/>
        <w:jc w:val="center"/>
        <w:rPr>
          <w:rFonts w:asciiTheme="majorHAnsi" w:hAnsiTheme="majorHAnsi"/>
          <w:b/>
          <w:color w:val="000000" w:themeColor="text1"/>
        </w:rPr>
      </w:pPr>
      <w:r w:rsidRPr="00040895">
        <w:rPr>
          <w:rFonts w:asciiTheme="majorHAnsi" w:hAnsiTheme="majorHAnsi" w:cs="Times New Roman"/>
          <w:b/>
          <w:color w:val="000000" w:themeColor="text1"/>
        </w:rPr>
        <w:t>Вывод</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о</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реализации</w:t>
      </w:r>
      <w:r w:rsidR="00EC3F9F" w:rsidRPr="00040895">
        <w:rPr>
          <w:rFonts w:asciiTheme="majorHAnsi" w:hAnsiTheme="majorHAnsi" w:cs="Times New Roman"/>
          <w:b/>
          <w:color w:val="000000" w:themeColor="text1"/>
        </w:rPr>
        <w:t xml:space="preserve"> социальных проектов, </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программ</w:t>
      </w:r>
    </w:p>
    <w:p w:rsidR="004F77E0" w:rsidRPr="00040895" w:rsidRDefault="00A54C26" w:rsidP="00B00246">
      <w:pPr>
        <w:pStyle w:val="ad"/>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Подводя</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итог</w:t>
      </w:r>
      <w:r w:rsidR="00964A05" w:rsidRPr="00040895">
        <w:rPr>
          <w:rFonts w:asciiTheme="majorHAnsi" w:hAnsiTheme="majorHAnsi"/>
          <w:color w:val="000000" w:themeColor="text1"/>
          <w:sz w:val="24"/>
          <w:szCs w:val="24"/>
        </w:rPr>
        <w:t xml:space="preserve"> </w:t>
      </w:r>
      <w:r w:rsidR="00F67A24" w:rsidRPr="00040895">
        <w:rPr>
          <w:rFonts w:asciiTheme="majorHAnsi" w:hAnsiTheme="majorHAnsi"/>
          <w:color w:val="000000" w:themeColor="text1"/>
          <w:sz w:val="24"/>
          <w:szCs w:val="24"/>
        </w:rPr>
        <w:t>можно</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отметить</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что</w:t>
      </w:r>
      <w:r w:rsidR="00964A05" w:rsidRPr="00040895">
        <w:rPr>
          <w:rFonts w:asciiTheme="majorHAnsi" w:hAnsiTheme="majorHAnsi"/>
          <w:color w:val="000000" w:themeColor="text1"/>
          <w:sz w:val="24"/>
          <w:szCs w:val="24"/>
        </w:rPr>
        <w:t xml:space="preserve"> </w:t>
      </w:r>
      <w:r w:rsidR="00F67A24" w:rsidRPr="00040895">
        <w:rPr>
          <w:rFonts w:asciiTheme="majorHAnsi" w:hAnsiTheme="majorHAnsi" w:cs="Times New Roman"/>
          <w:color w:val="000000" w:themeColor="text1"/>
          <w:sz w:val="24"/>
          <w:szCs w:val="24"/>
        </w:rPr>
        <w:t xml:space="preserve">программы учреждения позволяют </w:t>
      </w:r>
      <w:r w:rsidR="00EC3F9F" w:rsidRPr="00040895">
        <w:rPr>
          <w:rFonts w:asciiTheme="majorHAnsi" w:hAnsiTheme="majorHAnsi" w:cs="Times New Roman"/>
          <w:color w:val="000000" w:themeColor="text1"/>
          <w:sz w:val="24"/>
          <w:szCs w:val="24"/>
        </w:rPr>
        <w:t xml:space="preserve"> </w:t>
      </w:r>
      <w:r w:rsidR="006B511A" w:rsidRPr="00040895">
        <w:rPr>
          <w:rFonts w:asciiTheme="majorHAnsi" w:hAnsiTheme="majorHAnsi"/>
          <w:color w:val="000000" w:themeColor="text1"/>
          <w:sz w:val="24"/>
          <w:szCs w:val="24"/>
        </w:rPr>
        <w:t xml:space="preserve"> </w:t>
      </w:r>
      <w:r w:rsidR="00F67A24" w:rsidRPr="00040895">
        <w:rPr>
          <w:rFonts w:asciiTheme="majorHAnsi" w:hAnsiTheme="majorHAnsi" w:cs="Times New Roman"/>
          <w:color w:val="000000" w:themeColor="text1"/>
          <w:sz w:val="24"/>
          <w:szCs w:val="24"/>
        </w:rPr>
        <w:t xml:space="preserve">реализовать </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все</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основные</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направления</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деятельности</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учреждения</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по</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предоставлению</w:t>
      </w:r>
      <w:r w:rsidR="00964A05" w:rsidRPr="00040895">
        <w:rPr>
          <w:rFonts w:asciiTheme="majorHAnsi" w:hAnsiTheme="majorHAnsi"/>
          <w:color w:val="000000" w:themeColor="text1"/>
          <w:sz w:val="24"/>
          <w:szCs w:val="24"/>
        </w:rPr>
        <w:t xml:space="preserve">  </w:t>
      </w:r>
      <w:r w:rsidR="00900BE4" w:rsidRPr="00040895">
        <w:rPr>
          <w:rFonts w:asciiTheme="majorHAnsi" w:hAnsiTheme="majorHAnsi" w:cs="Times New Roman"/>
          <w:color w:val="000000" w:themeColor="text1"/>
          <w:sz w:val="24"/>
          <w:szCs w:val="24"/>
        </w:rPr>
        <w:t>всем</w:t>
      </w:r>
      <w:r w:rsidR="00900BE4" w:rsidRPr="00040895">
        <w:rPr>
          <w:rFonts w:asciiTheme="majorHAnsi" w:hAnsiTheme="majorHAnsi"/>
          <w:color w:val="000000" w:themeColor="text1"/>
          <w:sz w:val="24"/>
          <w:szCs w:val="24"/>
        </w:rPr>
        <w:t xml:space="preserve"> </w:t>
      </w:r>
      <w:r w:rsidR="00900BE4" w:rsidRPr="00040895">
        <w:rPr>
          <w:rFonts w:asciiTheme="majorHAnsi" w:hAnsiTheme="majorHAnsi" w:cs="Times New Roman"/>
          <w:color w:val="000000" w:themeColor="text1"/>
          <w:sz w:val="24"/>
          <w:szCs w:val="24"/>
        </w:rPr>
        <w:t>категориям</w:t>
      </w:r>
      <w:r w:rsidR="00900BE4" w:rsidRPr="00040895">
        <w:rPr>
          <w:rFonts w:asciiTheme="majorHAnsi" w:hAnsiTheme="majorHAnsi"/>
          <w:color w:val="000000" w:themeColor="text1"/>
          <w:sz w:val="24"/>
          <w:szCs w:val="24"/>
        </w:rPr>
        <w:t xml:space="preserve"> </w:t>
      </w:r>
      <w:r w:rsidR="00900BE4" w:rsidRPr="00040895">
        <w:rPr>
          <w:rFonts w:asciiTheme="majorHAnsi" w:hAnsiTheme="majorHAnsi" w:cs="Times New Roman"/>
          <w:color w:val="000000" w:themeColor="text1"/>
          <w:sz w:val="24"/>
          <w:szCs w:val="24"/>
        </w:rPr>
        <w:t>граждан</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Нефтеюганского</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района</w:t>
      </w:r>
      <w:r w:rsidR="00964A05"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всех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видов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социальной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помощи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Таким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образом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через</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реализацию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программ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было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исполнено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Государственное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задание</w:t>
      </w:r>
      <w:r w:rsidRPr="00040895">
        <w:rPr>
          <w:rFonts w:asciiTheme="majorHAnsi" w:hAnsiTheme="majorHAnsi"/>
          <w:color w:val="000000" w:themeColor="text1"/>
          <w:sz w:val="24"/>
          <w:szCs w:val="24"/>
        </w:rPr>
        <w:t xml:space="preserve"> </w:t>
      </w:r>
      <w:r w:rsidR="002013A0" w:rsidRPr="00040895">
        <w:rPr>
          <w:rFonts w:asciiTheme="majorHAnsi" w:hAnsiTheme="majorHAnsi" w:cs="Times New Roman"/>
          <w:color w:val="000000" w:themeColor="text1"/>
          <w:sz w:val="24"/>
          <w:szCs w:val="24"/>
        </w:rPr>
        <w:t>з</w:t>
      </w:r>
      <w:r w:rsidRPr="00040895">
        <w:rPr>
          <w:rFonts w:asciiTheme="majorHAnsi" w:hAnsiTheme="majorHAnsi" w:cs="Times New Roman"/>
          <w:color w:val="000000" w:themeColor="text1"/>
          <w:sz w:val="24"/>
          <w:szCs w:val="24"/>
        </w:rPr>
        <w:t>а</w:t>
      </w:r>
      <w:r w:rsidR="00F67A24" w:rsidRPr="00040895">
        <w:rPr>
          <w:rFonts w:asciiTheme="majorHAnsi" w:hAnsiTheme="majorHAnsi"/>
          <w:color w:val="000000" w:themeColor="text1"/>
          <w:sz w:val="24"/>
          <w:szCs w:val="24"/>
        </w:rPr>
        <w:t xml:space="preserve"> 201</w:t>
      </w:r>
      <w:r w:rsidR="00624247">
        <w:rPr>
          <w:rFonts w:asciiTheme="majorHAnsi" w:hAnsiTheme="majorHAnsi"/>
          <w:color w:val="000000" w:themeColor="text1"/>
          <w:sz w:val="24"/>
          <w:szCs w:val="24"/>
        </w:rPr>
        <w:t>9</w:t>
      </w:r>
      <w:r w:rsidR="006B511A" w:rsidRPr="00040895">
        <w:rPr>
          <w:rFonts w:asciiTheme="majorHAnsi" w:hAnsiTheme="majorHAnsi"/>
          <w:color w:val="000000" w:themeColor="text1"/>
          <w:sz w:val="24"/>
          <w:szCs w:val="24"/>
        </w:rPr>
        <w:t xml:space="preserve"> </w:t>
      </w:r>
      <w:r w:rsidR="006B511A" w:rsidRPr="00040895">
        <w:rPr>
          <w:rFonts w:asciiTheme="majorHAnsi" w:hAnsiTheme="majorHAnsi" w:cs="Times New Roman"/>
          <w:color w:val="000000" w:themeColor="text1"/>
          <w:sz w:val="24"/>
          <w:szCs w:val="24"/>
        </w:rPr>
        <w:t>год</w:t>
      </w:r>
      <w:r w:rsidR="00F67A24" w:rsidRPr="00040895">
        <w:rPr>
          <w:rFonts w:asciiTheme="majorHAnsi" w:hAnsiTheme="majorHAnsi"/>
          <w:color w:val="000000" w:themeColor="text1"/>
          <w:sz w:val="24"/>
          <w:szCs w:val="24"/>
        </w:rPr>
        <w:t>.</w:t>
      </w:r>
      <w:r w:rsidR="004F77E0" w:rsidRPr="00040895">
        <w:rPr>
          <w:rFonts w:asciiTheme="majorHAnsi" w:hAnsiTheme="majorHAnsi"/>
          <w:color w:val="000000" w:themeColor="text1"/>
          <w:sz w:val="24"/>
          <w:szCs w:val="24"/>
        </w:rPr>
        <w:t xml:space="preserve">   </w:t>
      </w:r>
      <w:r w:rsidR="004F77E0" w:rsidRPr="00040895">
        <w:rPr>
          <w:rFonts w:asciiTheme="majorHAnsi" w:hAnsiTheme="majorHAnsi" w:cs="Times New Roman"/>
          <w:color w:val="000000" w:themeColor="text1"/>
          <w:sz w:val="24"/>
          <w:szCs w:val="24"/>
        </w:rPr>
        <w:t>Удовлетворенность</w:t>
      </w:r>
      <w:r w:rsidR="004F77E0" w:rsidRPr="00040895">
        <w:rPr>
          <w:rFonts w:asciiTheme="majorHAnsi" w:hAnsiTheme="majorHAnsi"/>
          <w:color w:val="000000" w:themeColor="text1"/>
          <w:sz w:val="24"/>
          <w:szCs w:val="24"/>
        </w:rPr>
        <w:t xml:space="preserve"> </w:t>
      </w:r>
      <w:r w:rsidR="004F77E0" w:rsidRPr="00040895">
        <w:rPr>
          <w:rFonts w:asciiTheme="majorHAnsi" w:hAnsiTheme="majorHAnsi" w:cs="Times New Roman"/>
          <w:color w:val="000000" w:themeColor="text1"/>
          <w:sz w:val="24"/>
          <w:szCs w:val="24"/>
        </w:rPr>
        <w:t>клиентов</w:t>
      </w:r>
      <w:r w:rsidR="00F67A24" w:rsidRPr="00040895">
        <w:rPr>
          <w:rFonts w:asciiTheme="majorHAnsi" w:hAnsiTheme="majorHAnsi" w:cs="Times New Roman"/>
          <w:color w:val="000000" w:themeColor="text1"/>
          <w:sz w:val="24"/>
          <w:szCs w:val="24"/>
        </w:rPr>
        <w:t xml:space="preserve"> учреждения </w:t>
      </w:r>
      <w:r w:rsidR="004F77E0" w:rsidRPr="00040895">
        <w:rPr>
          <w:rFonts w:asciiTheme="majorHAnsi" w:hAnsiTheme="majorHAnsi"/>
          <w:color w:val="000000" w:themeColor="text1"/>
          <w:sz w:val="24"/>
          <w:szCs w:val="24"/>
        </w:rPr>
        <w:t xml:space="preserve"> </w:t>
      </w:r>
      <w:r w:rsidR="004F77E0" w:rsidRPr="00040895">
        <w:rPr>
          <w:rFonts w:asciiTheme="majorHAnsi" w:hAnsiTheme="majorHAnsi" w:cs="Times New Roman"/>
          <w:color w:val="000000" w:themeColor="text1"/>
          <w:sz w:val="24"/>
          <w:szCs w:val="24"/>
        </w:rPr>
        <w:t>мероп</w:t>
      </w:r>
      <w:r w:rsidR="004318E1" w:rsidRPr="00040895">
        <w:rPr>
          <w:rFonts w:asciiTheme="majorHAnsi" w:hAnsiTheme="majorHAnsi" w:cs="Times New Roman"/>
          <w:color w:val="000000" w:themeColor="text1"/>
          <w:sz w:val="24"/>
          <w:szCs w:val="24"/>
        </w:rPr>
        <w:t>риятиями</w:t>
      </w:r>
      <w:r w:rsidR="004318E1" w:rsidRPr="00040895">
        <w:rPr>
          <w:rFonts w:asciiTheme="majorHAnsi" w:hAnsiTheme="majorHAnsi"/>
          <w:color w:val="000000" w:themeColor="text1"/>
          <w:sz w:val="24"/>
          <w:szCs w:val="24"/>
        </w:rPr>
        <w:t xml:space="preserve"> </w:t>
      </w:r>
      <w:r w:rsidR="00C77169" w:rsidRPr="00040895">
        <w:rPr>
          <w:rFonts w:asciiTheme="majorHAnsi" w:hAnsiTheme="majorHAnsi" w:cs="Times New Roman"/>
          <w:color w:val="000000" w:themeColor="text1"/>
          <w:sz w:val="24"/>
          <w:szCs w:val="24"/>
        </w:rPr>
        <w:t xml:space="preserve">программ </w:t>
      </w:r>
      <w:r w:rsidR="004318E1" w:rsidRPr="00040895">
        <w:rPr>
          <w:rFonts w:asciiTheme="majorHAnsi" w:hAnsiTheme="majorHAnsi"/>
          <w:color w:val="000000" w:themeColor="text1"/>
          <w:sz w:val="24"/>
          <w:szCs w:val="24"/>
        </w:rPr>
        <w:t xml:space="preserve"> </w:t>
      </w:r>
      <w:r w:rsidR="004318E1" w:rsidRPr="00040895">
        <w:rPr>
          <w:rFonts w:asciiTheme="majorHAnsi" w:hAnsiTheme="majorHAnsi" w:cs="Times New Roman"/>
          <w:color w:val="000000" w:themeColor="text1"/>
          <w:sz w:val="24"/>
          <w:szCs w:val="24"/>
        </w:rPr>
        <w:t>составляет</w:t>
      </w:r>
      <w:r w:rsidR="00F67A24" w:rsidRPr="00040895">
        <w:rPr>
          <w:rFonts w:asciiTheme="majorHAnsi" w:hAnsiTheme="majorHAnsi"/>
          <w:color w:val="000000" w:themeColor="text1"/>
          <w:sz w:val="24"/>
          <w:szCs w:val="24"/>
        </w:rPr>
        <w:t xml:space="preserve"> 99</w:t>
      </w:r>
      <w:r w:rsidR="00C77169" w:rsidRPr="00040895">
        <w:rPr>
          <w:rFonts w:asciiTheme="majorHAnsi" w:hAnsiTheme="majorHAnsi"/>
          <w:color w:val="000000" w:themeColor="text1"/>
          <w:sz w:val="24"/>
          <w:szCs w:val="24"/>
        </w:rPr>
        <w:t>,9</w:t>
      </w:r>
      <w:r w:rsidR="004F77E0" w:rsidRPr="00040895">
        <w:rPr>
          <w:rFonts w:asciiTheme="majorHAnsi" w:hAnsiTheme="majorHAnsi"/>
          <w:color w:val="000000" w:themeColor="text1"/>
          <w:sz w:val="24"/>
          <w:szCs w:val="24"/>
        </w:rPr>
        <w:t>%</w:t>
      </w:r>
    </w:p>
    <w:p w:rsidR="00C77169" w:rsidRPr="00040895" w:rsidRDefault="00C77169" w:rsidP="00B00246">
      <w:pPr>
        <w:spacing w:line="276" w:lineRule="auto"/>
        <w:jc w:val="both"/>
        <w:rPr>
          <w:rFonts w:asciiTheme="majorHAnsi" w:hAnsiTheme="majorHAnsi"/>
          <w:b/>
          <w:color w:val="000000" w:themeColor="text1"/>
          <w:sz w:val="28"/>
          <w:szCs w:val="28"/>
        </w:rPr>
      </w:pPr>
    </w:p>
    <w:p w:rsidR="00A00472" w:rsidRPr="00A00472" w:rsidRDefault="004B5EE4" w:rsidP="00A00472">
      <w:pPr>
        <w:spacing w:line="276" w:lineRule="auto"/>
        <w:rPr>
          <w:rFonts w:ascii="Book Antiqua" w:eastAsia="Calibri" w:hAnsi="Book Antiqua" w:cs="Times New Roman"/>
          <w:b/>
          <w:bCs/>
          <w:color w:val="000000"/>
          <w:sz w:val="28"/>
          <w:szCs w:val="28"/>
        </w:rPr>
      </w:pPr>
      <w:r>
        <w:rPr>
          <w:rFonts w:asciiTheme="majorHAnsi" w:hAnsiTheme="majorHAnsi"/>
          <w:color w:val="000000" w:themeColor="text1"/>
          <w:sz w:val="28"/>
          <w:szCs w:val="28"/>
        </w:rPr>
        <w:lastRenderedPageBreak/>
        <w:t xml:space="preserve">       </w:t>
      </w:r>
      <w:r w:rsidR="00491C90" w:rsidRPr="00040895">
        <w:rPr>
          <w:rFonts w:asciiTheme="majorHAnsi" w:hAnsiTheme="majorHAnsi"/>
          <w:color w:val="000000" w:themeColor="text1"/>
          <w:sz w:val="28"/>
          <w:szCs w:val="28"/>
        </w:rPr>
        <w:t xml:space="preserve">  </w:t>
      </w:r>
      <w:r w:rsidR="00A00472" w:rsidRPr="00A00472">
        <w:rPr>
          <w:rFonts w:ascii="Book Antiqua" w:eastAsia="Calibri" w:hAnsi="Book Antiqua" w:cs="Times New Roman"/>
          <w:b/>
          <w:bCs/>
          <w:color w:val="000000"/>
          <w:sz w:val="28"/>
          <w:szCs w:val="28"/>
        </w:rPr>
        <w:t xml:space="preserve">Реализация государственных программ  </w:t>
      </w:r>
    </w:p>
    <w:p w:rsidR="00A00472" w:rsidRPr="00A00472" w:rsidRDefault="00A00472" w:rsidP="00A00472">
      <w:pPr>
        <w:spacing w:line="276" w:lineRule="auto"/>
        <w:jc w:val="both"/>
        <w:rPr>
          <w:rFonts w:ascii="Book Antiqua" w:eastAsia="Calibri" w:hAnsi="Book Antiqua" w:cs="Times New Roman"/>
          <w:color w:val="000000"/>
          <w:sz w:val="24"/>
          <w:szCs w:val="24"/>
        </w:rPr>
      </w:pPr>
      <w:r w:rsidRPr="00A00472">
        <w:rPr>
          <w:rFonts w:ascii="Book Antiqua" w:eastAsia="Calibri" w:hAnsi="Book Antiqua" w:cs="Times New Roman"/>
          <w:color w:val="000000"/>
          <w:sz w:val="24"/>
          <w:szCs w:val="24"/>
        </w:rPr>
        <w:t xml:space="preserve">             В рамках  реализации окружной  программы </w:t>
      </w:r>
      <w:r w:rsidRPr="00A00472">
        <w:rPr>
          <w:rFonts w:ascii="Book Antiqua" w:eastAsia="Calibri" w:hAnsi="Book Antiqua" w:cs="Times New Roman"/>
          <w:b/>
          <w:bCs/>
          <w:color w:val="000000"/>
          <w:sz w:val="24"/>
          <w:szCs w:val="24"/>
        </w:rPr>
        <w:t>«Социальное и демографическое развитие» в 2019 году</w:t>
      </w:r>
      <w:r w:rsidRPr="00A00472">
        <w:rPr>
          <w:rFonts w:ascii="Book Antiqua" w:eastAsia="Calibri" w:hAnsi="Book Antiqua" w:cs="Times New Roman"/>
          <w:color w:val="000000"/>
          <w:sz w:val="24"/>
          <w:szCs w:val="24"/>
        </w:rPr>
        <w:t xml:space="preserve"> плановая сумма расходов составила – 20,5 тыс. рублей и исполнена на 100%:</w:t>
      </w:r>
    </w:p>
    <w:p w:rsidR="00A00472" w:rsidRPr="00A00472" w:rsidRDefault="00A00472" w:rsidP="00A00472">
      <w:pPr>
        <w:spacing w:line="276" w:lineRule="auto"/>
        <w:jc w:val="both"/>
        <w:rPr>
          <w:rFonts w:ascii="Book Antiqua" w:eastAsia="Calibri" w:hAnsi="Book Antiqua" w:cs="Times New Roman"/>
          <w:color w:val="000000"/>
          <w:sz w:val="24"/>
          <w:szCs w:val="24"/>
        </w:rPr>
      </w:pPr>
      <w:r w:rsidRPr="00A00472">
        <w:rPr>
          <w:rFonts w:ascii="Book Antiqua" w:eastAsia="Calibri" w:hAnsi="Book Antiqua" w:cs="Times New Roman"/>
          <w:color w:val="000000"/>
          <w:sz w:val="24"/>
          <w:szCs w:val="24"/>
        </w:rPr>
        <w:t xml:space="preserve">- 20,5 тыс. рублей на мероприятие «День Победы», </w:t>
      </w:r>
    </w:p>
    <w:p w:rsidR="00A00472" w:rsidRPr="00A00472" w:rsidRDefault="00A00472" w:rsidP="00A00472">
      <w:pPr>
        <w:spacing w:line="276" w:lineRule="auto"/>
        <w:jc w:val="both"/>
        <w:rPr>
          <w:rFonts w:ascii="Book Antiqua" w:eastAsia="Calibri" w:hAnsi="Book Antiqua" w:cs="Times New Roman"/>
          <w:color w:val="000000"/>
          <w:sz w:val="24"/>
          <w:szCs w:val="24"/>
        </w:rPr>
      </w:pPr>
      <w:r w:rsidRPr="00A00472">
        <w:rPr>
          <w:rFonts w:ascii="Book Antiqua" w:eastAsia="Calibri" w:hAnsi="Book Antiqua" w:cs="Times New Roman"/>
          <w:color w:val="000000"/>
          <w:sz w:val="24"/>
          <w:szCs w:val="24"/>
        </w:rPr>
        <w:t xml:space="preserve">          С целью реализации окружной   программы </w:t>
      </w:r>
      <w:r w:rsidRPr="00A00472">
        <w:rPr>
          <w:rFonts w:ascii="Book Antiqua" w:eastAsia="Calibri" w:hAnsi="Book Antiqua" w:cs="Times New Roman"/>
          <w:b/>
          <w:bCs/>
          <w:color w:val="000000"/>
          <w:sz w:val="24"/>
          <w:szCs w:val="24"/>
        </w:rPr>
        <w:t>«Устойчивое развитие коренных малочисленных народов Севера » в 2019  году</w:t>
      </w:r>
      <w:r w:rsidRPr="00A00472">
        <w:rPr>
          <w:rFonts w:ascii="Book Antiqua" w:eastAsia="Calibri" w:hAnsi="Book Antiqua" w:cs="Times New Roman"/>
          <w:color w:val="000000"/>
          <w:sz w:val="24"/>
          <w:szCs w:val="24"/>
        </w:rPr>
        <w:t xml:space="preserve"> плановая сумма расходов составила 7,0 тыс. рублей и исполнена на 100% (чествование трудовых династий, старейшин и юбиляров из числа коренных малочисленных народов, приобретение ценных подарков).</w:t>
      </w:r>
    </w:p>
    <w:p w:rsidR="00F9232C" w:rsidRPr="00040895" w:rsidRDefault="00F9232C" w:rsidP="00C77169">
      <w:pPr>
        <w:spacing w:line="276" w:lineRule="auto"/>
        <w:jc w:val="both"/>
        <w:rPr>
          <w:rFonts w:asciiTheme="majorHAnsi" w:hAnsiTheme="majorHAnsi"/>
          <w:color w:val="000000" w:themeColor="text1"/>
          <w:sz w:val="24"/>
          <w:szCs w:val="24"/>
        </w:rPr>
      </w:pPr>
    </w:p>
    <w:p w:rsidR="00AD65C8" w:rsidRPr="00B82280" w:rsidRDefault="00AD65C8" w:rsidP="00AD65C8">
      <w:pPr>
        <w:spacing w:after="240" w:line="276" w:lineRule="auto"/>
        <w:rPr>
          <w:rFonts w:asciiTheme="majorHAnsi" w:hAnsiTheme="majorHAnsi"/>
          <w:b/>
          <w:color w:val="000000" w:themeColor="text1"/>
          <w:sz w:val="28"/>
          <w:szCs w:val="28"/>
        </w:rPr>
      </w:pPr>
      <w:r w:rsidRPr="00B82280">
        <w:rPr>
          <w:rFonts w:asciiTheme="majorHAnsi" w:hAnsiTheme="majorHAnsi"/>
          <w:b/>
          <w:color w:val="000000" w:themeColor="text1"/>
          <w:sz w:val="28"/>
          <w:szCs w:val="28"/>
        </w:rPr>
        <w:t>Техническое обеспечение деятельности учреждения</w:t>
      </w:r>
    </w:p>
    <w:p w:rsidR="004B3AA8" w:rsidRPr="00B82280" w:rsidRDefault="00900BE4" w:rsidP="000A6856">
      <w:pPr>
        <w:spacing w:line="276" w:lineRule="auto"/>
        <w:ind w:firstLine="567"/>
        <w:rPr>
          <w:rFonts w:asciiTheme="majorHAnsi" w:hAnsiTheme="majorHAnsi"/>
          <w:b/>
          <w:color w:val="000000" w:themeColor="text1"/>
          <w:sz w:val="24"/>
          <w:szCs w:val="24"/>
        </w:rPr>
      </w:pPr>
      <w:r w:rsidRPr="00B82280">
        <w:rPr>
          <w:rFonts w:asciiTheme="majorHAnsi" w:hAnsiTheme="majorHAnsi" w:cs="Times New Roman"/>
          <w:b/>
          <w:color w:val="000000" w:themeColor="text1"/>
          <w:sz w:val="24"/>
          <w:szCs w:val="24"/>
        </w:rPr>
        <w:t>Мероприятия</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направленные</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на</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повышение</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качества</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и</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доступности</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предоставляемых</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социальных</w:t>
      </w:r>
      <w:r w:rsidRPr="00B82280">
        <w:rPr>
          <w:rFonts w:asciiTheme="majorHAnsi" w:hAnsiTheme="majorHAnsi"/>
          <w:b/>
          <w:color w:val="000000" w:themeColor="text1"/>
          <w:sz w:val="24"/>
          <w:szCs w:val="24"/>
        </w:rPr>
        <w:t xml:space="preserve"> </w:t>
      </w:r>
      <w:r w:rsidRPr="00B82280">
        <w:rPr>
          <w:rFonts w:asciiTheme="majorHAnsi" w:hAnsiTheme="majorHAnsi" w:cs="Times New Roman"/>
          <w:b/>
          <w:color w:val="000000" w:themeColor="text1"/>
          <w:sz w:val="24"/>
          <w:szCs w:val="24"/>
        </w:rPr>
        <w:t>услуг</w:t>
      </w:r>
    </w:p>
    <w:p w:rsidR="00900BE4" w:rsidRPr="0090400E" w:rsidRDefault="001A68F6" w:rsidP="003423C0">
      <w:pPr>
        <w:spacing w:line="276" w:lineRule="auto"/>
        <w:jc w:val="both"/>
        <w:rPr>
          <w:rFonts w:asciiTheme="majorHAnsi" w:hAnsiTheme="majorHAnsi" w:cs="Times New Roman"/>
          <w:color w:val="000000" w:themeColor="text1"/>
          <w:sz w:val="24"/>
          <w:szCs w:val="24"/>
        </w:rPr>
      </w:pPr>
      <w:r w:rsidRPr="0090400E">
        <w:rPr>
          <w:rFonts w:asciiTheme="majorHAnsi" w:hAnsiTheme="majorHAnsi" w:cs="Times New Roman"/>
          <w:color w:val="000000" w:themeColor="text1"/>
          <w:sz w:val="24"/>
          <w:szCs w:val="24"/>
        </w:rPr>
        <w:t xml:space="preserve"> </w:t>
      </w:r>
      <w:r w:rsidR="001178AF" w:rsidRPr="0090400E">
        <w:rPr>
          <w:rFonts w:asciiTheme="majorHAnsi" w:hAnsiTheme="majorHAnsi" w:cs="Times New Roman"/>
          <w:color w:val="000000" w:themeColor="text1"/>
          <w:sz w:val="24"/>
          <w:szCs w:val="24"/>
        </w:rPr>
        <w:t xml:space="preserve">             </w:t>
      </w:r>
      <w:r w:rsidR="00900BE4" w:rsidRPr="0090400E">
        <w:rPr>
          <w:rFonts w:asciiTheme="majorHAnsi" w:hAnsiTheme="majorHAnsi" w:cs="Times New Roman"/>
          <w:color w:val="000000" w:themeColor="text1"/>
          <w:sz w:val="24"/>
          <w:szCs w:val="24"/>
        </w:rPr>
        <w:t>Во исполнение Плана мероприятий («дорожной карты») «Повышение эффективности и качества услуг в сфере социального обслуживания населения ХМАО-Югры» Учреждение провело ряд мероприятий:</w:t>
      </w:r>
    </w:p>
    <w:p w:rsidR="00900BE4" w:rsidRPr="00040895" w:rsidRDefault="001178AF" w:rsidP="003423C0">
      <w:pPr>
        <w:spacing w:line="276" w:lineRule="auto"/>
        <w:jc w:val="both"/>
        <w:rPr>
          <w:rFonts w:asciiTheme="majorHAnsi" w:hAnsiTheme="majorHAnsi" w:cs="Times New Roman"/>
          <w:color w:val="000000" w:themeColor="text1"/>
          <w:sz w:val="24"/>
          <w:szCs w:val="24"/>
        </w:rPr>
      </w:pPr>
      <w:r w:rsidRPr="0090400E">
        <w:rPr>
          <w:rFonts w:asciiTheme="majorHAnsi" w:hAnsiTheme="majorHAnsi" w:cs="Times New Roman"/>
          <w:color w:val="000000" w:themeColor="text1"/>
          <w:sz w:val="24"/>
          <w:szCs w:val="24"/>
        </w:rPr>
        <w:t xml:space="preserve">             </w:t>
      </w:r>
      <w:r w:rsidR="00900BE4" w:rsidRPr="0090400E">
        <w:rPr>
          <w:rFonts w:asciiTheme="majorHAnsi" w:hAnsiTheme="majorHAnsi" w:cs="Times New Roman"/>
          <w:color w:val="000000" w:themeColor="text1"/>
          <w:sz w:val="24"/>
          <w:szCs w:val="24"/>
        </w:rPr>
        <w:t xml:space="preserve">В соответствии с приказом Депсоцразвития Югры от 16 сентября 2013 г. № 596-р «Об утверждении плана мероприятий по внедрению независимой оценки системы качества работы учреждений, подведомственных Депсоцразвития Югры» </w:t>
      </w:r>
      <w:r w:rsidR="00F9232C" w:rsidRPr="0090400E">
        <w:rPr>
          <w:rFonts w:asciiTheme="majorHAnsi" w:hAnsiTheme="majorHAnsi" w:cs="Times New Roman"/>
          <w:color w:val="000000" w:themeColor="text1"/>
          <w:sz w:val="24"/>
          <w:szCs w:val="24"/>
        </w:rPr>
        <w:t xml:space="preserve">и по результатам независимой оценки 2017 года, </w:t>
      </w:r>
      <w:r w:rsidR="00900BE4" w:rsidRPr="0090400E">
        <w:rPr>
          <w:rFonts w:asciiTheme="majorHAnsi" w:hAnsiTheme="majorHAnsi" w:cs="Times New Roman"/>
          <w:color w:val="000000" w:themeColor="text1"/>
          <w:sz w:val="24"/>
          <w:szCs w:val="24"/>
        </w:rPr>
        <w:t xml:space="preserve"> Учреждени</w:t>
      </w:r>
      <w:r w:rsidR="00F9232C" w:rsidRPr="0090400E">
        <w:rPr>
          <w:rFonts w:asciiTheme="majorHAnsi" w:hAnsiTheme="majorHAnsi" w:cs="Times New Roman"/>
          <w:color w:val="000000" w:themeColor="text1"/>
          <w:sz w:val="24"/>
          <w:szCs w:val="24"/>
        </w:rPr>
        <w:t>е -</w:t>
      </w:r>
      <w:r w:rsidR="00900BE4" w:rsidRPr="0090400E">
        <w:rPr>
          <w:rFonts w:asciiTheme="majorHAnsi" w:hAnsiTheme="majorHAnsi" w:cs="Times New Roman"/>
          <w:color w:val="000000" w:themeColor="text1"/>
          <w:sz w:val="24"/>
          <w:szCs w:val="24"/>
        </w:rPr>
        <w:t xml:space="preserve"> </w:t>
      </w:r>
      <w:r w:rsidRPr="0090400E">
        <w:rPr>
          <w:rFonts w:asciiTheme="majorHAnsi" w:hAnsiTheme="majorHAnsi" w:cs="Times New Roman"/>
          <w:color w:val="000000" w:themeColor="text1"/>
          <w:sz w:val="24"/>
          <w:szCs w:val="24"/>
        </w:rPr>
        <w:t>в 201</w:t>
      </w:r>
      <w:r w:rsidR="00F9232C" w:rsidRPr="0090400E">
        <w:rPr>
          <w:rFonts w:asciiTheme="majorHAnsi" w:hAnsiTheme="majorHAnsi" w:cs="Times New Roman"/>
          <w:color w:val="000000" w:themeColor="text1"/>
          <w:sz w:val="24"/>
          <w:szCs w:val="24"/>
        </w:rPr>
        <w:t>8</w:t>
      </w:r>
      <w:r w:rsidRPr="0090400E">
        <w:rPr>
          <w:rFonts w:asciiTheme="majorHAnsi" w:hAnsiTheme="majorHAnsi" w:cs="Times New Roman"/>
          <w:color w:val="000000" w:themeColor="text1"/>
          <w:sz w:val="24"/>
          <w:szCs w:val="24"/>
        </w:rPr>
        <w:t xml:space="preserve"> году</w:t>
      </w:r>
      <w:r w:rsidR="00F9232C" w:rsidRPr="0090400E">
        <w:rPr>
          <w:rFonts w:asciiTheme="majorHAnsi" w:hAnsiTheme="majorHAnsi" w:cs="Times New Roman"/>
          <w:color w:val="000000" w:themeColor="text1"/>
          <w:sz w:val="24"/>
          <w:szCs w:val="24"/>
        </w:rPr>
        <w:t xml:space="preserve"> было освобождено от  процедуры независимой оценки в связи с получением 3-его места</w:t>
      </w:r>
      <w:r w:rsidRPr="0090400E">
        <w:rPr>
          <w:rFonts w:asciiTheme="majorHAnsi" w:hAnsiTheme="majorHAnsi" w:cs="Times New Roman"/>
          <w:color w:val="000000" w:themeColor="text1"/>
          <w:sz w:val="24"/>
          <w:szCs w:val="24"/>
        </w:rPr>
        <w:t>.</w:t>
      </w:r>
    </w:p>
    <w:p w:rsidR="001178AF" w:rsidRPr="00040895" w:rsidRDefault="001178AF" w:rsidP="003423C0">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Результаты публичных рейтингов учреждений социального обслуживания независимой оценки качества работы учреждения в 201</w:t>
      </w:r>
      <w:r w:rsidR="00711CF9" w:rsidRPr="00040895">
        <w:rPr>
          <w:rFonts w:asciiTheme="majorHAnsi" w:hAnsiTheme="majorHAnsi" w:cs="Times New Roman"/>
          <w:color w:val="000000" w:themeColor="text1"/>
          <w:sz w:val="24"/>
          <w:szCs w:val="24"/>
        </w:rPr>
        <w:t>6</w:t>
      </w:r>
      <w:r w:rsidRPr="00040895">
        <w:rPr>
          <w:rFonts w:asciiTheme="majorHAnsi" w:hAnsiTheme="majorHAnsi" w:cs="Times New Roman"/>
          <w:color w:val="000000" w:themeColor="text1"/>
          <w:sz w:val="24"/>
          <w:szCs w:val="24"/>
        </w:rPr>
        <w:t>г.</w:t>
      </w:r>
      <w:r w:rsidR="00711CF9" w:rsidRPr="00040895">
        <w:rPr>
          <w:rFonts w:asciiTheme="majorHAnsi" w:hAnsiTheme="majorHAnsi" w:cs="Times New Roman"/>
          <w:color w:val="000000" w:themeColor="text1"/>
          <w:sz w:val="24"/>
          <w:szCs w:val="24"/>
        </w:rPr>
        <w:t xml:space="preserve"> представлены в таблице:</w:t>
      </w:r>
    </w:p>
    <w:tbl>
      <w:tblPr>
        <w:tblStyle w:val="ae"/>
        <w:tblW w:w="8933" w:type="dxa"/>
        <w:tblInd w:w="250" w:type="dxa"/>
        <w:tblLayout w:type="fixed"/>
        <w:tblLook w:val="04A0" w:firstRow="1" w:lastRow="0" w:firstColumn="1" w:lastColumn="0" w:noHBand="0" w:noVBand="1"/>
      </w:tblPr>
      <w:tblGrid>
        <w:gridCol w:w="3827"/>
        <w:gridCol w:w="851"/>
        <w:gridCol w:w="850"/>
        <w:gridCol w:w="851"/>
        <w:gridCol w:w="850"/>
        <w:gridCol w:w="852"/>
        <w:gridCol w:w="852"/>
      </w:tblGrid>
      <w:tr w:rsidR="00040895" w:rsidRPr="00040895" w:rsidTr="0090400E">
        <w:tc>
          <w:tcPr>
            <w:tcW w:w="3827" w:type="dxa"/>
          </w:tcPr>
          <w:p w:rsidR="00F9232C" w:rsidRPr="00040895" w:rsidRDefault="00F9232C" w:rsidP="003423C0">
            <w:pPr>
              <w:spacing w:line="276" w:lineRule="auto"/>
              <w:jc w:val="both"/>
              <w:rPr>
                <w:rFonts w:asciiTheme="majorHAnsi" w:hAnsiTheme="majorHAnsi"/>
                <w:b/>
                <w:color w:val="000000" w:themeColor="text1"/>
              </w:rPr>
            </w:pPr>
            <w:r w:rsidRPr="00040895">
              <w:rPr>
                <w:rFonts w:asciiTheme="majorHAnsi" w:hAnsiTheme="majorHAnsi" w:cs="Times New Roman"/>
                <w:b/>
                <w:color w:val="000000" w:themeColor="text1"/>
              </w:rPr>
              <w:t>Рейтинг</w:t>
            </w:r>
          </w:p>
        </w:tc>
        <w:tc>
          <w:tcPr>
            <w:tcW w:w="851"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 xml:space="preserve">2013 </w:t>
            </w:r>
          </w:p>
        </w:tc>
        <w:tc>
          <w:tcPr>
            <w:tcW w:w="850"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 xml:space="preserve">2014 </w:t>
            </w:r>
          </w:p>
        </w:tc>
        <w:tc>
          <w:tcPr>
            <w:tcW w:w="851" w:type="dxa"/>
          </w:tcPr>
          <w:p w:rsidR="00F9232C" w:rsidRPr="00040895" w:rsidRDefault="00F9232C" w:rsidP="003423C0">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2015</w:t>
            </w:r>
          </w:p>
        </w:tc>
        <w:tc>
          <w:tcPr>
            <w:tcW w:w="850"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2016</w:t>
            </w:r>
          </w:p>
        </w:tc>
        <w:tc>
          <w:tcPr>
            <w:tcW w:w="852"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2017</w:t>
            </w:r>
          </w:p>
        </w:tc>
        <w:tc>
          <w:tcPr>
            <w:tcW w:w="852" w:type="dxa"/>
          </w:tcPr>
          <w:p w:rsidR="00F9232C" w:rsidRPr="00040895" w:rsidRDefault="00F9232C" w:rsidP="00B72B6B">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w:t>
            </w:r>
            <w:r w:rsidR="00B72B6B">
              <w:rPr>
                <w:rFonts w:asciiTheme="majorHAnsi" w:hAnsiTheme="majorHAnsi"/>
                <w:b/>
                <w:color w:val="000000" w:themeColor="text1"/>
              </w:rPr>
              <w:t>9</w:t>
            </w:r>
          </w:p>
        </w:tc>
      </w:tr>
      <w:tr w:rsidR="00040895" w:rsidRPr="00040895" w:rsidTr="0090400E">
        <w:tc>
          <w:tcPr>
            <w:tcW w:w="3827" w:type="dxa"/>
          </w:tcPr>
          <w:p w:rsidR="00F9232C" w:rsidRPr="00040895" w:rsidRDefault="00F9232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автономного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округа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обслуживание</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на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дому</w:t>
            </w:r>
            <w:r w:rsidRPr="00040895">
              <w:rPr>
                <w:rFonts w:asciiTheme="majorHAnsi" w:hAnsiTheme="majorHAnsi"/>
                <w:color w:val="000000" w:themeColor="text1"/>
              </w:rPr>
              <w:t>)</w:t>
            </w:r>
          </w:p>
        </w:tc>
        <w:tc>
          <w:tcPr>
            <w:tcW w:w="851"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2 </w:t>
            </w:r>
            <w:r w:rsidRPr="00040895">
              <w:rPr>
                <w:rFonts w:asciiTheme="majorHAnsi" w:hAnsiTheme="majorHAnsi" w:cs="Times New Roman"/>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6 </w:t>
            </w:r>
            <w:r w:rsidRPr="00040895">
              <w:rPr>
                <w:rFonts w:asciiTheme="majorHAnsi" w:hAnsiTheme="majorHAnsi" w:cs="Times New Roman"/>
                <w:color w:val="000000" w:themeColor="text1"/>
              </w:rPr>
              <w:t>место</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1 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24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r w:rsidR="00040895" w:rsidRPr="00040895" w:rsidTr="0090400E">
        <w:tc>
          <w:tcPr>
            <w:tcW w:w="3827" w:type="dxa"/>
          </w:tcPr>
          <w:p w:rsidR="00F9232C" w:rsidRPr="00040895" w:rsidRDefault="00F9232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граждан</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пожилого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возраста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и</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инвалидов</w:t>
            </w:r>
            <w:r w:rsidRPr="00040895">
              <w:rPr>
                <w:rFonts w:asciiTheme="majorHAnsi" w:hAnsiTheme="majorHAnsi"/>
                <w:color w:val="000000" w:themeColor="text1"/>
              </w:rPr>
              <w:t xml:space="preserve"> </w:t>
            </w:r>
          </w:p>
        </w:tc>
        <w:tc>
          <w:tcPr>
            <w:tcW w:w="851"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4 </w:t>
            </w:r>
            <w:r w:rsidRPr="00040895">
              <w:rPr>
                <w:rFonts w:asciiTheme="majorHAnsi" w:hAnsiTheme="majorHAnsi" w:cs="Times New Roman"/>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4 </w:t>
            </w:r>
            <w:r w:rsidRPr="00040895">
              <w:rPr>
                <w:rFonts w:asciiTheme="majorHAnsi" w:hAnsiTheme="majorHAnsi" w:cs="Times New Roman"/>
                <w:color w:val="000000" w:themeColor="text1"/>
              </w:rPr>
              <w:t>место</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5</w:t>
            </w:r>
          </w:p>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25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r w:rsidR="00040895" w:rsidRPr="00040895" w:rsidTr="0090400E">
        <w:tc>
          <w:tcPr>
            <w:tcW w:w="3827" w:type="dxa"/>
          </w:tcPr>
          <w:p w:rsidR="00F9232C" w:rsidRPr="00040895" w:rsidRDefault="00F9232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автономного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округа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стационар</w:t>
            </w:r>
            <w:r w:rsidRPr="00040895">
              <w:rPr>
                <w:rFonts w:asciiTheme="majorHAnsi" w:hAnsiTheme="majorHAnsi"/>
                <w:color w:val="000000" w:themeColor="text1"/>
              </w:rPr>
              <w:t>)</w:t>
            </w:r>
          </w:p>
        </w:tc>
        <w:tc>
          <w:tcPr>
            <w:tcW w:w="851" w:type="dxa"/>
          </w:tcPr>
          <w:p w:rsidR="00F9232C" w:rsidRPr="00040895" w:rsidRDefault="00F9232C" w:rsidP="00F9232C">
            <w:pPr>
              <w:ind w:left="-108" w:firstLine="108"/>
              <w:rPr>
                <w:rFonts w:asciiTheme="majorHAnsi" w:hAnsiTheme="majorHAnsi" w:cs="Times New Roman"/>
                <w:color w:val="000000" w:themeColor="text1"/>
              </w:rPr>
            </w:pPr>
            <w:r w:rsidRPr="00040895">
              <w:rPr>
                <w:rFonts w:asciiTheme="majorHAnsi" w:hAnsiTheme="majorHAnsi" w:cs="Times New Roman"/>
                <w:color w:val="000000" w:themeColor="text1"/>
              </w:rPr>
              <w:t>2</w:t>
            </w:r>
          </w:p>
          <w:p w:rsidR="00F9232C" w:rsidRPr="00040895" w:rsidRDefault="00F9232C" w:rsidP="00F9232C">
            <w:pPr>
              <w:ind w:left="-108" w:firstLine="108"/>
              <w:rPr>
                <w:rFonts w:asciiTheme="majorHAnsi" w:hAnsiTheme="majorHAnsi"/>
                <w:color w:val="000000" w:themeColor="text1"/>
              </w:rPr>
            </w:pPr>
            <w:r w:rsidRPr="00040895">
              <w:rPr>
                <w:rFonts w:asciiTheme="majorHAnsi" w:hAnsiTheme="majorHAnsi" w:cs="Times New Roman"/>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16 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12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3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r w:rsidR="00F9232C" w:rsidRPr="00040895" w:rsidTr="0090400E">
        <w:tc>
          <w:tcPr>
            <w:tcW w:w="3827" w:type="dxa"/>
          </w:tcPr>
          <w:p w:rsidR="00F9232C" w:rsidRPr="00040895" w:rsidRDefault="00F9232C" w:rsidP="003423C0">
            <w:pPr>
              <w:spacing w:line="276" w:lineRule="auto"/>
              <w:jc w:val="both"/>
              <w:rPr>
                <w:rFonts w:asciiTheme="majorHAnsi" w:hAnsiTheme="majorHAnsi" w:cs="Times New Roman"/>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автономного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округа</w:t>
            </w:r>
            <w:r w:rsidRPr="00040895">
              <w:rPr>
                <w:rFonts w:asciiTheme="majorHAnsi" w:hAnsiTheme="majorHAnsi"/>
                <w:color w:val="000000" w:themeColor="text1"/>
              </w:rPr>
              <w:t xml:space="preserve"> (полу</w:t>
            </w:r>
            <w:r w:rsidRPr="00040895">
              <w:rPr>
                <w:rFonts w:asciiTheme="majorHAnsi" w:hAnsiTheme="majorHAnsi" w:cs="Times New Roman"/>
                <w:color w:val="000000" w:themeColor="text1"/>
              </w:rPr>
              <w:t>стационар</w:t>
            </w:r>
            <w:r w:rsidRPr="00040895">
              <w:rPr>
                <w:rFonts w:asciiTheme="majorHAnsi" w:hAnsiTheme="majorHAnsi"/>
                <w:color w:val="000000" w:themeColor="text1"/>
              </w:rPr>
              <w:t>)</w:t>
            </w:r>
          </w:p>
        </w:tc>
        <w:tc>
          <w:tcPr>
            <w:tcW w:w="851" w:type="dxa"/>
          </w:tcPr>
          <w:p w:rsidR="00F9232C" w:rsidRPr="00040895" w:rsidRDefault="00F9232C" w:rsidP="00D15564">
            <w:pPr>
              <w:pStyle w:val="a7"/>
              <w:rPr>
                <w:rFonts w:asciiTheme="majorHAnsi" w:hAnsiTheme="majorHAnsi" w:cs="Times New Roman"/>
                <w:color w:val="000000" w:themeColor="text1"/>
              </w:rPr>
            </w:pPr>
            <w:r w:rsidRPr="00040895">
              <w:rPr>
                <w:rFonts w:asciiTheme="majorHAnsi" w:hAnsiTheme="majorHAnsi" w:cs="Times New Roman"/>
                <w:color w:val="000000" w:themeColor="text1"/>
              </w:rPr>
              <w:t>-</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7 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29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4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r w:rsidR="00B72B6B" w:rsidRPr="00040895" w:rsidTr="0090400E">
        <w:tc>
          <w:tcPr>
            <w:tcW w:w="3827" w:type="dxa"/>
          </w:tcPr>
          <w:p w:rsidR="00B72B6B" w:rsidRPr="00040895" w:rsidRDefault="00B72B6B" w:rsidP="003423C0">
            <w:pPr>
              <w:spacing w:line="276" w:lineRule="auto"/>
              <w:jc w:val="both"/>
              <w:rPr>
                <w:rFonts w:asciiTheme="majorHAnsi" w:hAnsiTheme="majorHAnsi" w:cs="Times New Roman"/>
                <w:color w:val="000000" w:themeColor="text1"/>
              </w:rPr>
            </w:pPr>
            <w:r>
              <w:rPr>
                <w:rFonts w:asciiTheme="majorHAnsi" w:hAnsiTheme="majorHAnsi" w:cs="Times New Roman"/>
                <w:color w:val="000000" w:themeColor="text1"/>
              </w:rPr>
              <w:t xml:space="preserve">Общие критерии </w:t>
            </w:r>
            <w:proofErr w:type="gramStart"/>
            <w:r>
              <w:rPr>
                <w:rFonts w:asciiTheme="majorHAnsi" w:hAnsiTheme="majorHAnsi" w:cs="Times New Roman"/>
                <w:color w:val="000000" w:themeColor="text1"/>
              </w:rPr>
              <w:t>оценки качества условий оказания социальных услуг</w:t>
            </w:r>
            <w:proofErr w:type="gramEnd"/>
          </w:p>
        </w:tc>
        <w:tc>
          <w:tcPr>
            <w:tcW w:w="851" w:type="dxa"/>
          </w:tcPr>
          <w:p w:rsidR="00B72B6B" w:rsidRPr="00040895" w:rsidRDefault="00B72B6B" w:rsidP="00D15564">
            <w:pPr>
              <w:pStyle w:val="a7"/>
              <w:rPr>
                <w:rFonts w:asciiTheme="majorHAnsi" w:hAnsiTheme="majorHAnsi" w:cs="Times New Roman"/>
                <w:color w:val="000000" w:themeColor="text1"/>
              </w:rPr>
            </w:pPr>
            <w:r>
              <w:rPr>
                <w:rFonts w:asciiTheme="majorHAnsi" w:hAnsiTheme="majorHAnsi" w:cs="Times New Roman"/>
                <w:color w:val="000000" w:themeColor="text1"/>
              </w:rPr>
              <w:t>-</w:t>
            </w:r>
          </w:p>
        </w:tc>
        <w:tc>
          <w:tcPr>
            <w:tcW w:w="850" w:type="dxa"/>
          </w:tcPr>
          <w:p w:rsidR="00B72B6B" w:rsidRPr="00040895" w:rsidRDefault="00B72B6B" w:rsidP="003423C0">
            <w:pPr>
              <w:spacing w:line="276" w:lineRule="auto"/>
              <w:rPr>
                <w:rFonts w:asciiTheme="majorHAnsi" w:hAnsiTheme="majorHAnsi"/>
                <w:color w:val="000000" w:themeColor="text1"/>
              </w:rPr>
            </w:pPr>
          </w:p>
        </w:tc>
        <w:tc>
          <w:tcPr>
            <w:tcW w:w="851" w:type="dxa"/>
          </w:tcPr>
          <w:p w:rsidR="00B72B6B" w:rsidRPr="00040895" w:rsidRDefault="00B72B6B" w:rsidP="00711CF9">
            <w:pPr>
              <w:spacing w:line="276" w:lineRule="auto"/>
              <w:rPr>
                <w:rFonts w:asciiTheme="majorHAnsi" w:hAnsiTheme="majorHAnsi"/>
                <w:color w:val="000000" w:themeColor="text1"/>
              </w:rPr>
            </w:pPr>
          </w:p>
        </w:tc>
        <w:tc>
          <w:tcPr>
            <w:tcW w:w="850" w:type="dxa"/>
          </w:tcPr>
          <w:p w:rsidR="00B72B6B" w:rsidRPr="00040895" w:rsidRDefault="00B72B6B" w:rsidP="003423C0">
            <w:pPr>
              <w:spacing w:line="276" w:lineRule="auto"/>
              <w:rPr>
                <w:rFonts w:asciiTheme="majorHAnsi" w:hAnsiTheme="majorHAnsi"/>
                <w:color w:val="000000" w:themeColor="text1"/>
              </w:rPr>
            </w:pPr>
          </w:p>
        </w:tc>
        <w:tc>
          <w:tcPr>
            <w:tcW w:w="852" w:type="dxa"/>
          </w:tcPr>
          <w:p w:rsidR="00B72B6B" w:rsidRPr="00040895" w:rsidRDefault="00B72B6B" w:rsidP="003423C0">
            <w:pPr>
              <w:spacing w:line="276" w:lineRule="auto"/>
              <w:rPr>
                <w:rFonts w:asciiTheme="majorHAnsi" w:hAnsiTheme="majorHAnsi"/>
                <w:color w:val="000000" w:themeColor="text1"/>
              </w:rPr>
            </w:pPr>
          </w:p>
        </w:tc>
        <w:tc>
          <w:tcPr>
            <w:tcW w:w="852" w:type="dxa"/>
          </w:tcPr>
          <w:p w:rsidR="00B72B6B" w:rsidRPr="00040895" w:rsidRDefault="00B72B6B" w:rsidP="003423C0">
            <w:pPr>
              <w:spacing w:line="276" w:lineRule="auto"/>
              <w:rPr>
                <w:rFonts w:asciiTheme="majorHAnsi" w:hAnsiTheme="majorHAnsi"/>
                <w:color w:val="000000" w:themeColor="text1"/>
              </w:rPr>
            </w:pPr>
            <w:r>
              <w:rPr>
                <w:rFonts w:asciiTheme="majorHAnsi" w:hAnsiTheme="majorHAnsi"/>
                <w:color w:val="000000" w:themeColor="text1"/>
              </w:rPr>
              <w:t>15 место</w:t>
            </w:r>
          </w:p>
        </w:tc>
      </w:tr>
    </w:tbl>
    <w:p w:rsidR="006D6179" w:rsidRPr="00040895" w:rsidRDefault="006D6179" w:rsidP="00E851E5">
      <w:pPr>
        <w:spacing w:line="276" w:lineRule="auto"/>
        <w:jc w:val="both"/>
        <w:rPr>
          <w:rFonts w:asciiTheme="majorHAnsi" w:hAnsiTheme="majorHAnsi" w:cs="Times New Roman"/>
          <w:color w:val="000000" w:themeColor="text1"/>
          <w:sz w:val="24"/>
          <w:szCs w:val="24"/>
        </w:rPr>
      </w:pPr>
    </w:p>
    <w:p w:rsidR="001F7D4F" w:rsidRPr="0090400E" w:rsidRDefault="001F7D4F" w:rsidP="00E851E5">
      <w:pPr>
        <w:spacing w:line="276" w:lineRule="auto"/>
        <w:jc w:val="both"/>
        <w:rPr>
          <w:rFonts w:asciiTheme="majorHAnsi" w:eastAsia="Calibri"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lang w:eastAsia="ru-RU"/>
        </w:rPr>
        <w:t xml:space="preserve">          </w:t>
      </w:r>
      <w:r w:rsidRPr="0090400E">
        <w:rPr>
          <w:rFonts w:asciiTheme="majorHAnsi" w:eastAsia="Times New Roman" w:hAnsiTheme="majorHAnsi" w:cs="Times New Roman"/>
          <w:color w:val="000000" w:themeColor="text1"/>
          <w:sz w:val="24"/>
          <w:szCs w:val="24"/>
          <w:lang w:eastAsia="ru-RU"/>
        </w:rPr>
        <w:t xml:space="preserve"> </w:t>
      </w:r>
      <w:r w:rsidR="00A645DE" w:rsidRPr="0090400E">
        <w:rPr>
          <w:rFonts w:asciiTheme="majorHAnsi" w:eastAsia="Times New Roman" w:hAnsiTheme="majorHAnsi" w:cs="Times New Roman"/>
          <w:color w:val="000000" w:themeColor="text1"/>
          <w:sz w:val="24"/>
          <w:szCs w:val="24"/>
          <w:lang w:eastAsia="ru-RU"/>
        </w:rPr>
        <w:t xml:space="preserve">По программе </w:t>
      </w:r>
      <w:r w:rsidRPr="0090400E">
        <w:rPr>
          <w:rFonts w:asciiTheme="majorHAnsi" w:eastAsia="Calibri" w:hAnsiTheme="majorHAnsi" w:cs="Times New Roman"/>
          <w:color w:val="000000" w:themeColor="text1"/>
          <w:sz w:val="24"/>
          <w:szCs w:val="24"/>
        </w:rPr>
        <w:t xml:space="preserve"> ХМАО-Югры «Доступная среда </w:t>
      </w:r>
      <w:proofErr w:type="gramStart"/>
      <w:r w:rsidRPr="0090400E">
        <w:rPr>
          <w:rFonts w:asciiTheme="majorHAnsi" w:eastAsia="Calibri" w:hAnsiTheme="majorHAnsi" w:cs="Times New Roman"/>
          <w:color w:val="000000" w:themeColor="text1"/>
          <w:sz w:val="24"/>
          <w:szCs w:val="24"/>
        </w:rPr>
        <w:t>в</w:t>
      </w:r>
      <w:proofErr w:type="gramEnd"/>
      <w:r w:rsidRPr="0090400E">
        <w:rPr>
          <w:rFonts w:asciiTheme="majorHAnsi" w:eastAsia="Calibri" w:hAnsiTheme="majorHAnsi" w:cs="Times New Roman"/>
          <w:color w:val="000000" w:themeColor="text1"/>
          <w:sz w:val="24"/>
          <w:szCs w:val="24"/>
        </w:rPr>
        <w:t xml:space="preserve"> </w:t>
      </w:r>
      <w:proofErr w:type="gramStart"/>
      <w:r w:rsidRPr="0090400E">
        <w:rPr>
          <w:rFonts w:asciiTheme="majorHAnsi" w:eastAsia="Calibri" w:hAnsiTheme="majorHAnsi" w:cs="Times New Roman"/>
          <w:color w:val="000000" w:themeColor="text1"/>
          <w:sz w:val="24"/>
          <w:szCs w:val="24"/>
        </w:rPr>
        <w:t>Ханты-Мансийском</w:t>
      </w:r>
      <w:proofErr w:type="gramEnd"/>
      <w:r w:rsidRPr="0090400E">
        <w:rPr>
          <w:rFonts w:asciiTheme="majorHAnsi" w:eastAsia="Calibri" w:hAnsiTheme="majorHAnsi" w:cs="Times New Roman"/>
          <w:color w:val="000000" w:themeColor="text1"/>
          <w:sz w:val="24"/>
          <w:szCs w:val="24"/>
        </w:rPr>
        <w:t xml:space="preserve"> автономном округе – Югре на 2016-2020 годы» </w:t>
      </w:r>
      <w:r w:rsidR="00A645DE" w:rsidRPr="0090400E">
        <w:rPr>
          <w:rFonts w:asciiTheme="majorHAnsi" w:eastAsia="Calibri" w:hAnsiTheme="majorHAnsi" w:cs="Times New Roman"/>
          <w:color w:val="000000" w:themeColor="text1"/>
          <w:sz w:val="24"/>
          <w:szCs w:val="24"/>
        </w:rPr>
        <w:t>в 2019 году финансовых средств не было выделено. С целью обеспечения доступности объектов учреждения</w:t>
      </w:r>
      <w:r w:rsidR="0090400E" w:rsidRPr="0090400E">
        <w:rPr>
          <w:rFonts w:asciiTheme="majorHAnsi" w:eastAsia="Calibri" w:hAnsiTheme="majorHAnsi" w:cs="Times New Roman"/>
          <w:color w:val="000000" w:themeColor="text1"/>
          <w:sz w:val="24"/>
          <w:szCs w:val="24"/>
        </w:rPr>
        <w:t xml:space="preserve"> были проведены работы в рамках финансового обеспечения учреждения на 2019 год:</w:t>
      </w:r>
    </w:p>
    <w:p w:rsidR="00A645DE" w:rsidRPr="00A645DE" w:rsidRDefault="00A645DE" w:rsidP="00A645DE">
      <w:pPr>
        <w:tabs>
          <w:tab w:val="left" w:leader="underscore" w:pos="8611"/>
        </w:tabs>
        <w:autoSpaceDE w:val="0"/>
        <w:autoSpaceDN w:val="0"/>
        <w:adjustRightInd w:val="0"/>
        <w:spacing w:before="38"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w:t>
      </w:r>
      <w:r w:rsidR="0090400E">
        <w:rPr>
          <w:rFonts w:asciiTheme="majorHAnsi" w:eastAsia="Calibri" w:hAnsiTheme="majorHAnsi" w:cs="Times New Roman"/>
          <w:sz w:val="24"/>
          <w:szCs w:val="24"/>
        </w:rPr>
        <w:t>- в</w:t>
      </w:r>
      <w:r w:rsidRPr="00A645DE">
        <w:rPr>
          <w:rFonts w:asciiTheme="majorHAnsi" w:eastAsia="Calibri" w:hAnsiTheme="majorHAnsi" w:cs="Times New Roman"/>
          <w:sz w:val="24"/>
          <w:szCs w:val="24"/>
        </w:rPr>
        <w:t xml:space="preserve"> здании отделения – интернат малой вместимости для граждан пожилого возраста и инвалидов (</w:t>
      </w:r>
      <w:proofErr w:type="spellStart"/>
      <w:r w:rsidRPr="00A645DE">
        <w:rPr>
          <w:rFonts w:asciiTheme="majorHAnsi" w:eastAsia="Calibri" w:hAnsiTheme="majorHAnsi" w:cs="Times New Roman"/>
          <w:sz w:val="24"/>
          <w:szCs w:val="24"/>
        </w:rPr>
        <w:t>пгт</w:t>
      </w:r>
      <w:proofErr w:type="gramStart"/>
      <w:r w:rsidRPr="00A645DE">
        <w:rPr>
          <w:rFonts w:asciiTheme="majorHAnsi" w:eastAsia="Calibri" w:hAnsiTheme="majorHAnsi" w:cs="Times New Roman"/>
          <w:sz w:val="24"/>
          <w:szCs w:val="24"/>
        </w:rPr>
        <w:t>.П</w:t>
      </w:r>
      <w:proofErr w:type="gramEnd"/>
      <w:r w:rsidRPr="00A645DE">
        <w:rPr>
          <w:rFonts w:asciiTheme="majorHAnsi" w:eastAsia="Calibri" w:hAnsiTheme="majorHAnsi" w:cs="Times New Roman"/>
          <w:sz w:val="24"/>
          <w:szCs w:val="24"/>
        </w:rPr>
        <w:t>ойковский</w:t>
      </w:r>
      <w:proofErr w:type="spellEnd"/>
      <w:r w:rsidRPr="00A645DE">
        <w:rPr>
          <w:rFonts w:asciiTheme="majorHAnsi" w:eastAsia="Calibri" w:hAnsiTheme="majorHAnsi" w:cs="Times New Roman"/>
          <w:sz w:val="24"/>
          <w:szCs w:val="24"/>
        </w:rPr>
        <w:t xml:space="preserve"> 3 </w:t>
      </w:r>
      <w:proofErr w:type="spellStart"/>
      <w:r w:rsidRPr="00A645DE">
        <w:rPr>
          <w:rFonts w:asciiTheme="majorHAnsi" w:eastAsia="Calibri" w:hAnsiTheme="majorHAnsi" w:cs="Times New Roman"/>
          <w:sz w:val="24"/>
          <w:szCs w:val="24"/>
        </w:rPr>
        <w:t>мкр</w:t>
      </w:r>
      <w:proofErr w:type="spellEnd"/>
      <w:r w:rsidRPr="00A645DE">
        <w:rPr>
          <w:rFonts w:asciiTheme="majorHAnsi" w:eastAsia="Calibri" w:hAnsiTheme="majorHAnsi" w:cs="Times New Roman"/>
          <w:sz w:val="24"/>
          <w:szCs w:val="24"/>
        </w:rPr>
        <w:t>. д. 47) проведены ремонтные работы по переоборудованию сан</w:t>
      </w:r>
      <w:r w:rsidR="0090400E">
        <w:rPr>
          <w:rFonts w:asciiTheme="majorHAnsi" w:eastAsia="Calibri" w:hAnsiTheme="majorHAnsi" w:cs="Times New Roman"/>
          <w:sz w:val="24"/>
          <w:szCs w:val="24"/>
        </w:rPr>
        <w:t>итарной комнаты для инвалидов (р</w:t>
      </w:r>
      <w:r w:rsidRPr="00A645DE">
        <w:rPr>
          <w:rFonts w:asciiTheme="majorHAnsi" w:eastAsia="Calibri" w:hAnsiTheme="majorHAnsi" w:cs="Times New Roman"/>
          <w:sz w:val="24"/>
          <w:szCs w:val="24"/>
        </w:rPr>
        <w:t>асширен дверной проем, п</w:t>
      </w:r>
      <w:r w:rsidR="0090400E">
        <w:rPr>
          <w:rFonts w:asciiTheme="majorHAnsi" w:eastAsia="Calibri" w:hAnsiTheme="majorHAnsi" w:cs="Times New Roman"/>
          <w:sz w:val="24"/>
          <w:szCs w:val="24"/>
        </w:rPr>
        <w:t>ереоборудована санитарная зона, о</w:t>
      </w:r>
      <w:r w:rsidRPr="00A645DE">
        <w:rPr>
          <w:rFonts w:asciiTheme="majorHAnsi" w:eastAsia="Calibri" w:hAnsiTheme="majorHAnsi" w:cs="Times New Roman"/>
          <w:sz w:val="24"/>
          <w:szCs w:val="24"/>
        </w:rPr>
        <w:t xml:space="preserve">пределено место для разворота кресла-коляски, </w:t>
      </w:r>
      <w:r w:rsidR="0090400E">
        <w:rPr>
          <w:rFonts w:asciiTheme="majorHAnsi" w:eastAsia="Calibri" w:hAnsiTheme="majorHAnsi" w:cs="Times New Roman"/>
          <w:sz w:val="24"/>
          <w:szCs w:val="24"/>
        </w:rPr>
        <w:t xml:space="preserve"> </w:t>
      </w:r>
      <w:r w:rsidRPr="00A645DE">
        <w:rPr>
          <w:rFonts w:asciiTheme="majorHAnsi" w:eastAsia="Calibri" w:hAnsiTheme="majorHAnsi" w:cs="Times New Roman"/>
          <w:sz w:val="24"/>
          <w:szCs w:val="24"/>
        </w:rPr>
        <w:t>приобретен откидной поручень возле санитарн</w:t>
      </w:r>
      <w:r w:rsidR="0090400E">
        <w:rPr>
          <w:rFonts w:asciiTheme="majorHAnsi" w:eastAsia="Calibri" w:hAnsiTheme="majorHAnsi" w:cs="Times New Roman"/>
          <w:sz w:val="24"/>
          <w:szCs w:val="24"/>
        </w:rPr>
        <w:t>ой зоны, поручень для раковины, у</w:t>
      </w:r>
      <w:r w:rsidRPr="00A645DE">
        <w:rPr>
          <w:rFonts w:asciiTheme="majorHAnsi" w:eastAsia="Calibri" w:hAnsiTheme="majorHAnsi" w:cs="Times New Roman"/>
          <w:sz w:val="24"/>
          <w:szCs w:val="24"/>
        </w:rPr>
        <w:t>становлен крючок для костылей</w:t>
      </w:r>
      <w:r w:rsidR="0090400E">
        <w:rPr>
          <w:rFonts w:asciiTheme="majorHAnsi" w:eastAsia="Calibri" w:hAnsiTheme="majorHAnsi" w:cs="Times New Roman"/>
          <w:sz w:val="24"/>
          <w:szCs w:val="24"/>
        </w:rPr>
        <w:t>)</w:t>
      </w:r>
      <w:r w:rsidRPr="00A645DE">
        <w:rPr>
          <w:rFonts w:asciiTheme="majorHAnsi" w:eastAsia="Calibri" w:hAnsiTheme="majorHAnsi" w:cs="Times New Roman"/>
          <w:sz w:val="24"/>
          <w:szCs w:val="24"/>
        </w:rPr>
        <w:t>.</w:t>
      </w:r>
    </w:p>
    <w:p w:rsidR="00A645DE" w:rsidRPr="00A645DE" w:rsidRDefault="0090400E" w:rsidP="00A645DE">
      <w:pPr>
        <w:tabs>
          <w:tab w:val="left" w:leader="underscore" w:pos="8611"/>
        </w:tabs>
        <w:autoSpaceDE w:val="0"/>
        <w:autoSpaceDN w:val="0"/>
        <w:adjustRightInd w:val="0"/>
        <w:spacing w:before="38" w:line="276" w:lineRule="auto"/>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          - п</w:t>
      </w:r>
      <w:r w:rsidR="00A645DE" w:rsidRPr="00A645DE">
        <w:rPr>
          <w:rFonts w:asciiTheme="majorHAnsi" w:eastAsia="Calibri" w:hAnsiTheme="majorHAnsi" w:cs="Times New Roman"/>
          <w:sz w:val="24"/>
          <w:szCs w:val="24"/>
        </w:rPr>
        <w:t xml:space="preserve">роведен ремонт лестничного марша, у боковых краев ступеней, не примыкающие к стенам, установлены бортики  для предупреждения соскальзывания трости или ноги. </w:t>
      </w:r>
    </w:p>
    <w:p w:rsidR="00A645DE" w:rsidRDefault="00A645DE" w:rsidP="00411FBD">
      <w:pPr>
        <w:pStyle w:val="a7"/>
        <w:spacing w:after="0"/>
        <w:ind w:left="360"/>
        <w:jc w:val="center"/>
        <w:rPr>
          <w:rFonts w:asciiTheme="majorHAnsi" w:hAnsiTheme="majorHAnsi" w:cs="Times New Roman"/>
          <w:b/>
          <w:color w:val="000000" w:themeColor="text1"/>
          <w:sz w:val="24"/>
          <w:szCs w:val="24"/>
        </w:rPr>
      </w:pPr>
    </w:p>
    <w:p w:rsidR="004F77E0" w:rsidRPr="00040895" w:rsidRDefault="004F77E0" w:rsidP="00411FBD">
      <w:pPr>
        <w:pStyle w:val="a7"/>
        <w:spacing w:after="0"/>
        <w:ind w:left="360"/>
        <w:jc w:val="center"/>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Удовлетворенность клиентов качеством предоставленных услуг</w:t>
      </w:r>
    </w:p>
    <w:p w:rsidR="004B3AA8" w:rsidRPr="00411FBD" w:rsidRDefault="004F77E0" w:rsidP="00711CF9">
      <w:pPr>
        <w:spacing w:line="276" w:lineRule="auto"/>
        <w:jc w:val="both"/>
        <w:rPr>
          <w:rFonts w:asciiTheme="majorHAnsi" w:hAnsiTheme="majorHAnsi"/>
          <w:sz w:val="24"/>
          <w:szCs w:val="24"/>
        </w:rPr>
      </w:pPr>
      <w:r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С</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целью</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повышения</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качества</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предоставляемых</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услуг</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специа</w:t>
      </w:r>
      <w:r w:rsidRPr="00040895">
        <w:rPr>
          <w:rFonts w:asciiTheme="majorHAnsi" w:hAnsiTheme="majorHAnsi" w:cs="Times New Roman"/>
          <w:color w:val="000000" w:themeColor="text1"/>
          <w:sz w:val="24"/>
          <w:szCs w:val="24"/>
        </w:rPr>
        <w:t>листами</w:t>
      </w:r>
      <w:r w:rsidRPr="00040895">
        <w:rPr>
          <w:rFonts w:asciiTheme="majorHAnsi" w:hAnsiTheme="majorHAnsi"/>
          <w:color w:val="000000" w:themeColor="text1"/>
          <w:sz w:val="24"/>
          <w:szCs w:val="24"/>
        </w:rPr>
        <w:t xml:space="preserve"> </w:t>
      </w:r>
      <w:r w:rsidRPr="00411FBD">
        <w:rPr>
          <w:rFonts w:asciiTheme="majorHAnsi" w:hAnsiTheme="majorHAnsi" w:cs="Times New Roman"/>
          <w:sz w:val="24"/>
          <w:szCs w:val="24"/>
        </w:rPr>
        <w:t>учреждения</w:t>
      </w:r>
      <w:r w:rsidRPr="00411FBD">
        <w:rPr>
          <w:rFonts w:asciiTheme="majorHAnsi" w:hAnsiTheme="majorHAnsi"/>
          <w:sz w:val="24"/>
          <w:szCs w:val="24"/>
        </w:rPr>
        <w:t xml:space="preserve"> </w:t>
      </w:r>
      <w:r w:rsidRPr="00411FBD">
        <w:rPr>
          <w:rFonts w:asciiTheme="majorHAnsi" w:hAnsiTheme="majorHAnsi" w:cs="Times New Roman"/>
          <w:sz w:val="24"/>
          <w:szCs w:val="24"/>
        </w:rPr>
        <w:t>на</w:t>
      </w:r>
      <w:r w:rsidRPr="00411FBD">
        <w:rPr>
          <w:rFonts w:asciiTheme="majorHAnsi" w:hAnsiTheme="majorHAnsi"/>
          <w:sz w:val="24"/>
          <w:szCs w:val="24"/>
        </w:rPr>
        <w:t xml:space="preserve"> </w:t>
      </w:r>
      <w:r w:rsidRPr="00411FBD">
        <w:rPr>
          <w:rFonts w:asciiTheme="majorHAnsi" w:hAnsiTheme="majorHAnsi" w:cs="Times New Roman"/>
          <w:sz w:val="24"/>
          <w:szCs w:val="24"/>
        </w:rPr>
        <w:t>протяжени</w:t>
      </w:r>
      <w:proofErr w:type="gramStart"/>
      <w:r w:rsidRPr="00411FBD">
        <w:rPr>
          <w:rFonts w:asciiTheme="majorHAnsi" w:hAnsiTheme="majorHAnsi" w:cs="Times New Roman"/>
          <w:sz w:val="24"/>
          <w:szCs w:val="24"/>
        </w:rPr>
        <w:t>е</w:t>
      </w:r>
      <w:proofErr w:type="gramEnd"/>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отчетного</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периода</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осуществлялся</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мониторинг</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удовлетворенности</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потребителей</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качеством</w:t>
      </w:r>
      <w:r w:rsidR="004B3AA8" w:rsidRPr="00411FBD">
        <w:rPr>
          <w:rFonts w:asciiTheme="majorHAnsi" w:hAnsiTheme="majorHAnsi"/>
          <w:sz w:val="24"/>
          <w:szCs w:val="24"/>
        </w:rPr>
        <w:t xml:space="preserve"> </w:t>
      </w:r>
      <w:r w:rsidRPr="00411FBD">
        <w:rPr>
          <w:rFonts w:asciiTheme="majorHAnsi" w:hAnsiTheme="majorHAnsi" w:cs="Times New Roman"/>
          <w:sz w:val="24"/>
          <w:szCs w:val="24"/>
        </w:rPr>
        <w:t>предоставленных</w:t>
      </w:r>
      <w:r w:rsidRPr="00411FBD">
        <w:rPr>
          <w:rFonts w:asciiTheme="majorHAnsi" w:hAnsiTheme="majorHAnsi"/>
          <w:sz w:val="24"/>
          <w:szCs w:val="24"/>
        </w:rPr>
        <w:t xml:space="preserve"> </w:t>
      </w:r>
      <w:r w:rsidR="004B3AA8" w:rsidRPr="00411FBD">
        <w:rPr>
          <w:rFonts w:asciiTheme="majorHAnsi" w:hAnsiTheme="majorHAnsi" w:cs="Times New Roman"/>
          <w:sz w:val="24"/>
          <w:szCs w:val="24"/>
        </w:rPr>
        <w:t>услуг</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За</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отчетный</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период</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было</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заполнено</w:t>
      </w:r>
      <w:r w:rsidR="00600E8F" w:rsidRPr="00411FBD">
        <w:rPr>
          <w:rFonts w:asciiTheme="majorHAnsi" w:hAnsiTheme="majorHAnsi" w:cs="Times New Roman"/>
          <w:sz w:val="24"/>
          <w:szCs w:val="24"/>
        </w:rPr>
        <w:t xml:space="preserve">  </w:t>
      </w:r>
      <w:r w:rsidR="00C06589" w:rsidRPr="00411FBD">
        <w:rPr>
          <w:rFonts w:asciiTheme="majorHAnsi" w:hAnsiTheme="majorHAnsi" w:cs="Times New Roman"/>
          <w:sz w:val="24"/>
          <w:szCs w:val="24"/>
        </w:rPr>
        <w:t>2974</w:t>
      </w:r>
      <w:r w:rsidR="00B04C81" w:rsidRPr="00411FBD">
        <w:rPr>
          <w:rFonts w:asciiTheme="majorHAnsi" w:hAnsiTheme="majorHAnsi" w:cs="Times New Roman"/>
          <w:sz w:val="24"/>
          <w:szCs w:val="24"/>
        </w:rPr>
        <w:t xml:space="preserve"> </w:t>
      </w:r>
      <w:r w:rsidR="00600E8F" w:rsidRPr="00411FBD">
        <w:rPr>
          <w:rFonts w:asciiTheme="majorHAnsi" w:hAnsiTheme="majorHAnsi" w:cs="Times New Roman"/>
          <w:sz w:val="24"/>
          <w:szCs w:val="24"/>
        </w:rPr>
        <w:t>анкет</w:t>
      </w:r>
      <w:r w:rsidR="00C06589" w:rsidRPr="00411FBD">
        <w:rPr>
          <w:rFonts w:asciiTheme="majorHAnsi" w:hAnsiTheme="majorHAnsi" w:cs="Times New Roman"/>
          <w:sz w:val="24"/>
          <w:szCs w:val="24"/>
        </w:rPr>
        <w:t>ы</w:t>
      </w:r>
      <w:r w:rsidR="00902A41" w:rsidRPr="00411FBD">
        <w:rPr>
          <w:rFonts w:asciiTheme="majorHAnsi" w:hAnsiTheme="majorHAnsi" w:cs="Times New Roman"/>
          <w:sz w:val="24"/>
          <w:szCs w:val="24"/>
        </w:rPr>
        <w:t xml:space="preserve">, из них </w:t>
      </w:r>
      <w:r w:rsidR="008A103C" w:rsidRPr="00411FBD">
        <w:rPr>
          <w:rFonts w:asciiTheme="majorHAnsi" w:hAnsiTheme="majorHAnsi" w:cs="Times New Roman"/>
          <w:sz w:val="24"/>
          <w:szCs w:val="24"/>
        </w:rPr>
        <w:t>–</w:t>
      </w:r>
      <w:r w:rsidR="00902A41" w:rsidRPr="00411FBD">
        <w:rPr>
          <w:rFonts w:asciiTheme="majorHAnsi" w:hAnsiTheme="majorHAnsi" w:cs="Times New Roman"/>
          <w:sz w:val="24"/>
          <w:szCs w:val="24"/>
        </w:rPr>
        <w:t xml:space="preserve"> </w:t>
      </w:r>
      <w:r w:rsidR="00A601FA" w:rsidRPr="00411FBD">
        <w:rPr>
          <w:rFonts w:asciiTheme="majorHAnsi" w:hAnsiTheme="majorHAnsi" w:cs="Times New Roman"/>
          <w:sz w:val="24"/>
          <w:szCs w:val="24"/>
        </w:rPr>
        <w:t>2967</w:t>
      </w:r>
      <w:r w:rsidR="00711CF9" w:rsidRPr="00411FBD">
        <w:rPr>
          <w:rFonts w:asciiTheme="majorHAnsi" w:hAnsiTheme="majorHAnsi" w:cs="Times New Roman"/>
          <w:sz w:val="24"/>
          <w:szCs w:val="24"/>
        </w:rPr>
        <w:t xml:space="preserve"> - </w:t>
      </w:r>
      <w:r w:rsidR="008A103C" w:rsidRPr="00411FBD">
        <w:rPr>
          <w:rFonts w:asciiTheme="majorHAnsi" w:hAnsiTheme="majorHAnsi" w:cs="Times New Roman"/>
          <w:sz w:val="24"/>
          <w:szCs w:val="24"/>
        </w:rPr>
        <w:t>99,</w:t>
      </w:r>
      <w:r w:rsidR="00A601FA" w:rsidRPr="00411FBD">
        <w:rPr>
          <w:rFonts w:asciiTheme="majorHAnsi" w:hAnsiTheme="majorHAnsi" w:cs="Times New Roman"/>
          <w:sz w:val="24"/>
          <w:szCs w:val="24"/>
        </w:rPr>
        <w:t>8</w:t>
      </w:r>
      <w:r w:rsidR="00711CF9" w:rsidRPr="00411FBD">
        <w:rPr>
          <w:rFonts w:asciiTheme="majorHAnsi" w:hAnsiTheme="majorHAnsi" w:cs="Times New Roman"/>
          <w:sz w:val="24"/>
          <w:szCs w:val="24"/>
        </w:rPr>
        <w:t>%</w:t>
      </w:r>
      <w:r w:rsidR="008A103C" w:rsidRPr="00411FBD">
        <w:rPr>
          <w:rFonts w:asciiTheme="majorHAnsi" w:hAnsiTheme="majorHAnsi" w:cs="Times New Roman"/>
          <w:sz w:val="24"/>
          <w:szCs w:val="24"/>
        </w:rPr>
        <w:t xml:space="preserve"> удовлетворены </w:t>
      </w:r>
      <w:r w:rsidR="00B72B6B">
        <w:rPr>
          <w:rFonts w:asciiTheme="majorHAnsi" w:hAnsiTheme="majorHAnsi" w:cs="Times New Roman"/>
          <w:sz w:val="24"/>
          <w:szCs w:val="24"/>
        </w:rPr>
        <w:t>качеством предоставленных услуг</w:t>
      </w:r>
      <w:r w:rsidR="008A103C" w:rsidRPr="00411FBD">
        <w:rPr>
          <w:rFonts w:asciiTheme="majorHAnsi" w:hAnsiTheme="majorHAnsi" w:cs="Times New Roman"/>
          <w:sz w:val="24"/>
          <w:szCs w:val="24"/>
        </w:rPr>
        <w:t xml:space="preserve">  </w:t>
      </w:r>
      <w:r w:rsidR="00902A41" w:rsidRPr="00411FBD">
        <w:rPr>
          <w:rFonts w:asciiTheme="majorHAnsi" w:hAnsiTheme="majorHAnsi"/>
          <w:sz w:val="24"/>
          <w:szCs w:val="24"/>
        </w:rPr>
        <w:t xml:space="preserve"> </w:t>
      </w:r>
      <w:r w:rsidR="008A103C" w:rsidRPr="00411FBD">
        <w:rPr>
          <w:rFonts w:asciiTheme="majorHAnsi" w:hAnsiTheme="majorHAnsi"/>
          <w:sz w:val="24"/>
          <w:szCs w:val="24"/>
        </w:rPr>
        <w:t>(</w:t>
      </w:r>
      <w:r w:rsidR="00902A41" w:rsidRPr="00411FBD">
        <w:rPr>
          <w:rFonts w:asciiTheme="majorHAnsi" w:hAnsiTheme="majorHAnsi"/>
          <w:sz w:val="24"/>
          <w:szCs w:val="24"/>
        </w:rPr>
        <w:t>в 201</w:t>
      </w:r>
      <w:r w:rsidR="00A601FA" w:rsidRPr="00411FBD">
        <w:rPr>
          <w:rFonts w:asciiTheme="majorHAnsi" w:hAnsiTheme="majorHAnsi"/>
          <w:sz w:val="24"/>
          <w:szCs w:val="24"/>
        </w:rPr>
        <w:t>8</w:t>
      </w:r>
      <w:r w:rsidR="00902A41" w:rsidRPr="00411FBD">
        <w:rPr>
          <w:rFonts w:asciiTheme="majorHAnsi" w:hAnsiTheme="majorHAnsi"/>
          <w:sz w:val="24"/>
          <w:szCs w:val="24"/>
        </w:rPr>
        <w:t xml:space="preserve"> г. </w:t>
      </w:r>
      <w:r w:rsidR="00711CF9" w:rsidRPr="00411FBD">
        <w:rPr>
          <w:rFonts w:asciiTheme="majorHAnsi" w:hAnsiTheme="majorHAnsi"/>
          <w:sz w:val="24"/>
          <w:szCs w:val="24"/>
        </w:rPr>
        <w:t>–</w:t>
      </w:r>
      <w:r w:rsidR="00902A41" w:rsidRPr="00411FBD">
        <w:rPr>
          <w:rFonts w:asciiTheme="majorHAnsi" w:hAnsiTheme="majorHAnsi"/>
          <w:sz w:val="24"/>
          <w:szCs w:val="24"/>
        </w:rPr>
        <w:t xml:space="preserve"> </w:t>
      </w:r>
      <w:r w:rsidR="00711CF9" w:rsidRPr="00411FBD">
        <w:rPr>
          <w:rFonts w:asciiTheme="majorHAnsi" w:hAnsiTheme="majorHAnsi"/>
          <w:sz w:val="24"/>
          <w:szCs w:val="24"/>
        </w:rPr>
        <w:t>99,</w:t>
      </w:r>
      <w:r w:rsidR="00600E8F" w:rsidRPr="00411FBD">
        <w:rPr>
          <w:rFonts w:asciiTheme="majorHAnsi" w:hAnsiTheme="majorHAnsi"/>
          <w:sz w:val="24"/>
          <w:szCs w:val="24"/>
        </w:rPr>
        <w:t>9</w:t>
      </w:r>
      <w:r w:rsidR="00711CF9" w:rsidRPr="00411FBD">
        <w:rPr>
          <w:rFonts w:asciiTheme="majorHAnsi" w:hAnsiTheme="majorHAnsi"/>
          <w:sz w:val="24"/>
          <w:szCs w:val="24"/>
        </w:rPr>
        <w:t xml:space="preserve">%), </w:t>
      </w:r>
      <w:r w:rsidR="00A601FA" w:rsidRPr="00411FBD">
        <w:rPr>
          <w:rFonts w:asciiTheme="majorHAnsi" w:hAnsiTheme="majorHAnsi"/>
          <w:sz w:val="24"/>
          <w:szCs w:val="24"/>
        </w:rPr>
        <w:t>7</w:t>
      </w:r>
      <w:r w:rsidR="00B04C81" w:rsidRPr="00411FBD">
        <w:rPr>
          <w:rFonts w:asciiTheme="majorHAnsi" w:hAnsiTheme="majorHAnsi"/>
          <w:sz w:val="24"/>
          <w:szCs w:val="24"/>
        </w:rPr>
        <w:t xml:space="preserve"> анкет</w:t>
      </w:r>
      <w:r w:rsidR="00711CF9" w:rsidRPr="00411FBD">
        <w:rPr>
          <w:rFonts w:asciiTheme="majorHAnsi" w:hAnsiTheme="majorHAnsi"/>
          <w:sz w:val="24"/>
          <w:szCs w:val="24"/>
        </w:rPr>
        <w:t xml:space="preserve"> содержат сведения о неудовлетворенности клиентов </w:t>
      </w:r>
      <w:r w:rsidR="00B04C81" w:rsidRPr="00411FBD">
        <w:rPr>
          <w:rFonts w:asciiTheme="majorHAnsi" w:hAnsiTheme="majorHAnsi"/>
          <w:sz w:val="24"/>
          <w:szCs w:val="24"/>
        </w:rPr>
        <w:t>транспортной доступностью к филиалу в п. Салым</w:t>
      </w:r>
      <w:r w:rsidR="00711CF9" w:rsidRPr="00411FBD">
        <w:rPr>
          <w:rFonts w:asciiTheme="majorHAnsi" w:hAnsiTheme="majorHAnsi"/>
          <w:sz w:val="24"/>
          <w:szCs w:val="24"/>
        </w:rPr>
        <w:t xml:space="preserve">. </w:t>
      </w:r>
      <w:r w:rsidR="00711CF9" w:rsidRPr="00411FBD">
        <w:rPr>
          <w:rFonts w:asciiTheme="majorHAnsi" w:hAnsiTheme="majorHAnsi" w:cs="Times New Roman"/>
          <w:sz w:val="24"/>
          <w:szCs w:val="24"/>
        </w:rPr>
        <w:t xml:space="preserve">По данной проблеме была проведена разъяснительная работа со специалистами, </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размещена</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дополнительная</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информация</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на</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стендах</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учреждения</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были</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проведены</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бе</w:t>
      </w:r>
      <w:r w:rsidR="00167BFB" w:rsidRPr="00411FBD">
        <w:rPr>
          <w:rFonts w:asciiTheme="majorHAnsi" w:hAnsiTheme="majorHAnsi" w:cs="Times New Roman"/>
          <w:sz w:val="24"/>
          <w:szCs w:val="24"/>
        </w:rPr>
        <w:t>седы</w:t>
      </w:r>
      <w:r w:rsidR="00167BFB" w:rsidRPr="00411FBD">
        <w:rPr>
          <w:rFonts w:asciiTheme="majorHAnsi" w:hAnsiTheme="majorHAnsi"/>
          <w:sz w:val="24"/>
          <w:szCs w:val="24"/>
        </w:rPr>
        <w:t xml:space="preserve"> </w:t>
      </w:r>
      <w:r w:rsidR="00167BFB" w:rsidRPr="00411FBD">
        <w:rPr>
          <w:rFonts w:asciiTheme="majorHAnsi" w:hAnsiTheme="majorHAnsi" w:cs="Times New Roman"/>
          <w:sz w:val="24"/>
          <w:szCs w:val="24"/>
        </w:rPr>
        <w:t>с</w:t>
      </w:r>
      <w:r w:rsidR="00167BFB" w:rsidRPr="00411FBD">
        <w:rPr>
          <w:rFonts w:asciiTheme="majorHAnsi" w:hAnsiTheme="majorHAnsi"/>
          <w:sz w:val="24"/>
          <w:szCs w:val="24"/>
        </w:rPr>
        <w:t xml:space="preserve"> </w:t>
      </w:r>
      <w:r w:rsidR="00167BFB" w:rsidRPr="00411FBD">
        <w:rPr>
          <w:rFonts w:asciiTheme="majorHAnsi" w:hAnsiTheme="majorHAnsi" w:cs="Times New Roman"/>
          <w:sz w:val="24"/>
          <w:szCs w:val="24"/>
        </w:rPr>
        <w:t>клиентами</w:t>
      </w:r>
      <w:r w:rsidR="00167BFB" w:rsidRPr="00411FBD">
        <w:rPr>
          <w:rFonts w:asciiTheme="majorHAnsi" w:hAnsiTheme="majorHAnsi"/>
          <w:sz w:val="24"/>
          <w:szCs w:val="24"/>
        </w:rPr>
        <w:t xml:space="preserve"> </w:t>
      </w:r>
      <w:r w:rsidR="00167BFB" w:rsidRPr="00411FBD">
        <w:rPr>
          <w:rFonts w:asciiTheme="majorHAnsi" w:hAnsiTheme="majorHAnsi" w:cs="Times New Roman"/>
          <w:sz w:val="24"/>
          <w:szCs w:val="24"/>
        </w:rPr>
        <w:t>о</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направлениях</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деятельности</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и</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видах</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предоставляемых</w:t>
      </w:r>
      <w:r w:rsidR="004B3AA8" w:rsidRPr="00411FBD">
        <w:rPr>
          <w:rFonts w:asciiTheme="majorHAnsi" w:hAnsiTheme="majorHAnsi"/>
          <w:sz w:val="24"/>
          <w:szCs w:val="24"/>
        </w:rPr>
        <w:t xml:space="preserve"> </w:t>
      </w:r>
      <w:r w:rsidR="004B3AA8" w:rsidRPr="00411FBD">
        <w:rPr>
          <w:rFonts w:asciiTheme="majorHAnsi" w:hAnsiTheme="majorHAnsi" w:cs="Times New Roman"/>
          <w:sz w:val="24"/>
          <w:szCs w:val="24"/>
        </w:rPr>
        <w:t>услуг</w:t>
      </w:r>
      <w:r w:rsidR="004B3AA8" w:rsidRPr="00411FBD">
        <w:rPr>
          <w:rFonts w:asciiTheme="majorHAnsi" w:hAnsiTheme="majorHAnsi"/>
          <w:sz w:val="24"/>
          <w:szCs w:val="24"/>
        </w:rPr>
        <w:t>,</w:t>
      </w:r>
      <w:r w:rsidR="003550F6" w:rsidRPr="00411FBD">
        <w:rPr>
          <w:rFonts w:asciiTheme="majorHAnsi" w:hAnsiTheme="majorHAnsi"/>
          <w:sz w:val="24"/>
          <w:szCs w:val="24"/>
        </w:rPr>
        <w:t xml:space="preserve"> пояснен </w:t>
      </w:r>
      <w:r w:rsidR="004B3AA8" w:rsidRPr="00411FBD">
        <w:rPr>
          <w:rFonts w:asciiTheme="majorHAnsi" w:hAnsiTheme="majorHAnsi"/>
          <w:sz w:val="24"/>
          <w:szCs w:val="24"/>
        </w:rPr>
        <w:t xml:space="preserve"> </w:t>
      </w:r>
      <w:r w:rsidR="003550F6" w:rsidRPr="00411FBD">
        <w:rPr>
          <w:rFonts w:asciiTheme="majorHAnsi" w:hAnsiTheme="majorHAnsi"/>
          <w:sz w:val="24"/>
          <w:szCs w:val="24"/>
        </w:rPr>
        <w:t xml:space="preserve">порядок </w:t>
      </w:r>
      <w:r w:rsidR="00B04C81" w:rsidRPr="00411FBD">
        <w:rPr>
          <w:rFonts w:asciiTheme="majorHAnsi" w:hAnsiTheme="majorHAnsi"/>
          <w:sz w:val="24"/>
          <w:szCs w:val="24"/>
        </w:rPr>
        <w:t xml:space="preserve"> и условия </w:t>
      </w:r>
      <w:r w:rsidR="003550F6" w:rsidRPr="00411FBD">
        <w:rPr>
          <w:rFonts w:asciiTheme="majorHAnsi" w:hAnsiTheme="majorHAnsi"/>
          <w:sz w:val="24"/>
          <w:szCs w:val="24"/>
        </w:rPr>
        <w:t xml:space="preserve">предоставления социальных услуг. </w:t>
      </w:r>
    </w:p>
    <w:p w:rsidR="00600E8F" w:rsidRPr="00040895" w:rsidRDefault="004B3AA8" w:rsidP="007F18AF">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p>
    <w:p w:rsidR="00AD65C8" w:rsidRPr="00040895" w:rsidRDefault="00AD65C8" w:rsidP="00AD35F1">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Развитие и сопровождение информационных систем</w:t>
      </w:r>
    </w:p>
    <w:p w:rsidR="00263006" w:rsidRPr="00040895" w:rsidRDefault="00AD65C8" w:rsidP="00263006">
      <w:pPr>
        <w:pStyle w:val="a7"/>
        <w:ind w:left="142"/>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w:t>
      </w:r>
      <w:r w:rsidR="00263006" w:rsidRPr="00040895">
        <w:rPr>
          <w:rFonts w:asciiTheme="majorHAnsi" w:hAnsiTheme="majorHAnsi" w:cs="Times New Roman"/>
          <w:color w:val="000000" w:themeColor="text1"/>
          <w:sz w:val="24"/>
          <w:szCs w:val="24"/>
        </w:rPr>
        <w:t>С</w:t>
      </w:r>
      <w:r w:rsidRPr="00040895">
        <w:rPr>
          <w:rFonts w:asciiTheme="majorHAnsi" w:hAnsiTheme="majorHAnsi" w:cs="Times New Roman"/>
          <w:color w:val="000000" w:themeColor="text1"/>
          <w:sz w:val="24"/>
          <w:szCs w:val="24"/>
        </w:rPr>
        <w:t xml:space="preserve">айт учреждения </w:t>
      </w:r>
      <w:r w:rsidR="00600E8F" w:rsidRPr="00040895">
        <w:rPr>
          <w:rFonts w:asciiTheme="majorHAnsi" w:hAnsiTheme="majorHAnsi" w:cs="Times New Roman"/>
          <w:color w:val="000000" w:themeColor="text1"/>
          <w:sz w:val="24"/>
          <w:szCs w:val="24"/>
        </w:rPr>
        <w:t xml:space="preserve">функционирует с </w:t>
      </w:r>
      <w:r w:rsidRPr="00040895">
        <w:rPr>
          <w:rFonts w:asciiTheme="majorHAnsi" w:hAnsiTheme="majorHAnsi" w:cs="Times New Roman"/>
          <w:color w:val="000000" w:themeColor="text1"/>
          <w:sz w:val="24"/>
          <w:szCs w:val="24"/>
        </w:rPr>
        <w:t xml:space="preserve">2013 г., информация на нем регулярно </w:t>
      </w:r>
      <w:r w:rsidR="00263006" w:rsidRPr="00040895">
        <w:rPr>
          <w:rFonts w:asciiTheme="majorHAnsi" w:hAnsiTheme="majorHAnsi" w:cs="Times New Roman"/>
          <w:color w:val="000000" w:themeColor="text1"/>
          <w:sz w:val="24"/>
          <w:szCs w:val="24"/>
        </w:rPr>
        <w:t>обновляется в соответствии с нормативно-правовыми актами РФ.</w:t>
      </w:r>
    </w:p>
    <w:p w:rsidR="00B245BA" w:rsidRPr="00040895" w:rsidRDefault="00B245BA" w:rsidP="00263006">
      <w:pPr>
        <w:pStyle w:val="a7"/>
        <w:ind w:left="142"/>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С целью повышения информированности граждан о предоставляемых в учреждении  услугах, с целью повышения уровня открытости и доступности</w:t>
      </w:r>
      <w:r w:rsidR="0023181A" w:rsidRPr="00040895">
        <w:rPr>
          <w:rFonts w:asciiTheme="majorHAnsi" w:hAnsiTheme="majorHAnsi" w:cs="Times New Roman"/>
          <w:color w:val="000000" w:themeColor="text1"/>
          <w:sz w:val="24"/>
          <w:szCs w:val="24"/>
        </w:rPr>
        <w:t xml:space="preserve"> информации об учреждении в 201</w:t>
      </w:r>
      <w:r w:rsidR="00610A4B">
        <w:rPr>
          <w:rFonts w:asciiTheme="majorHAnsi" w:hAnsiTheme="majorHAnsi" w:cs="Times New Roman"/>
          <w:color w:val="000000" w:themeColor="text1"/>
          <w:sz w:val="24"/>
          <w:szCs w:val="24"/>
        </w:rPr>
        <w:t>9</w:t>
      </w:r>
      <w:r w:rsidR="00B04C81" w:rsidRPr="00040895">
        <w:rPr>
          <w:rFonts w:asciiTheme="majorHAnsi" w:hAnsiTheme="majorHAnsi" w:cs="Times New Roman"/>
          <w:color w:val="000000" w:themeColor="text1"/>
          <w:sz w:val="24"/>
          <w:szCs w:val="24"/>
        </w:rPr>
        <w:t xml:space="preserve"> </w:t>
      </w:r>
      <w:r w:rsidRPr="00040895">
        <w:rPr>
          <w:rFonts w:asciiTheme="majorHAnsi" w:hAnsiTheme="majorHAnsi" w:cs="Times New Roman"/>
          <w:color w:val="000000" w:themeColor="text1"/>
          <w:sz w:val="24"/>
          <w:szCs w:val="24"/>
        </w:rPr>
        <w:t>году осуществлено:</w:t>
      </w:r>
    </w:p>
    <w:tbl>
      <w:tblPr>
        <w:tblStyle w:val="ae"/>
        <w:tblW w:w="9356" w:type="dxa"/>
        <w:tblInd w:w="250" w:type="dxa"/>
        <w:tblLayout w:type="fixed"/>
        <w:tblLook w:val="04A0" w:firstRow="1" w:lastRow="0" w:firstColumn="1" w:lastColumn="0" w:noHBand="0" w:noVBand="1"/>
      </w:tblPr>
      <w:tblGrid>
        <w:gridCol w:w="544"/>
        <w:gridCol w:w="3283"/>
        <w:gridCol w:w="1842"/>
        <w:gridCol w:w="1842"/>
        <w:gridCol w:w="1845"/>
      </w:tblGrid>
      <w:tr w:rsidR="00411FBD" w:rsidRPr="00040895" w:rsidTr="000146F2">
        <w:tc>
          <w:tcPr>
            <w:tcW w:w="544" w:type="dxa"/>
          </w:tcPr>
          <w:p w:rsidR="00411FBD" w:rsidRPr="00040895" w:rsidRDefault="00411FBD" w:rsidP="007F18AF">
            <w:pPr>
              <w:rPr>
                <w:rFonts w:asciiTheme="majorHAnsi" w:hAnsiTheme="majorHAnsi" w:cs="Times New Roman"/>
                <w:b/>
                <w:color w:val="000000" w:themeColor="text1"/>
              </w:rPr>
            </w:pPr>
            <w:r w:rsidRPr="00040895">
              <w:rPr>
                <w:rFonts w:asciiTheme="majorHAnsi" w:hAnsiTheme="majorHAnsi" w:cs="Times New Roman"/>
                <w:b/>
                <w:color w:val="000000" w:themeColor="text1"/>
              </w:rPr>
              <w:t>№</w:t>
            </w:r>
          </w:p>
        </w:tc>
        <w:tc>
          <w:tcPr>
            <w:tcW w:w="3283" w:type="dxa"/>
          </w:tcPr>
          <w:p w:rsidR="00411FBD" w:rsidRPr="00040895" w:rsidRDefault="00411FBD" w:rsidP="007F18AF">
            <w:pPr>
              <w:rPr>
                <w:rFonts w:asciiTheme="majorHAnsi" w:hAnsiTheme="majorHAnsi" w:cs="Times New Roman"/>
                <w:b/>
                <w:color w:val="000000" w:themeColor="text1"/>
              </w:rPr>
            </w:pPr>
            <w:r w:rsidRPr="00040895">
              <w:rPr>
                <w:rFonts w:asciiTheme="majorHAnsi" w:hAnsiTheme="majorHAnsi" w:cs="Times New Roman"/>
                <w:b/>
                <w:color w:val="000000" w:themeColor="text1"/>
              </w:rPr>
              <w:t>Мероприятие</w:t>
            </w:r>
          </w:p>
          <w:p w:rsidR="00411FBD" w:rsidRPr="00040895" w:rsidRDefault="00411FBD" w:rsidP="007F18AF">
            <w:pPr>
              <w:rPr>
                <w:rFonts w:asciiTheme="majorHAnsi" w:hAnsiTheme="majorHAnsi" w:cs="Times New Roman"/>
                <w:b/>
                <w:color w:val="000000" w:themeColor="text1"/>
              </w:rPr>
            </w:pPr>
          </w:p>
        </w:tc>
        <w:tc>
          <w:tcPr>
            <w:tcW w:w="1842" w:type="dxa"/>
          </w:tcPr>
          <w:p w:rsidR="00411FBD" w:rsidRPr="00040895" w:rsidRDefault="00411FBD" w:rsidP="00184922">
            <w:pPr>
              <w:rPr>
                <w:rFonts w:asciiTheme="majorHAnsi" w:hAnsiTheme="majorHAnsi" w:cs="Times New Roman"/>
                <w:b/>
                <w:color w:val="000000" w:themeColor="text1"/>
              </w:rPr>
            </w:pPr>
            <w:r w:rsidRPr="00040895">
              <w:rPr>
                <w:rFonts w:asciiTheme="majorHAnsi" w:hAnsiTheme="majorHAnsi" w:cs="Times New Roman"/>
                <w:b/>
                <w:color w:val="000000" w:themeColor="text1"/>
              </w:rPr>
              <w:t>Результат</w:t>
            </w:r>
          </w:p>
          <w:p w:rsidR="00411FBD" w:rsidRPr="00040895" w:rsidRDefault="00411FBD" w:rsidP="00184922">
            <w:pPr>
              <w:rPr>
                <w:rFonts w:asciiTheme="majorHAnsi" w:hAnsiTheme="majorHAnsi" w:cs="Times New Roman"/>
                <w:b/>
                <w:color w:val="000000" w:themeColor="text1"/>
              </w:rPr>
            </w:pPr>
            <w:r w:rsidRPr="00040895">
              <w:rPr>
                <w:rFonts w:asciiTheme="majorHAnsi" w:hAnsiTheme="majorHAnsi" w:cs="Times New Roman"/>
                <w:b/>
                <w:color w:val="000000" w:themeColor="text1"/>
              </w:rPr>
              <w:t>2017</w:t>
            </w:r>
          </w:p>
        </w:tc>
        <w:tc>
          <w:tcPr>
            <w:tcW w:w="1842" w:type="dxa"/>
          </w:tcPr>
          <w:p w:rsidR="00411FBD" w:rsidRPr="00040895" w:rsidRDefault="00411FBD" w:rsidP="00184922">
            <w:pPr>
              <w:rPr>
                <w:rFonts w:asciiTheme="majorHAnsi" w:hAnsiTheme="majorHAnsi" w:cs="Times New Roman"/>
                <w:b/>
                <w:color w:val="000000" w:themeColor="text1"/>
              </w:rPr>
            </w:pPr>
            <w:r w:rsidRPr="00040895">
              <w:rPr>
                <w:rFonts w:asciiTheme="majorHAnsi" w:hAnsiTheme="majorHAnsi" w:cs="Times New Roman"/>
                <w:b/>
                <w:color w:val="000000" w:themeColor="text1"/>
              </w:rPr>
              <w:t>Результат</w:t>
            </w:r>
          </w:p>
          <w:p w:rsidR="00411FBD" w:rsidRPr="00040895" w:rsidRDefault="00411FBD" w:rsidP="00184922">
            <w:pPr>
              <w:rPr>
                <w:rFonts w:asciiTheme="majorHAnsi" w:hAnsiTheme="majorHAnsi" w:cs="Times New Roman"/>
                <w:b/>
                <w:color w:val="000000" w:themeColor="text1"/>
              </w:rPr>
            </w:pPr>
            <w:r w:rsidRPr="00040895">
              <w:rPr>
                <w:rFonts w:asciiTheme="majorHAnsi" w:hAnsiTheme="majorHAnsi" w:cs="Times New Roman"/>
                <w:b/>
                <w:color w:val="000000" w:themeColor="text1"/>
              </w:rPr>
              <w:t>2018</w:t>
            </w:r>
          </w:p>
        </w:tc>
        <w:tc>
          <w:tcPr>
            <w:tcW w:w="1845" w:type="dxa"/>
          </w:tcPr>
          <w:p w:rsidR="0035236B" w:rsidRDefault="00411FBD" w:rsidP="007F18AF">
            <w:pPr>
              <w:rPr>
                <w:rFonts w:asciiTheme="majorHAnsi" w:hAnsiTheme="majorHAnsi" w:cs="Times New Roman"/>
                <w:b/>
                <w:color w:val="000000" w:themeColor="text1"/>
              </w:rPr>
            </w:pPr>
            <w:r>
              <w:rPr>
                <w:rFonts w:asciiTheme="majorHAnsi" w:hAnsiTheme="majorHAnsi" w:cs="Times New Roman"/>
                <w:b/>
                <w:color w:val="000000" w:themeColor="text1"/>
              </w:rPr>
              <w:t>Результат</w:t>
            </w:r>
          </w:p>
          <w:p w:rsidR="00411FBD" w:rsidRPr="00040895" w:rsidRDefault="00411FBD" w:rsidP="007F18AF">
            <w:pPr>
              <w:rPr>
                <w:rFonts w:asciiTheme="majorHAnsi" w:hAnsiTheme="majorHAnsi" w:cs="Times New Roman"/>
                <w:b/>
                <w:color w:val="000000" w:themeColor="text1"/>
              </w:rPr>
            </w:pPr>
            <w:r>
              <w:rPr>
                <w:rFonts w:asciiTheme="majorHAnsi" w:hAnsiTheme="majorHAnsi" w:cs="Times New Roman"/>
                <w:b/>
                <w:color w:val="000000" w:themeColor="text1"/>
              </w:rPr>
              <w:t xml:space="preserve"> 2019</w:t>
            </w:r>
          </w:p>
        </w:tc>
      </w:tr>
      <w:tr w:rsidR="00411FBD" w:rsidRPr="00040895" w:rsidTr="000146F2">
        <w:tc>
          <w:tcPr>
            <w:tcW w:w="544" w:type="dxa"/>
          </w:tcPr>
          <w:p w:rsidR="00411FBD" w:rsidRPr="00040895" w:rsidRDefault="00411FBD"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1</w:t>
            </w:r>
          </w:p>
        </w:tc>
        <w:tc>
          <w:tcPr>
            <w:tcW w:w="3283" w:type="dxa"/>
          </w:tcPr>
          <w:p w:rsidR="00411FBD" w:rsidRPr="00040895" w:rsidRDefault="00411FBD"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Размещение рекламной информации о 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(газетах, журналах)</w:t>
            </w:r>
          </w:p>
        </w:tc>
        <w:tc>
          <w:tcPr>
            <w:tcW w:w="1842" w:type="dxa"/>
          </w:tcPr>
          <w:p w:rsidR="00411FBD" w:rsidRPr="00040895" w:rsidRDefault="00411FBD"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В газете «Югорское обозрение» размещена 1 статья</w:t>
            </w:r>
          </w:p>
        </w:tc>
        <w:tc>
          <w:tcPr>
            <w:tcW w:w="1842" w:type="dxa"/>
          </w:tcPr>
          <w:p w:rsidR="00411FBD" w:rsidRPr="00040895" w:rsidRDefault="00411FBD"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В газете «Югорское обозрение» </w:t>
            </w:r>
            <w:proofErr w:type="gramStart"/>
            <w:r w:rsidRPr="00040895">
              <w:rPr>
                <w:rFonts w:asciiTheme="majorHAnsi" w:hAnsiTheme="majorHAnsi" w:cs="Times New Roman"/>
                <w:color w:val="000000" w:themeColor="text1"/>
              </w:rPr>
              <w:t>размещена</w:t>
            </w:r>
            <w:proofErr w:type="gramEnd"/>
            <w:r w:rsidRPr="00040895">
              <w:rPr>
                <w:rFonts w:asciiTheme="majorHAnsi" w:hAnsiTheme="majorHAnsi" w:cs="Times New Roman"/>
                <w:color w:val="000000" w:themeColor="text1"/>
              </w:rPr>
              <w:t xml:space="preserve"> 3 статьи</w:t>
            </w:r>
          </w:p>
        </w:tc>
        <w:tc>
          <w:tcPr>
            <w:tcW w:w="1845" w:type="dxa"/>
          </w:tcPr>
          <w:p w:rsidR="00411FBD" w:rsidRPr="00040895" w:rsidRDefault="000146F2" w:rsidP="000146F2">
            <w:pPr>
              <w:jc w:val="both"/>
              <w:rPr>
                <w:rFonts w:asciiTheme="majorHAnsi" w:hAnsiTheme="majorHAnsi" w:cs="Times New Roman"/>
                <w:color w:val="000000" w:themeColor="text1"/>
              </w:rPr>
            </w:pPr>
            <w:r w:rsidRPr="00040895">
              <w:rPr>
                <w:rFonts w:asciiTheme="majorHAnsi" w:hAnsiTheme="majorHAnsi" w:cs="Times New Roman"/>
                <w:color w:val="000000" w:themeColor="text1"/>
              </w:rPr>
              <w:t>В газете «Югорское обозрение» размещен</w:t>
            </w:r>
            <w:r>
              <w:rPr>
                <w:rFonts w:asciiTheme="majorHAnsi" w:hAnsiTheme="majorHAnsi" w:cs="Times New Roman"/>
                <w:color w:val="000000" w:themeColor="text1"/>
              </w:rPr>
              <w:t>о</w:t>
            </w:r>
            <w:r w:rsidRPr="00040895">
              <w:rPr>
                <w:rFonts w:asciiTheme="majorHAnsi" w:hAnsiTheme="majorHAnsi" w:cs="Times New Roman"/>
                <w:color w:val="000000" w:themeColor="text1"/>
              </w:rPr>
              <w:t xml:space="preserve"> </w:t>
            </w:r>
            <w:r>
              <w:rPr>
                <w:rFonts w:asciiTheme="majorHAnsi" w:hAnsiTheme="majorHAnsi" w:cs="Times New Roman"/>
                <w:color w:val="000000" w:themeColor="text1"/>
              </w:rPr>
              <w:t>4</w:t>
            </w:r>
            <w:r w:rsidRPr="00040895">
              <w:rPr>
                <w:rFonts w:asciiTheme="majorHAnsi" w:hAnsiTheme="majorHAnsi" w:cs="Times New Roman"/>
                <w:color w:val="000000" w:themeColor="text1"/>
              </w:rPr>
              <w:t xml:space="preserve"> статьи</w:t>
            </w:r>
          </w:p>
        </w:tc>
      </w:tr>
      <w:tr w:rsidR="00411FBD" w:rsidRPr="00040895" w:rsidTr="000146F2">
        <w:tc>
          <w:tcPr>
            <w:tcW w:w="544" w:type="dxa"/>
          </w:tcPr>
          <w:p w:rsidR="00411FBD" w:rsidRPr="00040895" w:rsidRDefault="00411FBD"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2</w:t>
            </w:r>
          </w:p>
        </w:tc>
        <w:tc>
          <w:tcPr>
            <w:tcW w:w="3283" w:type="dxa"/>
          </w:tcPr>
          <w:p w:rsidR="00411FBD" w:rsidRPr="00040895" w:rsidRDefault="00411FBD"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Сюжеты и видеоролики  о </w:t>
            </w:r>
            <w:r w:rsidRPr="00040895">
              <w:rPr>
                <w:rFonts w:asciiTheme="majorHAnsi" w:hAnsiTheme="majorHAnsi" w:cs="Times New Roman"/>
                <w:color w:val="000000" w:themeColor="text1"/>
              </w:rPr>
              <w:lastRenderedPageBreak/>
              <w:t xml:space="preserve">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(телевидение)</w:t>
            </w:r>
          </w:p>
        </w:tc>
        <w:tc>
          <w:tcPr>
            <w:tcW w:w="1842" w:type="dxa"/>
          </w:tcPr>
          <w:p w:rsidR="00411FBD" w:rsidRPr="00040895" w:rsidRDefault="00411FBD"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 xml:space="preserve">25 </w:t>
            </w:r>
            <w:r w:rsidRPr="00040895">
              <w:rPr>
                <w:rFonts w:asciiTheme="majorHAnsi" w:hAnsiTheme="majorHAnsi" w:cs="Times New Roman"/>
                <w:color w:val="000000" w:themeColor="text1"/>
              </w:rPr>
              <w:lastRenderedPageBreak/>
              <w:t xml:space="preserve">видеосюжетов </w:t>
            </w:r>
          </w:p>
        </w:tc>
        <w:tc>
          <w:tcPr>
            <w:tcW w:w="1842" w:type="dxa"/>
          </w:tcPr>
          <w:p w:rsidR="00411FBD" w:rsidRPr="00040895" w:rsidRDefault="00411FBD"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 xml:space="preserve">23 </w:t>
            </w:r>
            <w:r w:rsidRPr="00040895">
              <w:rPr>
                <w:rFonts w:asciiTheme="majorHAnsi" w:hAnsiTheme="majorHAnsi" w:cs="Times New Roman"/>
                <w:color w:val="000000" w:themeColor="text1"/>
              </w:rPr>
              <w:lastRenderedPageBreak/>
              <w:t>видеосюжета</w:t>
            </w:r>
          </w:p>
        </w:tc>
        <w:tc>
          <w:tcPr>
            <w:tcW w:w="1845" w:type="dxa"/>
          </w:tcPr>
          <w:p w:rsidR="00411FBD" w:rsidRPr="00040895" w:rsidRDefault="000146F2" w:rsidP="00110F50">
            <w:pPr>
              <w:jc w:val="both"/>
              <w:rPr>
                <w:rFonts w:asciiTheme="majorHAnsi" w:hAnsiTheme="majorHAnsi" w:cs="Times New Roman"/>
                <w:color w:val="000000" w:themeColor="text1"/>
              </w:rPr>
            </w:pPr>
            <w:r>
              <w:rPr>
                <w:rFonts w:asciiTheme="majorHAnsi" w:hAnsiTheme="majorHAnsi" w:cs="Times New Roman"/>
                <w:color w:val="000000" w:themeColor="text1"/>
              </w:rPr>
              <w:lastRenderedPageBreak/>
              <w:t xml:space="preserve">18 </w:t>
            </w:r>
            <w:r>
              <w:rPr>
                <w:rFonts w:asciiTheme="majorHAnsi" w:hAnsiTheme="majorHAnsi" w:cs="Times New Roman"/>
                <w:color w:val="000000" w:themeColor="text1"/>
              </w:rPr>
              <w:lastRenderedPageBreak/>
              <w:t>видеосюжетов</w:t>
            </w:r>
          </w:p>
        </w:tc>
      </w:tr>
      <w:tr w:rsidR="00411FBD" w:rsidRPr="00040895" w:rsidTr="000146F2">
        <w:tc>
          <w:tcPr>
            <w:tcW w:w="544" w:type="dxa"/>
          </w:tcPr>
          <w:p w:rsidR="00411FBD" w:rsidRPr="00040895" w:rsidRDefault="00411FBD"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3</w:t>
            </w:r>
          </w:p>
        </w:tc>
        <w:tc>
          <w:tcPr>
            <w:tcW w:w="3283" w:type="dxa"/>
          </w:tcPr>
          <w:p w:rsidR="00411FBD" w:rsidRPr="00040895" w:rsidRDefault="00411FBD" w:rsidP="007F18AF">
            <w:pPr>
              <w:jc w:val="both"/>
              <w:rPr>
                <w:rFonts w:asciiTheme="majorHAnsi" w:hAnsiTheme="majorHAnsi" w:cs="Times New Roman"/>
                <w:b/>
                <w:color w:val="000000" w:themeColor="text1"/>
              </w:rPr>
            </w:pPr>
            <w:r w:rsidRPr="00040895">
              <w:rPr>
                <w:rFonts w:asciiTheme="majorHAnsi" w:hAnsiTheme="majorHAnsi" w:cs="Times New Roman"/>
                <w:color w:val="000000" w:themeColor="text1"/>
              </w:rPr>
              <w:t>Размещение рекламной информации</w:t>
            </w:r>
            <w:r w:rsidR="000146F2">
              <w:rPr>
                <w:rFonts w:asciiTheme="majorHAnsi" w:hAnsiTheme="majorHAnsi" w:cs="Times New Roman"/>
                <w:color w:val="000000" w:themeColor="text1"/>
              </w:rPr>
              <w:t xml:space="preserve"> на официальном сайте учреждения</w:t>
            </w:r>
            <w:r w:rsidRPr="00040895">
              <w:rPr>
                <w:rFonts w:asciiTheme="majorHAnsi" w:hAnsiTheme="majorHAnsi" w:cs="Times New Roman"/>
                <w:color w:val="000000" w:themeColor="text1"/>
              </w:rPr>
              <w:t xml:space="preserve"> о 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w:t>
            </w:r>
            <w:r w:rsidRPr="00040895">
              <w:rPr>
                <w:rFonts w:asciiTheme="majorHAnsi" w:hAnsiTheme="majorHAnsi" w:cs="Times New Roman"/>
                <w:b/>
                <w:color w:val="000000" w:themeColor="text1"/>
              </w:rPr>
              <w:t>(сайт учреждения)</w:t>
            </w:r>
          </w:p>
          <w:p w:rsidR="00411FBD" w:rsidRPr="00040895" w:rsidRDefault="00411FBD" w:rsidP="007F18AF">
            <w:pPr>
              <w:jc w:val="both"/>
              <w:rPr>
                <w:rFonts w:asciiTheme="majorHAnsi" w:hAnsiTheme="majorHAnsi" w:cs="Times New Roman"/>
                <w:i/>
                <w:color w:val="000000" w:themeColor="text1"/>
              </w:rPr>
            </w:pPr>
            <w:r w:rsidRPr="00040895">
              <w:rPr>
                <w:rFonts w:asciiTheme="majorHAnsi" w:hAnsiTheme="majorHAnsi" w:cs="Times New Roman"/>
                <w:i/>
                <w:color w:val="000000" w:themeColor="text1"/>
              </w:rPr>
              <w:t>- рубрика «новости»</w:t>
            </w:r>
          </w:p>
          <w:p w:rsidR="00411FBD" w:rsidRPr="00040895" w:rsidRDefault="00411FBD" w:rsidP="007F18AF">
            <w:pPr>
              <w:jc w:val="both"/>
              <w:rPr>
                <w:rFonts w:asciiTheme="majorHAnsi" w:hAnsiTheme="majorHAnsi" w:cs="Times New Roman"/>
                <w:i/>
                <w:color w:val="000000" w:themeColor="text1"/>
              </w:rPr>
            </w:pPr>
            <w:r w:rsidRPr="00040895">
              <w:rPr>
                <w:rFonts w:asciiTheme="majorHAnsi" w:hAnsiTheme="majorHAnsi" w:cs="Times New Roman"/>
                <w:i/>
                <w:color w:val="000000" w:themeColor="text1"/>
              </w:rPr>
              <w:t>- рубрика «объявления»</w:t>
            </w:r>
          </w:p>
          <w:p w:rsidR="00411FBD" w:rsidRPr="00040895" w:rsidRDefault="00411FBD" w:rsidP="007F18AF">
            <w:pPr>
              <w:jc w:val="both"/>
              <w:rPr>
                <w:rFonts w:asciiTheme="majorHAnsi" w:hAnsiTheme="majorHAnsi" w:cs="Times New Roman"/>
                <w:color w:val="000000" w:themeColor="text1"/>
              </w:rPr>
            </w:pPr>
            <w:r w:rsidRPr="00040895">
              <w:rPr>
                <w:rFonts w:asciiTheme="majorHAnsi" w:hAnsiTheme="majorHAnsi" w:cs="Times New Roman"/>
                <w:i/>
                <w:color w:val="000000" w:themeColor="text1"/>
              </w:rPr>
              <w:t>- рубрика «в помощь родителям и несовершеннолетним»</w:t>
            </w:r>
          </w:p>
        </w:tc>
        <w:tc>
          <w:tcPr>
            <w:tcW w:w="1842" w:type="dxa"/>
          </w:tcPr>
          <w:p w:rsidR="00411FBD" w:rsidRPr="00040895" w:rsidRDefault="00411FBD" w:rsidP="00184922">
            <w:pPr>
              <w:jc w:val="both"/>
              <w:rPr>
                <w:rFonts w:asciiTheme="majorHAnsi" w:hAnsiTheme="majorHAnsi" w:cs="Times New Roman"/>
                <w:color w:val="000000" w:themeColor="text1"/>
              </w:rPr>
            </w:pPr>
          </w:p>
          <w:p w:rsidR="00411FBD" w:rsidRPr="00040895" w:rsidRDefault="00411FBD" w:rsidP="00184922">
            <w:pPr>
              <w:rPr>
                <w:rFonts w:asciiTheme="majorHAnsi" w:hAnsiTheme="majorHAnsi" w:cs="Times New Roman"/>
                <w:color w:val="000000" w:themeColor="text1"/>
              </w:rPr>
            </w:pPr>
          </w:p>
          <w:p w:rsidR="000146F2" w:rsidRDefault="000146F2" w:rsidP="00184922">
            <w:pPr>
              <w:rPr>
                <w:rFonts w:asciiTheme="majorHAnsi" w:hAnsiTheme="majorHAnsi" w:cs="Times New Roman"/>
                <w:color w:val="000000" w:themeColor="text1"/>
              </w:rPr>
            </w:pPr>
          </w:p>
          <w:p w:rsidR="000146F2" w:rsidRDefault="000146F2" w:rsidP="00184922">
            <w:pPr>
              <w:rPr>
                <w:rFonts w:asciiTheme="majorHAnsi" w:hAnsiTheme="majorHAnsi" w:cs="Times New Roman"/>
                <w:color w:val="000000" w:themeColor="text1"/>
              </w:rPr>
            </w:pPr>
          </w:p>
          <w:p w:rsidR="000146F2" w:rsidRDefault="000146F2" w:rsidP="00184922">
            <w:pPr>
              <w:rPr>
                <w:rFonts w:asciiTheme="majorHAnsi" w:hAnsiTheme="majorHAnsi" w:cs="Times New Roman"/>
                <w:color w:val="000000" w:themeColor="text1"/>
              </w:rPr>
            </w:pPr>
          </w:p>
          <w:p w:rsidR="00411FBD" w:rsidRPr="00040895" w:rsidRDefault="00411FBD"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Всего 235</w:t>
            </w:r>
          </w:p>
          <w:p w:rsidR="00411FBD" w:rsidRPr="00040895" w:rsidRDefault="00411FBD" w:rsidP="00184922">
            <w:pPr>
              <w:rPr>
                <w:rFonts w:asciiTheme="majorHAnsi" w:hAnsiTheme="majorHAnsi" w:cs="Times New Roman"/>
                <w:color w:val="000000" w:themeColor="text1"/>
              </w:rPr>
            </w:pPr>
          </w:p>
          <w:p w:rsidR="00411FBD" w:rsidRPr="00040895" w:rsidRDefault="00411FBD" w:rsidP="00184922">
            <w:pPr>
              <w:rPr>
                <w:rFonts w:asciiTheme="majorHAnsi" w:hAnsiTheme="majorHAnsi" w:cs="Times New Roman"/>
                <w:color w:val="000000" w:themeColor="text1"/>
              </w:rPr>
            </w:pPr>
          </w:p>
          <w:p w:rsidR="00411FBD" w:rsidRPr="00040895" w:rsidRDefault="00411FBD"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106 статей</w:t>
            </w:r>
          </w:p>
          <w:p w:rsidR="00411FBD" w:rsidRPr="00040895" w:rsidRDefault="00411FBD"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76 объявлений</w:t>
            </w:r>
          </w:p>
          <w:p w:rsidR="00411FBD" w:rsidRPr="00040895" w:rsidRDefault="00411FBD"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53 статьи</w:t>
            </w:r>
          </w:p>
        </w:tc>
        <w:tc>
          <w:tcPr>
            <w:tcW w:w="1842" w:type="dxa"/>
          </w:tcPr>
          <w:p w:rsidR="00411FBD" w:rsidRPr="00040895" w:rsidRDefault="00411FBD" w:rsidP="00184922">
            <w:pPr>
              <w:jc w:val="both"/>
              <w:rPr>
                <w:rFonts w:asciiTheme="majorHAnsi" w:hAnsiTheme="majorHAnsi" w:cs="Times New Roman"/>
                <w:color w:val="000000" w:themeColor="text1"/>
              </w:rPr>
            </w:pPr>
          </w:p>
          <w:p w:rsidR="00411FBD" w:rsidRPr="00040895" w:rsidRDefault="00411FBD" w:rsidP="00184922">
            <w:pPr>
              <w:jc w:val="both"/>
              <w:rPr>
                <w:rFonts w:asciiTheme="majorHAnsi" w:hAnsiTheme="majorHAnsi" w:cs="Times New Roman"/>
                <w:color w:val="000000" w:themeColor="text1"/>
              </w:rPr>
            </w:pPr>
          </w:p>
          <w:p w:rsidR="000146F2" w:rsidRDefault="000146F2" w:rsidP="00184922">
            <w:pPr>
              <w:rPr>
                <w:rFonts w:asciiTheme="majorHAnsi" w:hAnsiTheme="majorHAnsi" w:cs="Times New Roman"/>
                <w:color w:val="000000" w:themeColor="text1"/>
              </w:rPr>
            </w:pPr>
          </w:p>
          <w:p w:rsidR="000146F2" w:rsidRDefault="000146F2" w:rsidP="00184922">
            <w:pPr>
              <w:rPr>
                <w:rFonts w:asciiTheme="majorHAnsi" w:hAnsiTheme="majorHAnsi" w:cs="Times New Roman"/>
                <w:color w:val="000000" w:themeColor="text1"/>
              </w:rPr>
            </w:pPr>
          </w:p>
          <w:p w:rsidR="000146F2" w:rsidRDefault="000146F2" w:rsidP="00184922">
            <w:pPr>
              <w:rPr>
                <w:rFonts w:asciiTheme="majorHAnsi" w:hAnsiTheme="majorHAnsi" w:cs="Times New Roman"/>
                <w:color w:val="000000" w:themeColor="text1"/>
              </w:rPr>
            </w:pPr>
          </w:p>
          <w:p w:rsidR="00411FBD" w:rsidRPr="00040895" w:rsidRDefault="00411FBD"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Всего 179</w:t>
            </w:r>
          </w:p>
          <w:p w:rsidR="00411FBD" w:rsidRPr="00040895" w:rsidRDefault="00411FBD" w:rsidP="00184922">
            <w:pPr>
              <w:jc w:val="both"/>
              <w:rPr>
                <w:rFonts w:asciiTheme="majorHAnsi" w:hAnsiTheme="majorHAnsi" w:cs="Times New Roman"/>
                <w:color w:val="000000" w:themeColor="text1"/>
              </w:rPr>
            </w:pPr>
          </w:p>
          <w:p w:rsidR="00411FBD" w:rsidRPr="00040895" w:rsidRDefault="00411FBD" w:rsidP="00184922">
            <w:pPr>
              <w:jc w:val="both"/>
              <w:rPr>
                <w:rFonts w:asciiTheme="majorHAnsi" w:hAnsiTheme="majorHAnsi" w:cs="Times New Roman"/>
                <w:color w:val="000000" w:themeColor="text1"/>
              </w:rPr>
            </w:pPr>
          </w:p>
          <w:p w:rsidR="00411FBD" w:rsidRPr="00040895" w:rsidRDefault="00411FBD"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79 статей</w:t>
            </w:r>
          </w:p>
          <w:p w:rsidR="00411FBD" w:rsidRPr="00040895" w:rsidRDefault="00411FBD"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67 объявлений</w:t>
            </w:r>
          </w:p>
          <w:p w:rsidR="00411FBD" w:rsidRPr="00040895" w:rsidRDefault="00411FBD"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33 статьи</w:t>
            </w:r>
          </w:p>
        </w:tc>
        <w:tc>
          <w:tcPr>
            <w:tcW w:w="1845" w:type="dxa"/>
          </w:tcPr>
          <w:p w:rsidR="00411FBD" w:rsidRDefault="00411FBD" w:rsidP="008579A1">
            <w:pPr>
              <w:rPr>
                <w:rFonts w:asciiTheme="majorHAnsi" w:hAnsiTheme="majorHAnsi" w:cs="Times New Roman"/>
                <w:color w:val="000000" w:themeColor="text1"/>
              </w:rPr>
            </w:pPr>
          </w:p>
          <w:p w:rsidR="000146F2" w:rsidRDefault="000146F2" w:rsidP="008579A1">
            <w:pPr>
              <w:rPr>
                <w:rFonts w:asciiTheme="majorHAnsi" w:hAnsiTheme="majorHAnsi" w:cs="Times New Roman"/>
                <w:color w:val="000000" w:themeColor="text1"/>
              </w:rPr>
            </w:pPr>
          </w:p>
          <w:p w:rsidR="000146F2" w:rsidRDefault="000146F2" w:rsidP="008579A1">
            <w:pPr>
              <w:rPr>
                <w:rFonts w:asciiTheme="majorHAnsi" w:hAnsiTheme="majorHAnsi" w:cs="Times New Roman"/>
                <w:color w:val="000000" w:themeColor="text1"/>
              </w:rPr>
            </w:pPr>
          </w:p>
          <w:p w:rsidR="000146F2" w:rsidRDefault="000146F2" w:rsidP="008579A1">
            <w:pPr>
              <w:rPr>
                <w:rFonts w:asciiTheme="majorHAnsi" w:hAnsiTheme="majorHAnsi" w:cs="Times New Roman"/>
                <w:color w:val="000000" w:themeColor="text1"/>
              </w:rPr>
            </w:pPr>
          </w:p>
          <w:p w:rsidR="000146F2" w:rsidRDefault="000146F2" w:rsidP="008579A1">
            <w:pPr>
              <w:rPr>
                <w:rFonts w:asciiTheme="majorHAnsi" w:hAnsiTheme="majorHAnsi" w:cs="Times New Roman"/>
                <w:color w:val="000000" w:themeColor="text1"/>
              </w:rPr>
            </w:pPr>
          </w:p>
          <w:p w:rsidR="000146F2" w:rsidRDefault="000146F2" w:rsidP="008579A1">
            <w:pPr>
              <w:rPr>
                <w:rFonts w:asciiTheme="majorHAnsi" w:hAnsiTheme="majorHAnsi" w:cs="Times New Roman"/>
                <w:color w:val="000000" w:themeColor="text1"/>
              </w:rPr>
            </w:pPr>
            <w:r>
              <w:rPr>
                <w:rFonts w:asciiTheme="majorHAnsi" w:hAnsiTheme="majorHAnsi" w:cs="Times New Roman"/>
                <w:color w:val="000000" w:themeColor="text1"/>
              </w:rPr>
              <w:t>Всего 182</w:t>
            </w:r>
          </w:p>
          <w:p w:rsidR="000146F2" w:rsidRDefault="000146F2" w:rsidP="008579A1">
            <w:pPr>
              <w:rPr>
                <w:rFonts w:asciiTheme="majorHAnsi" w:hAnsiTheme="majorHAnsi" w:cs="Times New Roman"/>
                <w:color w:val="000000" w:themeColor="text1"/>
              </w:rPr>
            </w:pPr>
          </w:p>
          <w:p w:rsidR="000146F2" w:rsidRDefault="000146F2" w:rsidP="008579A1">
            <w:pPr>
              <w:rPr>
                <w:rFonts w:asciiTheme="majorHAnsi" w:hAnsiTheme="majorHAnsi" w:cs="Times New Roman"/>
                <w:color w:val="000000" w:themeColor="text1"/>
              </w:rPr>
            </w:pPr>
          </w:p>
          <w:p w:rsidR="000146F2" w:rsidRDefault="000146F2" w:rsidP="008579A1">
            <w:pPr>
              <w:rPr>
                <w:rFonts w:asciiTheme="majorHAnsi" w:hAnsiTheme="majorHAnsi" w:cs="Times New Roman"/>
                <w:color w:val="000000" w:themeColor="text1"/>
              </w:rPr>
            </w:pPr>
            <w:r>
              <w:rPr>
                <w:rFonts w:asciiTheme="majorHAnsi" w:hAnsiTheme="majorHAnsi" w:cs="Times New Roman"/>
                <w:color w:val="000000" w:themeColor="text1"/>
              </w:rPr>
              <w:t>53 статьи</w:t>
            </w:r>
          </w:p>
          <w:p w:rsidR="000146F2" w:rsidRDefault="000146F2" w:rsidP="008579A1">
            <w:pPr>
              <w:rPr>
                <w:rFonts w:asciiTheme="majorHAnsi" w:hAnsiTheme="majorHAnsi" w:cs="Times New Roman"/>
                <w:color w:val="000000" w:themeColor="text1"/>
              </w:rPr>
            </w:pPr>
            <w:r>
              <w:rPr>
                <w:rFonts w:asciiTheme="majorHAnsi" w:hAnsiTheme="majorHAnsi" w:cs="Times New Roman"/>
                <w:color w:val="000000" w:themeColor="text1"/>
              </w:rPr>
              <w:t>96 объявлений</w:t>
            </w:r>
          </w:p>
          <w:p w:rsidR="000146F2" w:rsidRPr="00040895" w:rsidRDefault="000146F2" w:rsidP="008579A1">
            <w:pPr>
              <w:rPr>
                <w:rFonts w:asciiTheme="majorHAnsi" w:hAnsiTheme="majorHAnsi" w:cs="Times New Roman"/>
                <w:color w:val="000000" w:themeColor="text1"/>
              </w:rPr>
            </w:pPr>
            <w:r>
              <w:rPr>
                <w:rFonts w:asciiTheme="majorHAnsi" w:hAnsiTheme="majorHAnsi" w:cs="Times New Roman"/>
                <w:color w:val="000000" w:themeColor="text1"/>
              </w:rPr>
              <w:t>33 статьи</w:t>
            </w:r>
          </w:p>
        </w:tc>
      </w:tr>
      <w:tr w:rsidR="00830333" w:rsidRPr="00040895" w:rsidTr="000146F2">
        <w:tc>
          <w:tcPr>
            <w:tcW w:w="544" w:type="dxa"/>
          </w:tcPr>
          <w:p w:rsidR="00830333" w:rsidRPr="00040895" w:rsidRDefault="00830333" w:rsidP="00D00154">
            <w:pPr>
              <w:jc w:val="both"/>
              <w:rPr>
                <w:rFonts w:asciiTheme="majorHAnsi" w:hAnsiTheme="majorHAnsi" w:cs="Times New Roman"/>
                <w:color w:val="000000" w:themeColor="text1"/>
              </w:rPr>
            </w:pPr>
            <w:r w:rsidRPr="00040895">
              <w:rPr>
                <w:rFonts w:asciiTheme="majorHAnsi" w:hAnsiTheme="majorHAnsi" w:cs="Times New Roman"/>
                <w:color w:val="000000" w:themeColor="text1"/>
              </w:rPr>
              <w:t>4</w:t>
            </w:r>
          </w:p>
        </w:tc>
        <w:tc>
          <w:tcPr>
            <w:tcW w:w="3283" w:type="dxa"/>
          </w:tcPr>
          <w:p w:rsidR="00830333" w:rsidRDefault="00830333" w:rsidP="007F18AF">
            <w:pPr>
              <w:jc w:val="both"/>
              <w:rPr>
                <w:rFonts w:asciiTheme="majorHAnsi" w:hAnsiTheme="majorHAnsi" w:cs="Times New Roman"/>
                <w:color w:val="000000" w:themeColor="text1"/>
              </w:rPr>
            </w:pPr>
            <w:r>
              <w:rPr>
                <w:rFonts w:asciiTheme="majorHAnsi" w:hAnsiTheme="majorHAnsi" w:cs="Times New Roman"/>
                <w:color w:val="000000" w:themeColor="text1"/>
              </w:rPr>
              <w:t>Размещение информации о деятельности учреждения в социальных сетях</w:t>
            </w:r>
          </w:p>
          <w:p w:rsidR="00830333" w:rsidRDefault="00830333" w:rsidP="007F18AF">
            <w:pPr>
              <w:jc w:val="both"/>
              <w:rPr>
                <w:rFonts w:asciiTheme="majorHAnsi" w:hAnsiTheme="majorHAnsi" w:cs="Times New Roman"/>
                <w:i/>
                <w:color w:val="000000" w:themeColor="text1"/>
              </w:rPr>
            </w:pPr>
            <w:r w:rsidRPr="00830333">
              <w:rPr>
                <w:rFonts w:asciiTheme="majorHAnsi" w:hAnsiTheme="majorHAnsi" w:cs="Times New Roman"/>
                <w:i/>
                <w:color w:val="000000" w:themeColor="text1"/>
              </w:rPr>
              <w:t xml:space="preserve">- </w:t>
            </w:r>
            <w:proofErr w:type="spellStart"/>
            <w:r w:rsidRPr="00830333">
              <w:rPr>
                <w:rFonts w:asciiTheme="majorHAnsi" w:hAnsiTheme="majorHAnsi" w:cs="Times New Roman"/>
                <w:i/>
                <w:color w:val="000000" w:themeColor="text1"/>
              </w:rPr>
              <w:t>ВКонтакте</w:t>
            </w:r>
            <w:proofErr w:type="spellEnd"/>
          </w:p>
          <w:p w:rsidR="00830333" w:rsidRDefault="00830333" w:rsidP="007F18AF">
            <w:pPr>
              <w:jc w:val="both"/>
              <w:rPr>
                <w:rFonts w:asciiTheme="majorHAnsi" w:hAnsiTheme="majorHAnsi" w:cs="Times New Roman"/>
                <w:i/>
                <w:color w:val="000000" w:themeColor="text1"/>
              </w:rPr>
            </w:pPr>
          </w:p>
          <w:p w:rsidR="00830333" w:rsidRPr="00830333" w:rsidRDefault="00830333" w:rsidP="007F18AF">
            <w:pPr>
              <w:jc w:val="both"/>
              <w:rPr>
                <w:rFonts w:asciiTheme="majorHAnsi" w:hAnsiTheme="majorHAnsi" w:cs="Times New Roman"/>
                <w:i/>
                <w:color w:val="000000" w:themeColor="text1"/>
              </w:rPr>
            </w:pPr>
          </w:p>
          <w:p w:rsidR="00830333" w:rsidRPr="00830333" w:rsidRDefault="00830333" w:rsidP="007F18AF">
            <w:pPr>
              <w:jc w:val="both"/>
              <w:rPr>
                <w:rFonts w:asciiTheme="majorHAnsi" w:hAnsiTheme="majorHAnsi" w:cs="Times New Roman"/>
                <w:i/>
                <w:color w:val="000000" w:themeColor="text1"/>
              </w:rPr>
            </w:pPr>
            <w:r w:rsidRPr="00830333">
              <w:rPr>
                <w:rFonts w:asciiTheme="majorHAnsi" w:hAnsiTheme="majorHAnsi" w:cs="Times New Roman"/>
                <w:i/>
                <w:color w:val="000000" w:themeColor="text1"/>
              </w:rPr>
              <w:t>-Одноклассники</w:t>
            </w:r>
          </w:p>
          <w:p w:rsidR="00830333" w:rsidRDefault="00830333" w:rsidP="007F18AF">
            <w:pPr>
              <w:jc w:val="both"/>
              <w:rPr>
                <w:rFonts w:asciiTheme="majorHAnsi" w:hAnsiTheme="majorHAnsi" w:cs="Times New Roman"/>
                <w:i/>
                <w:color w:val="000000" w:themeColor="text1"/>
              </w:rPr>
            </w:pPr>
          </w:p>
          <w:p w:rsidR="00830333" w:rsidRDefault="00830333" w:rsidP="007F18AF">
            <w:pPr>
              <w:jc w:val="both"/>
              <w:rPr>
                <w:rFonts w:asciiTheme="majorHAnsi" w:hAnsiTheme="majorHAnsi" w:cs="Times New Roman"/>
                <w:i/>
                <w:color w:val="000000" w:themeColor="text1"/>
              </w:rPr>
            </w:pPr>
          </w:p>
          <w:p w:rsidR="00830333" w:rsidRPr="00040895" w:rsidRDefault="00830333" w:rsidP="007F18AF">
            <w:pPr>
              <w:jc w:val="both"/>
              <w:rPr>
                <w:rFonts w:asciiTheme="majorHAnsi" w:hAnsiTheme="majorHAnsi" w:cs="Times New Roman"/>
                <w:color w:val="000000" w:themeColor="text1"/>
              </w:rPr>
            </w:pPr>
            <w:r w:rsidRPr="00830333">
              <w:rPr>
                <w:rFonts w:asciiTheme="majorHAnsi" w:hAnsiTheme="majorHAnsi" w:cs="Times New Roman"/>
                <w:i/>
                <w:color w:val="000000" w:themeColor="text1"/>
              </w:rPr>
              <w:t>-</w:t>
            </w:r>
            <w:proofErr w:type="spellStart"/>
            <w:r w:rsidRPr="00830333">
              <w:rPr>
                <w:rFonts w:asciiTheme="majorHAnsi" w:hAnsiTheme="majorHAnsi" w:cs="Times New Roman"/>
                <w:i/>
                <w:color w:val="000000" w:themeColor="text1"/>
              </w:rPr>
              <w:t>Инстаграм</w:t>
            </w:r>
            <w:proofErr w:type="spellEnd"/>
          </w:p>
        </w:tc>
        <w:tc>
          <w:tcPr>
            <w:tcW w:w="1842" w:type="dxa"/>
          </w:tcPr>
          <w:p w:rsidR="00830333" w:rsidRDefault="00830333" w:rsidP="00184922">
            <w:pPr>
              <w:jc w:val="both"/>
              <w:rPr>
                <w:rFonts w:asciiTheme="majorHAnsi" w:hAnsiTheme="majorHAnsi" w:cs="Times New Roman"/>
                <w:color w:val="000000" w:themeColor="text1"/>
              </w:rPr>
            </w:pPr>
          </w:p>
          <w:p w:rsidR="00830333" w:rsidRPr="00040895" w:rsidRDefault="00830333" w:rsidP="00184922">
            <w:pPr>
              <w:jc w:val="both"/>
              <w:rPr>
                <w:rFonts w:asciiTheme="majorHAnsi" w:hAnsiTheme="majorHAnsi" w:cs="Times New Roman"/>
                <w:color w:val="000000" w:themeColor="text1"/>
              </w:rPr>
            </w:pPr>
          </w:p>
        </w:tc>
        <w:tc>
          <w:tcPr>
            <w:tcW w:w="1842" w:type="dxa"/>
          </w:tcPr>
          <w:p w:rsidR="00830333" w:rsidRPr="00040895" w:rsidRDefault="00830333" w:rsidP="00184922">
            <w:pPr>
              <w:jc w:val="both"/>
              <w:rPr>
                <w:rFonts w:asciiTheme="majorHAnsi" w:hAnsiTheme="majorHAnsi" w:cs="Times New Roman"/>
                <w:color w:val="000000" w:themeColor="text1"/>
              </w:rPr>
            </w:pPr>
          </w:p>
        </w:tc>
        <w:tc>
          <w:tcPr>
            <w:tcW w:w="1845" w:type="dxa"/>
          </w:tcPr>
          <w:p w:rsidR="00830333" w:rsidRDefault="00830333" w:rsidP="008579A1">
            <w:pPr>
              <w:rPr>
                <w:rFonts w:asciiTheme="majorHAnsi" w:hAnsiTheme="majorHAnsi" w:cs="Times New Roman"/>
                <w:color w:val="000000" w:themeColor="text1"/>
              </w:rPr>
            </w:pPr>
          </w:p>
          <w:p w:rsidR="00830333" w:rsidRDefault="00830333" w:rsidP="008579A1">
            <w:pPr>
              <w:rPr>
                <w:rFonts w:asciiTheme="majorHAnsi" w:hAnsiTheme="majorHAnsi" w:cs="Times New Roman"/>
                <w:color w:val="000000" w:themeColor="text1"/>
              </w:rPr>
            </w:pPr>
          </w:p>
          <w:p w:rsidR="00830333" w:rsidRDefault="00830333" w:rsidP="008579A1">
            <w:pPr>
              <w:rPr>
                <w:rFonts w:asciiTheme="majorHAnsi" w:hAnsiTheme="majorHAnsi" w:cs="Times New Roman"/>
                <w:color w:val="000000" w:themeColor="text1"/>
              </w:rPr>
            </w:pPr>
          </w:p>
          <w:p w:rsidR="00830333" w:rsidRDefault="00830333" w:rsidP="008579A1">
            <w:pPr>
              <w:rPr>
                <w:rFonts w:asciiTheme="majorHAnsi" w:hAnsiTheme="majorHAnsi" w:cs="Times New Roman"/>
                <w:color w:val="000000" w:themeColor="text1"/>
              </w:rPr>
            </w:pPr>
            <w:r>
              <w:rPr>
                <w:rFonts w:asciiTheme="majorHAnsi" w:hAnsiTheme="majorHAnsi" w:cs="Times New Roman"/>
                <w:color w:val="000000" w:themeColor="text1"/>
              </w:rPr>
              <w:t>177постов из ни</w:t>
            </w:r>
            <w:r w:rsidR="00610A4B">
              <w:rPr>
                <w:rFonts w:asciiTheme="majorHAnsi" w:hAnsiTheme="majorHAnsi" w:cs="Times New Roman"/>
                <w:color w:val="000000" w:themeColor="text1"/>
              </w:rPr>
              <w:t>х</w:t>
            </w:r>
            <w:r>
              <w:rPr>
                <w:rFonts w:asciiTheme="majorHAnsi" w:hAnsiTheme="majorHAnsi" w:cs="Times New Roman"/>
                <w:color w:val="000000" w:themeColor="text1"/>
              </w:rPr>
              <w:t xml:space="preserve"> 32 видеоролика</w:t>
            </w:r>
          </w:p>
          <w:p w:rsidR="00830333" w:rsidRDefault="00830333" w:rsidP="00830333">
            <w:pPr>
              <w:rPr>
                <w:rFonts w:asciiTheme="majorHAnsi" w:hAnsiTheme="majorHAnsi" w:cs="Times New Roman"/>
                <w:color w:val="000000" w:themeColor="text1"/>
              </w:rPr>
            </w:pPr>
            <w:r>
              <w:rPr>
                <w:rFonts w:asciiTheme="majorHAnsi" w:hAnsiTheme="majorHAnsi" w:cs="Times New Roman"/>
                <w:color w:val="000000" w:themeColor="text1"/>
              </w:rPr>
              <w:t>108 постов из них 23 видеоролика</w:t>
            </w:r>
          </w:p>
          <w:p w:rsidR="00830333" w:rsidRDefault="00830333" w:rsidP="00830333">
            <w:pPr>
              <w:rPr>
                <w:rFonts w:asciiTheme="majorHAnsi" w:hAnsiTheme="majorHAnsi" w:cs="Times New Roman"/>
                <w:color w:val="000000" w:themeColor="text1"/>
              </w:rPr>
            </w:pPr>
            <w:r>
              <w:rPr>
                <w:rFonts w:asciiTheme="majorHAnsi" w:hAnsiTheme="majorHAnsi" w:cs="Times New Roman"/>
                <w:color w:val="000000" w:themeColor="text1"/>
              </w:rPr>
              <w:t>62 поста</w:t>
            </w:r>
          </w:p>
        </w:tc>
      </w:tr>
      <w:tr w:rsidR="00830333" w:rsidRPr="00040895" w:rsidTr="000146F2">
        <w:tc>
          <w:tcPr>
            <w:tcW w:w="544" w:type="dxa"/>
          </w:tcPr>
          <w:p w:rsidR="00830333" w:rsidRPr="00040895" w:rsidRDefault="00830333" w:rsidP="00D00154">
            <w:pPr>
              <w:jc w:val="both"/>
              <w:rPr>
                <w:rFonts w:asciiTheme="majorHAnsi" w:hAnsiTheme="majorHAnsi" w:cs="Times New Roman"/>
                <w:color w:val="000000" w:themeColor="text1"/>
              </w:rPr>
            </w:pPr>
            <w:r w:rsidRPr="00040895">
              <w:rPr>
                <w:rFonts w:asciiTheme="majorHAnsi" w:hAnsiTheme="majorHAnsi" w:cs="Times New Roman"/>
                <w:color w:val="000000" w:themeColor="text1"/>
              </w:rPr>
              <w:t>5</w:t>
            </w:r>
          </w:p>
        </w:tc>
        <w:tc>
          <w:tcPr>
            <w:tcW w:w="3283"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Размещение рекламной информации о 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(другие сайты)</w:t>
            </w:r>
          </w:p>
        </w:tc>
        <w:tc>
          <w:tcPr>
            <w:tcW w:w="1842" w:type="dxa"/>
          </w:tcPr>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36 статей</w:t>
            </w:r>
          </w:p>
        </w:tc>
        <w:tc>
          <w:tcPr>
            <w:tcW w:w="1842" w:type="dxa"/>
          </w:tcPr>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22 статьи</w:t>
            </w:r>
          </w:p>
        </w:tc>
        <w:tc>
          <w:tcPr>
            <w:tcW w:w="1845" w:type="dxa"/>
          </w:tcPr>
          <w:p w:rsidR="00830333" w:rsidRPr="00040895" w:rsidRDefault="00830333" w:rsidP="008579A1">
            <w:pPr>
              <w:rPr>
                <w:rFonts w:asciiTheme="majorHAnsi" w:hAnsiTheme="majorHAnsi" w:cs="Times New Roman"/>
                <w:color w:val="000000" w:themeColor="text1"/>
              </w:rPr>
            </w:pPr>
            <w:r>
              <w:rPr>
                <w:rFonts w:asciiTheme="majorHAnsi" w:hAnsiTheme="majorHAnsi" w:cs="Times New Roman"/>
                <w:color w:val="000000" w:themeColor="text1"/>
              </w:rPr>
              <w:t>48 статей</w:t>
            </w:r>
          </w:p>
        </w:tc>
      </w:tr>
      <w:tr w:rsidR="00830333" w:rsidRPr="00040895" w:rsidTr="000146F2">
        <w:tc>
          <w:tcPr>
            <w:tcW w:w="544" w:type="dxa"/>
          </w:tcPr>
          <w:p w:rsidR="00830333" w:rsidRPr="00040895" w:rsidRDefault="00830333" w:rsidP="00D00154">
            <w:pPr>
              <w:jc w:val="both"/>
              <w:rPr>
                <w:rFonts w:asciiTheme="majorHAnsi" w:hAnsiTheme="majorHAnsi" w:cs="Times New Roman"/>
                <w:color w:val="000000" w:themeColor="text1"/>
              </w:rPr>
            </w:pPr>
            <w:r w:rsidRPr="00040895">
              <w:rPr>
                <w:rFonts w:asciiTheme="majorHAnsi" w:hAnsiTheme="majorHAnsi" w:cs="Times New Roman"/>
                <w:color w:val="000000" w:themeColor="text1"/>
              </w:rPr>
              <w:t>6</w:t>
            </w:r>
          </w:p>
        </w:tc>
        <w:tc>
          <w:tcPr>
            <w:tcW w:w="3283"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Размещение информации на стендах в учреждении, в филиалах и отделениях</w:t>
            </w:r>
          </w:p>
        </w:tc>
        <w:tc>
          <w:tcPr>
            <w:tcW w:w="1842" w:type="dxa"/>
          </w:tcPr>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32 вида информации  на 7  стендах</w:t>
            </w:r>
          </w:p>
        </w:tc>
        <w:tc>
          <w:tcPr>
            <w:tcW w:w="1842" w:type="dxa"/>
          </w:tcPr>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39 видов </w:t>
            </w: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на 7 стендах</w:t>
            </w:r>
          </w:p>
        </w:tc>
        <w:tc>
          <w:tcPr>
            <w:tcW w:w="1845" w:type="dxa"/>
          </w:tcPr>
          <w:p w:rsidR="00830333" w:rsidRDefault="00830333" w:rsidP="000146F2">
            <w:pPr>
              <w:rPr>
                <w:rFonts w:asciiTheme="majorHAnsi" w:hAnsiTheme="majorHAnsi" w:cs="Times New Roman"/>
                <w:color w:val="000000" w:themeColor="text1"/>
              </w:rPr>
            </w:pPr>
            <w:r>
              <w:rPr>
                <w:rFonts w:asciiTheme="majorHAnsi" w:hAnsiTheme="majorHAnsi" w:cs="Times New Roman"/>
                <w:color w:val="000000" w:themeColor="text1"/>
              </w:rPr>
              <w:t xml:space="preserve">46 видов </w:t>
            </w:r>
          </w:p>
          <w:p w:rsidR="00830333" w:rsidRPr="00040895" w:rsidRDefault="00830333" w:rsidP="000146F2">
            <w:pPr>
              <w:rPr>
                <w:rFonts w:asciiTheme="majorHAnsi" w:hAnsiTheme="majorHAnsi" w:cs="Times New Roman"/>
                <w:color w:val="000000" w:themeColor="text1"/>
              </w:rPr>
            </w:pPr>
            <w:r>
              <w:rPr>
                <w:rFonts w:asciiTheme="majorHAnsi" w:hAnsiTheme="majorHAnsi" w:cs="Times New Roman"/>
                <w:color w:val="000000" w:themeColor="text1"/>
              </w:rPr>
              <w:t>на 7 стендах</w:t>
            </w:r>
          </w:p>
        </w:tc>
      </w:tr>
      <w:tr w:rsidR="00830333" w:rsidRPr="00040895" w:rsidTr="000146F2">
        <w:tc>
          <w:tcPr>
            <w:tcW w:w="544" w:type="dxa"/>
          </w:tcPr>
          <w:p w:rsidR="00830333" w:rsidRPr="00040895" w:rsidRDefault="00830333" w:rsidP="00D00154">
            <w:pPr>
              <w:jc w:val="both"/>
              <w:rPr>
                <w:rFonts w:asciiTheme="majorHAnsi" w:hAnsiTheme="majorHAnsi" w:cs="Times New Roman"/>
                <w:color w:val="000000" w:themeColor="text1"/>
              </w:rPr>
            </w:pPr>
            <w:r w:rsidRPr="00040895">
              <w:rPr>
                <w:rFonts w:asciiTheme="majorHAnsi" w:hAnsiTheme="majorHAnsi" w:cs="Times New Roman"/>
                <w:color w:val="000000" w:themeColor="text1"/>
              </w:rPr>
              <w:t>7</w:t>
            </w:r>
          </w:p>
        </w:tc>
        <w:tc>
          <w:tcPr>
            <w:tcW w:w="3283"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Разработка и распространение памяток, буклетов, рекламных листов для населения</w:t>
            </w:r>
          </w:p>
        </w:tc>
        <w:tc>
          <w:tcPr>
            <w:tcW w:w="1842" w:type="dxa"/>
          </w:tcPr>
          <w:p w:rsidR="00830333" w:rsidRPr="00040895" w:rsidRDefault="00830333"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Разработано или актуализировано 73 вида, распространено 4008 </w:t>
            </w:r>
            <w:proofErr w:type="spellStart"/>
            <w:proofErr w:type="gramStart"/>
            <w:r w:rsidRPr="00040895">
              <w:rPr>
                <w:rFonts w:asciiTheme="majorHAnsi" w:hAnsiTheme="majorHAnsi" w:cs="Times New Roman"/>
                <w:color w:val="000000" w:themeColor="text1"/>
              </w:rPr>
              <w:t>шт</w:t>
            </w:r>
            <w:proofErr w:type="spellEnd"/>
            <w:proofErr w:type="gramEnd"/>
          </w:p>
        </w:tc>
        <w:tc>
          <w:tcPr>
            <w:tcW w:w="1842" w:type="dxa"/>
          </w:tcPr>
          <w:p w:rsidR="00830333" w:rsidRPr="00040895" w:rsidRDefault="00830333"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Разработано или актуализировано 73 вида, распространено 5735  </w:t>
            </w:r>
            <w:proofErr w:type="spellStart"/>
            <w:proofErr w:type="gramStart"/>
            <w:r w:rsidRPr="00040895">
              <w:rPr>
                <w:rFonts w:asciiTheme="majorHAnsi" w:hAnsiTheme="majorHAnsi" w:cs="Times New Roman"/>
                <w:color w:val="000000" w:themeColor="text1"/>
              </w:rPr>
              <w:t>шт</w:t>
            </w:r>
            <w:proofErr w:type="spellEnd"/>
            <w:proofErr w:type="gramEnd"/>
          </w:p>
        </w:tc>
        <w:tc>
          <w:tcPr>
            <w:tcW w:w="1845" w:type="dxa"/>
          </w:tcPr>
          <w:p w:rsidR="00830333" w:rsidRPr="00040895" w:rsidRDefault="00830333" w:rsidP="000146F2">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Разработано или актуализировано </w:t>
            </w:r>
            <w:r>
              <w:rPr>
                <w:rFonts w:asciiTheme="majorHAnsi" w:hAnsiTheme="majorHAnsi" w:cs="Times New Roman"/>
                <w:color w:val="000000" w:themeColor="text1"/>
              </w:rPr>
              <w:t>69 видов</w:t>
            </w:r>
            <w:r w:rsidRPr="00040895">
              <w:rPr>
                <w:rFonts w:asciiTheme="majorHAnsi" w:hAnsiTheme="majorHAnsi" w:cs="Times New Roman"/>
                <w:color w:val="000000" w:themeColor="text1"/>
              </w:rPr>
              <w:t>, распространено 5</w:t>
            </w:r>
            <w:r>
              <w:rPr>
                <w:rFonts w:asciiTheme="majorHAnsi" w:hAnsiTheme="majorHAnsi" w:cs="Times New Roman"/>
                <w:color w:val="000000" w:themeColor="text1"/>
              </w:rPr>
              <w:t>240</w:t>
            </w:r>
            <w:r w:rsidRPr="00040895">
              <w:rPr>
                <w:rFonts w:asciiTheme="majorHAnsi" w:hAnsiTheme="majorHAnsi" w:cs="Times New Roman"/>
                <w:color w:val="000000" w:themeColor="text1"/>
              </w:rPr>
              <w:t xml:space="preserve">  </w:t>
            </w:r>
            <w:proofErr w:type="spellStart"/>
            <w:proofErr w:type="gramStart"/>
            <w:r w:rsidRPr="00040895">
              <w:rPr>
                <w:rFonts w:asciiTheme="majorHAnsi" w:hAnsiTheme="majorHAnsi" w:cs="Times New Roman"/>
                <w:color w:val="000000" w:themeColor="text1"/>
              </w:rPr>
              <w:t>шт</w:t>
            </w:r>
            <w:proofErr w:type="spellEnd"/>
            <w:proofErr w:type="gramEnd"/>
          </w:p>
        </w:tc>
      </w:tr>
      <w:tr w:rsidR="00830333" w:rsidRPr="00040895" w:rsidTr="000146F2">
        <w:tc>
          <w:tcPr>
            <w:tcW w:w="544"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8</w:t>
            </w:r>
          </w:p>
        </w:tc>
        <w:tc>
          <w:tcPr>
            <w:tcW w:w="3283"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Проведение разъяснительной работы о порядке и условиях оказания социальных услуг с учетом требований 442-ФЗ</w:t>
            </w:r>
          </w:p>
          <w:p w:rsidR="00830333" w:rsidRPr="00040895" w:rsidRDefault="00830333" w:rsidP="007F18AF">
            <w:pPr>
              <w:jc w:val="both"/>
              <w:rPr>
                <w:rFonts w:asciiTheme="majorHAnsi" w:hAnsiTheme="majorHAnsi" w:cs="Times New Roman"/>
                <w:i/>
                <w:color w:val="000000" w:themeColor="text1"/>
              </w:rPr>
            </w:pPr>
            <w:r w:rsidRPr="00040895">
              <w:rPr>
                <w:rFonts w:asciiTheme="majorHAnsi" w:hAnsiTheme="majorHAnsi" w:cs="Times New Roman"/>
                <w:i/>
                <w:color w:val="000000" w:themeColor="text1"/>
              </w:rPr>
              <w:t>- на занятиях, встречах с общественностью, круглых столах</w:t>
            </w:r>
          </w:p>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i/>
                <w:color w:val="000000" w:themeColor="text1"/>
              </w:rPr>
              <w:t>- распространено информационных материалов</w:t>
            </w:r>
          </w:p>
        </w:tc>
        <w:tc>
          <w:tcPr>
            <w:tcW w:w="1842" w:type="dxa"/>
          </w:tcPr>
          <w:p w:rsidR="00830333" w:rsidRPr="00040895" w:rsidRDefault="00830333" w:rsidP="00184922">
            <w:pPr>
              <w:rPr>
                <w:rFonts w:asciiTheme="majorHAnsi" w:hAnsiTheme="majorHAnsi" w:cs="Times New Roman"/>
                <w:color w:val="000000" w:themeColor="text1"/>
              </w:rPr>
            </w:pPr>
          </w:p>
          <w:p w:rsidR="00830333" w:rsidRPr="00040895" w:rsidRDefault="00830333" w:rsidP="00184922">
            <w:pPr>
              <w:rPr>
                <w:rFonts w:asciiTheme="majorHAnsi" w:hAnsiTheme="majorHAnsi" w:cs="Times New Roman"/>
                <w:color w:val="000000" w:themeColor="text1"/>
              </w:rPr>
            </w:pPr>
          </w:p>
          <w:p w:rsidR="00830333" w:rsidRDefault="00830333" w:rsidP="00184922">
            <w:pPr>
              <w:rPr>
                <w:rFonts w:asciiTheme="majorHAnsi" w:hAnsiTheme="majorHAnsi" w:cs="Times New Roman"/>
                <w:color w:val="000000" w:themeColor="text1"/>
              </w:rPr>
            </w:pPr>
          </w:p>
          <w:p w:rsidR="00830333" w:rsidRPr="00040895" w:rsidRDefault="00830333" w:rsidP="00610A4B">
            <w:pPr>
              <w:jc w:val="both"/>
              <w:rPr>
                <w:rFonts w:asciiTheme="majorHAnsi" w:hAnsiTheme="majorHAnsi" w:cs="Times New Roman"/>
                <w:color w:val="000000" w:themeColor="text1"/>
              </w:rPr>
            </w:pP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99 мероприятий</w:t>
            </w: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1172 человека</w:t>
            </w:r>
          </w:p>
          <w:p w:rsidR="00610A4B" w:rsidRDefault="00610A4B" w:rsidP="00184922">
            <w:pPr>
              <w:rPr>
                <w:rFonts w:asciiTheme="majorHAnsi" w:hAnsiTheme="majorHAnsi" w:cs="Times New Roman"/>
                <w:color w:val="000000" w:themeColor="text1"/>
              </w:rPr>
            </w:pP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1034 </w:t>
            </w:r>
            <w:proofErr w:type="spellStart"/>
            <w:proofErr w:type="gramStart"/>
            <w:r w:rsidRPr="00040895">
              <w:rPr>
                <w:rFonts w:asciiTheme="majorHAnsi" w:hAnsiTheme="majorHAnsi" w:cs="Times New Roman"/>
                <w:color w:val="000000" w:themeColor="text1"/>
              </w:rPr>
              <w:t>шт</w:t>
            </w:r>
            <w:proofErr w:type="spellEnd"/>
            <w:proofErr w:type="gramEnd"/>
          </w:p>
        </w:tc>
        <w:tc>
          <w:tcPr>
            <w:tcW w:w="1842" w:type="dxa"/>
          </w:tcPr>
          <w:p w:rsidR="00830333" w:rsidRPr="00040895" w:rsidRDefault="00830333" w:rsidP="00184922">
            <w:pPr>
              <w:rPr>
                <w:rFonts w:asciiTheme="majorHAnsi" w:hAnsiTheme="majorHAnsi" w:cs="Times New Roman"/>
                <w:color w:val="000000" w:themeColor="text1"/>
              </w:rPr>
            </w:pPr>
          </w:p>
          <w:p w:rsidR="00830333" w:rsidRPr="00040895" w:rsidRDefault="00830333" w:rsidP="00184922">
            <w:pPr>
              <w:rPr>
                <w:rFonts w:asciiTheme="majorHAnsi" w:hAnsiTheme="majorHAnsi" w:cs="Times New Roman"/>
                <w:color w:val="000000" w:themeColor="text1"/>
              </w:rPr>
            </w:pPr>
          </w:p>
          <w:p w:rsidR="00830333" w:rsidRPr="00040895" w:rsidRDefault="00830333" w:rsidP="00184922">
            <w:pPr>
              <w:rPr>
                <w:rFonts w:asciiTheme="majorHAnsi" w:hAnsiTheme="majorHAnsi" w:cs="Times New Roman"/>
                <w:color w:val="000000" w:themeColor="text1"/>
              </w:rPr>
            </w:pPr>
          </w:p>
          <w:p w:rsidR="00830333" w:rsidRDefault="00830333" w:rsidP="00610A4B">
            <w:pPr>
              <w:jc w:val="both"/>
              <w:rPr>
                <w:rFonts w:asciiTheme="majorHAnsi" w:hAnsiTheme="majorHAnsi" w:cs="Times New Roman"/>
                <w:color w:val="000000" w:themeColor="text1"/>
              </w:rPr>
            </w:pP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78 мероприятий</w:t>
            </w: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2397 человек</w:t>
            </w:r>
          </w:p>
          <w:p w:rsidR="00610A4B" w:rsidRDefault="00610A4B" w:rsidP="00184922">
            <w:pPr>
              <w:rPr>
                <w:rFonts w:asciiTheme="majorHAnsi" w:hAnsiTheme="majorHAnsi" w:cs="Times New Roman"/>
                <w:color w:val="000000" w:themeColor="text1"/>
              </w:rPr>
            </w:pP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1456 </w:t>
            </w:r>
            <w:proofErr w:type="spellStart"/>
            <w:proofErr w:type="gramStart"/>
            <w:r w:rsidRPr="00040895">
              <w:rPr>
                <w:rFonts w:asciiTheme="majorHAnsi" w:hAnsiTheme="majorHAnsi" w:cs="Times New Roman"/>
                <w:color w:val="000000" w:themeColor="text1"/>
              </w:rPr>
              <w:t>шт</w:t>
            </w:r>
            <w:proofErr w:type="spellEnd"/>
            <w:proofErr w:type="gramEnd"/>
          </w:p>
        </w:tc>
        <w:tc>
          <w:tcPr>
            <w:tcW w:w="1845" w:type="dxa"/>
          </w:tcPr>
          <w:p w:rsidR="00830333" w:rsidRDefault="00830333" w:rsidP="007F18AF">
            <w:pPr>
              <w:rPr>
                <w:rFonts w:asciiTheme="majorHAnsi" w:hAnsiTheme="majorHAnsi" w:cs="Times New Roman"/>
                <w:color w:val="000000" w:themeColor="text1"/>
              </w:rPr>
            </w:pPr>
          </w:p>
          <w:p w:rsidR="00830333" w:rsidRDefault="00830333" w:rsidP="007F18AF">
            <w:pPr>
              <w:rPr>
                <w:rFonts w:asciiTheme="majorHAnsi" w:hAnsiTheme="majorHAnsi" w:cs="Times New Roman"/>
                <w:color w:val="000000" w:themeColor="text1"/>
              </w:rPr>
            </w:pPr>
          </w:p>
          <w:p w:rsidR="00830333" w:rsidRDefault="00830333" w:rsidP="007F18AF">
            <w:pPr>
              <w:rPr>
                <w:rFonts w:asciiTheme="majorHAnsi" w:hAnsiTheme="majorHAnsi" w:cs="Times New Roman"/>
                <w:color w:val="000000" w:themeColor="text1"/>
              </w:rPr>
            </w:pPr>
          </w:p>
          <w:p w:rsidR="00830333" w:rsidRDefault="00830333" w:rsidP="00610A4B">
            <w:pPr>
              <w:jc w:val="both"/>
              <w:rPr>
                <w:rFonts w:asciiTheme="majorHAnsi" w:hAnsiTheme="majorHAnsi" w:cs="Times New Roman"/>
                <w:color w:val="000000" w:themeColor="text1"/>
              </w:rPr>
            </w:pPr>
          </w:p>
          <w:p w:rsidR="00830333" w:rsidRDefault="00830333" w:rsidP="000146F2">
            <w:pPr>
              <w:rPr>
                <w:rFonts w:asciiTheme="majorHAnsi" w:hAnsiTheme="majorHAnsi" w:cs="Times New Roman"/>
                <w:color w:val="000000" w:themeColor="text1"/>
              </w:rPr>
            </w:pPr>
            <w:r>
              <w:rPr>
                <w:rFonts w:asciiTheme="majorHAnsi" w:hAnsiTheme="majorHAnsi" w:cs="Times New Roman"/>
                <w:color w:val="000000" w:themeColor="text1"/>
              </w:rPr>
              <w:t>81</w:t>
            </w:r>
          </w:p>
          <w:p w:rsidR="00830333" w:rsidRDefault="00830333" w:rsidP="000146F2">
            <w:pPr>
              <w:rPr>
                <w:rFonts w:asciiTheme="majorHAnsi" w:hAnsiTheme="majorHAnsi" w:cs="Times New Roman"/>
                <w:color w:val="000000" w:themeColor="text1"/>
              </w:rPr>
            </w:pPr>
            <w:r>
              <w:rPr>
                <w:rFonts w:asciiTheme="majorHAnsi" w:hAnsiTheme="majorHAnsi" w:cs="Times New Roman"/>
                <w:color w:val="000000" w:themeColor="text1"/>
              </w:rPr>
              <w:t>мероприяти</w:t>
            </w:r>
            <w:r w:rsidR="00610A4B">
              <w:rPr>
                <w:rFonts w:asciiTheme="majorHAnsi" w:hAnsiTheme="majorHAnsi" w:cs="Times New Roman"/>
                <w:color w:val="000000" w:themeColor="text1"/>
              </w:rPr>
              <w:t>е</w:t>
            </w:r>
          </w:p>
          <w:p w:rsidR="00830333" w:rsidRDefault="00830333" w:rsidP="000146F2">
            <w:pPr>
              <w:rPr>
                <w:rFonts w:asciiTheme="majorHAnsi" w:hAnsiTheme="majorHAnsi" w:cs="Times New Roman"/>
                <w:color w:val="000000" w:themeColor="text1"/>
              </w:rPr>
            </w:pPr>
            <w:r>
              <w:rPr>
                <w:rFonts w:asciiTheme="majorHAnsi" w:hAnsiTheme="majorHAnsi" w:cs="Times New Roman"/>
                <w:color w:val="000000" w:themeColor="text1"/>
              </w:rPr>
              <w:t>2457 человек</w:t>
            </w:r>
          </w:p>
          <w:p w:rsidR="00610A4B" w:rsidRDefault="00610A4B" w:rsidP="000146F2">
            <w:pPr>
              <w:rPr>
                <w:rFonts w:asciiTheme="majorHAnsi" w:hAnsiTheme="majorHAnsi" w:cs="Times New Roman"/>
                <w:color w:val="000000" w:themeColor="text1"/>
              </w:rPr>
            </w:pPr>
          </w:p>
          <w:p w:rsidR="00830333" w:rsidRPr="00040895" w:rsidRDefault="00830333" w:rsidP="000146F2">
            <w:pPr>
              <w:rPr>
                <w:rFonts w:asciiTheme="majorHAnsi" w:hAnsiTheme="majorHAnsi" w:cs="Times New Roman"/>
                <w:color w:val="000000" w:themeColor="text1"/>
              </w:rPr>
            </w:pPr>
            <w:r>
              <w:rPr>
                <w:rFonts w:asciiTheme="majorHAnsi" w:hAnsiTheme="majorHAnsi" w:cs="Times New Roman"/>
                <w:color w:val="000000" w:themeColor="text1"/>
              </w:rPr>
              <w:t xml:space="preserve">1410 </w:t>
            </w:r>
            <w:proofErr w:type="spellStart"/>
            <w:proofErr w:type="gramStart"/>
            <w:r>
              <w:rPr>
                <w:rFonts w:asciiTheme="majorHAnsi" w:hAnsiTheme="majorHAnsi" w:cs="Times New Roman"/>
                <w:color w:val="000000" w:themeColor="text1"/>
              </w:rPr>
              <w:t>шт</w:t>
            </w:r>
            <w:proofErr w:type="spellEnd"/>
            <w:proofErr w:type="gramEnd"/>
          </w:p>
        </w:tc>
      </w:tr>
      <w:tr w:rsidR="00830333" w:rsidRPr="00040895" w:rsidTr="000146F2">
        <w:tc>
          <w:tcPr>
            <w:tcW w:w="544"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9</w:t>
            </w:r>
          </w:p>
        </w:tc>
        <w:tc>
          <w:tcPr>
            <w:tcW w:w="3283"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Пресс-конференция руководителя об услуга</w:t>
            </w:r>
            <w:r w:rsidR="00610A4B">
              <w:rPr>
                <w:rFonts w:asciiTheme="majorHAnsi" w:hAnsiTheme="majorHAnsi" w:cs="Times New Roman"/>
                <w:color w:val="000000" w:themeColor="text1"/>
              </w:rPr>
              <w:t>х</w:t>
            </w:r>
            <w:r w:rsidRPr="00040895">
              <w:rPr>
                <w:rFonts w:asciiTheme="majorHAnsi" w:hAnsiTheme="majorHAnsi" w:cs="Times New Roman"/>
                <w:color w:val="000000" w:themeColor="text1"/>
              </w:rPr>
              <w:t xml:space="preserve">, </w:t>
            </w:r>
            <w:r w:rsidRPr="00040895">
              <w:rPr>
                <w:rFonts w:asciiTheme="majorHAnsi" w:hAnsiTheme="majorHAnsi" w:cs="Times New Roman"/>
                <w:color w:val="000000" w:themeColor="text1"/>
              </w:rPr>
              <w:lastRenderedPageBreak/>
              <w:t>оказываемых учреждением</w:t>
            </w:r>
          </w:p>
        </w:tc>
        <w:tc>
          <w:tcPr>
            <w:tcW w:w="1842" w:type="dxa"/>
          </w:tcPr>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14.11.17</w:t>
            </w: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По результатам </w:t>
            </w:r>
            <w:r w:rsidRPr="00040895">
              <w:rPr>
                <w:rFonts w:asciiTheme="majorHAnsi" w:hAnsiTheme="majorHAnsi" w:cs="Times New Roman"/>
                <w:color w:val="000000" w:themeColor="text1"/>
              </w:rPr>
              <w:lastRenderedPageBreak/>
              <w:t>пресс-конференции выпущен репортаж на радио «Югра»  - 07.12.17</w:t>
            </w:r>
          </w:p>
          <w:p w:rsidR="00830333" w:rsidRPr="00040895" w:rsidRDefault="00830333" w:rsidP="00184922">
            <w:pPr>
              <w:rPr>
                <w:rFonts w:asciiTheme="majorHAnsi" w:hAnsiTheme="majorHAnsi" w:cs="Times New Roman"/>
                <w:color w:val="000000" w:themeColor="text1"/>
              </w:rPr>
            </w:pPr>
            <w:r w:rsidRPr="00040895">
              <w:rPr>
                <w:rFonts w:asciiTheme="majorHAnsi" w:hAnsiTheme="majorHAnsi" w:cs="Times New Roman"/>
                <w:color w:val="000000" w:themeColor="text1"/>
              </w:rPr>
              <w:t>Запланирована к выпуску статья на декабрь - январь 2018 в газете «Югорское обозрение»</w:t>
            </w:r>
          </w:p>
        </w:tc>
        <w:tc>
          <w:tcPr>
            <w:tcW w:w="1842" w:type="dxa"/>
          </w:tcPr>
          <w:p w:rsidR="00830333" w:rsidRPr="00040895" w:rsidRDefault="00830333" w:rsidP="00184922">
            <w:pPr>
              <w:rPr>
                <w:rFonts w:asciiTheme="majorHAnsi" w:eastAsia="Calibri" w:hAnsiTheme="majorHAnsi"/>
                <w:color w:val="000000" w:themeColor="text1"/>
              </w:rPr>
            </w:pPr>
            <w:r w:rsidRPr="00040895">
              <w:rPr>
                <w:rFonts w:asciiTheme="majorHAnsi" w:eastAsia="Calibri" w:hAnsiTheme="majorHAnsi"/>
                <w:color w:val="000000" w:themeColor="text1"/>
              </w:rPr>
              <w:lastRenderedPageBreak/>
              <w:t>11.09.2018 – пресс-</w:t>
            </w:r>
            <w:r w:rsidRPr="00040895">
              <w:rPr>
                <w:rFonts w:asciiTheme="majorHAnsi" w:eastAsia="Calibri" w:hAnsiTheme="majorHAnsi"/>
                <w:color w:val="000000" w:themeColor="text1"/>
              </w:rPr>
              <w:lastRenderedPageBreak/>
              <w:t xml:space="preserve">конференция директора учреждения </w:t>
            </w:r>
          </w:p>
          <w:p w:rsidR="00830333" w:rsidRPr="00040895" w:rsidRDefault="00830333" w:rsidP="00184922">
            <w:pPr>
              <w:rPr>
                <w:rFonts w:asciiTheme="majorHAnsi" w:eastAsia="Calibri" w:hAnsiTheme="majorHAnsi"/>
                <w:color w:val="000000" w:themeColor="text1"/>
              </w:rPr>
            </w:pPr>
            <w:proofErr w:type="gramStart"/>
            <w:r w:rsidRPr="00040895">
              <w:rPr>
                <w:rFonts w:asciiTheme="majorHAnsi" w:eastAsia="Calibri" w:hAnsiTheme="majorHAnsi"/>
                <w:color w:val="000000" w:themeColor="text1"/>
              </w:rPr>
              <w:t>(газета «Югорское обозрение», «7 канал – ТНТ» (6 чел)</w:t>
            </w:r>
            <w:proofErr w:type="gramEnd"/>
          </w:p>
          <w:p w:rsidR="00830333" w:rsidRPr="00040895" w:rsidRDefault="00830333" w:rsidP="00184922">
            <w:pPr>
              <w:rPr>
                <w:rFonts w:asciiTheme="majorHAnsi" w:eastAsia="Calibri" w:hAnsiTheme="majorHAnsi"/>
                <w:color w:val="000000" w:themeColor="text1"/>
              </w:rPr>
            </w:pPr>
            <w:r w:rsidRPr="00040895">
              <w:rPr>
                <w:rFonts w:asciiTheme="majorHAnsi" w:eastAsia="Calibri" w:hAnsiTheme="majorHAnsi"/>
                <w:color w:val="000000" w:themeColor="text1"/>
              </w:rPr>
              <w:t>(видеоролик о деятельности учреждения транслировался на телевидении с 07.10.18. по 31.1.2.2018 статья в газете №41 от 11.10.18)</w:t>
            </w:r>
          </w:p>
        </w:tc>
        <w:tc>
          <w:tcPr>
            <w:tcW w:w="1845" w:type="dxa"/>
          </w:tcPr>
          <w:p w:rsidR="00830333" w:rsidRPr="00040895" w:rsidRDefault="00830333" w:rsidP="00617975">
            <w:pPr>
              <w:rPr>
                <w:rFonts w:asciiTheme="majorHAnsi" w:hAnsiTheme="majorHAnsi" w:cs="Times New Roman"/>
                <w:color w:val="000000" w:themeColor="text1"/>
              </w:rPr>
            </w:pPr>
            <w:r>
              <w:rPr>
                <w:rFonts w:asciiTheme="majorHAnsi" w:hAnsiTheme="majorHAnsi" w:cs="Times New Roman"/>
                <w:color w:val="000000" w:themeColor="text1"/>
              </w:rPr>
              <w:lastRenderedPageBreak/>
              <w:t>-</w:t>
            </w:r>
          </w:p>
        </w:tc>
      </w:tr>
      <w:tr w:rsidR="00830333" w:rsidRPr="00040895" w:rsidTr="000146F2">
        <w:tc>
          <w:tcPr>
            <w:tcW w:w="544" w:type="dxa"/>
          </w:tcPr>
          <w:p w:rsidR="00830333" w:rsidRPr="00040895" w:rsidRDefault="00830333" w:rsidP="007F18AF">
            <w:pPr>
              <w:jc w:val="both"/>
              <w:rPr>
                <w:rFonts w:asciiTheme="majorHAnsi" w:hAnsiTheme="majorHAnsi" w:cs="Times New Roman"/>
                <w:color w:val="000000" w:themeColor="text1"/>
              </w:rPr>
            </w:pPr>
            <w:r>
              <w:rPr>
                <w:rFonts w:asciiTheme="majorHAnsi" w:hAnsiTheme="majorHAnsi" w:cs="Times New Roman"/>
                <w:color w:val="000000" w:themeColor="text1"/>
              </w:rPr>
              <w:lastRenderedPageBreak/>
              <w:t>10</w:t>
            </w:r>
          </w:p>
        </w:tc>
        <w:tc>
          <w:tcPr>
            <w:tcW w:w="3283" w:type="dxa"/>
          </w:tcPr>
          <w:p w:rsidR="00830333" w:rsidRPr="00040895" w:rsidRDefault="00830333"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Выпуск печатного издания учреждения для населения</w:t>
            </w:r>
          </w:p>
        </w:tc>
        <w:tc>
          <w:tcPr>
            <w:tcW w:w="1842" w:type="dxa"/>
          </w:tcPr>
          <w:p w:rsidR="00830333" w:rsidRPr="00040895" w:rsidRDefault="00830333" w:rsidP="00184922">
            <w:pPr>
              <w:rPr>
                <w:rFonts w:asciiTheme="majorHAnsi" w:hAnsiTheme="majorHAnsi" w:cs="Times New Roman"/>
                <w:color w:val="000000" w:themeColor="text1"/>
              </w:rPr>
            </w:pPr>
          </w:p>
        </w:tc>
        <w:tc>
          <w:tcPr>
            <w:tcW w:w="1842" w:type="dxa"/>
          </w:tcPr>
          <w:p w:rsidR="00830333" w:rsidRPr="00040895" w:rsidRDefault="00830333" w:rsidP="00184922">
            <w:pPr>
              <w:jc w:val="both"/>
              <w:rPr>
                <w:rFonts w:asciiTheme="majorHAnsi" w:hAnsiTheme="majorHAnsi" w:cs="Times New Roman"/>
                <w:color w:val="000000" w:themeColor="text1"/>
              </w:rPr>
            </w:pPr>
            <w:r w:rsidRPr="00040895">
              <w:rPr>
                <w:rFonts w:asciiTheme="majorHAnsi" w:hAnsiTheme="majorHAnsi" w:cs="Times New Roman"/>
                <w:color w:val="000000" w:themeColor="text1"/>
              </w:rPr>
              <w:t>С 2018 года выходит 1 раз в квартал газета «Заботливый вестник», выпущено 4 номера, распространено 198 экземпляров</w:t>
            </w:r>
          </w:p>
        </w:tc>
        <w:tc>
          <w:tcPr>
            <w:tcW w:w="1845" w:type="dxa"/>
          </w:tcPr>
          <w:p w:rsidR="00830333" w:rsidRPr="00040895" w:rsidRDefault="00830333" w:rsidP="00617975">
            <w:pPr>
              <w:rPr>
                <w:rFonts w:asciiTheme="majorHAnsi" w:hAnsiTheme="majorHAnsi" w:cs="Times New Roman"/>
                <w:color w:val="000000" w:themeColor="text1"/>
              </w:rPr>
            </w:pPr>
            <w:r>
              <w:rPr>
                <w:rFonts w:asciiTheme="majorHAnsi" w:hAnsiTheme="majorHAnsi" w:cs="Times New Roman"/>
                <w:color w:val="000000" w:themeColor="text1"/>
              </w:rPr>
              <w:t>Выпущено 4 номера, распространено 210 экземпляров</w:t>
            </w:r>
          </w:p>
        </w:tc>
      </w:tr>
    </w:tbl>
    <w:p w:rsidR="00617975" w:rsidRPr="00040895" w:rsidRDefault="00617975" w:rsidP="00617975">
      <w:pPr>
        <w:spacing w:line="276" w:lineRule="auto"/>
        <w:jc w:val="both"/>
        <w:rPr>
          <w:rFonts w:asciiTheme="majorHAnsi" w:eastAsia="Calibri" w:hAnsiTheme="majorHAnsi" w:cs="Times New Roman"/>
          <w:b/>
          <w:color w:val="000000" w:themeColor="text1"/>
          <w:sz w:val="24"/>
          <w:szCs w:val="24"/>
        </w:rPr>
      </w:pPr>
    </w:p>
    <w:p w:rsidR="00A00472" w:rsidRPr="004B5EE4" w:rsidRDefault="00A00472" w:rsidP="00A00472">
      <w:pPr>
        <w:spacing w:line="276" w:lineRule="auto"/>
        <w:rPr>
          <w:rFonts w:asciiTheme="majorHAnsi" w:eastAsia="Calibri" w:hAnsiTheme="majorHAnsi" w:cs="Times New Roman"/>
          <w:b/>
          <w:bCs/>
          <w:color w:val="000000"/>
          <w:sz w:val="24"/>
          <w:szCs w:val="24"/>
        </w:rPr>
      </w:pPr>
      <w:r w:rsidRPr="004B5EE4">
        <w:rPr>
          <w:rFonts w:asciiTheme="majorHAnsi" w:eastAsia="Calibri" w:hAnsiTheme="majorHAnsi" w:cs="Times New Roman"/>
          <w:b/>
          <w:bCs/>
          <w:color w:val="000000"/>
          <w:sz w:val="24"/>
          <w:szCs w:val="24"/>
        </w:rPr>
        <w:t>Финансовое обеспечение деятельности Учреждения</w:t>
      </w:r>
    </w:p>
    <w:p w:rsidR="00A00472" w:rsidRPr="004B5EE4" w:rsidRDefault="00A00472" w:rsidP="00A00472">
      <w:pPr>
        <w:spacing w:line="276" w:lineRule="auto"/>
        <w:jc w:val="both"/>
        <w:rPr>
          <w:rFonts w:asciiTheme="majorHAnsi" w:eastAsia="Calibri" w:hAnsiTheme="majorHAnsi" w:cs="Times New Roman"/>
          <w:color w:val="000000"/>
          <w:sz w:val="24"/>
          <w:szCs w:val="24"/>
        </w:rPr>
      </w:pPr>
      <w:r w:rsidRPr="004B5EE4">
        <w:rPr>
          <w:rFonts w:asciiTheme="majorHAnsi" w:eastAsia="Calibri" w:hAnsiTheme="majorHAnsi" w:cs="Times New Roman"/>
          <w:color w:val="000000"/>
          <w:sz w:val="24"/>
          <w:szCs w:val="24"/>
        </w:rPr>
        <w:t xml:space="preserve">           В 2019 году план финансово-хозяйственной деятельности на выполнение Государственного задания был утвержден на сумму 86 313,0 тыс. рублей. Исполнение бюджетных обязательств за отчетный период составило 86 180,4 тыс. рублей, что составляет 99,8% от плана, из них 53 903,3 тыс. рублей -  заработная плата штата сотрудников. </w:t>
      </w:r>
    </w:p>
    <w:p w:rsidR="00A00472" w:rsidRPr="004B5EE4" w:rsidRDefault="00A00472" w:rsidP="00A00472">
      <w:pPr>
        <w:spacing w:line="276" w:lineRule="auto"/>
        <w:jc w:val="both"/>
        <w:rPr>
          <w:rFonts w:asciiTheme="majorHAnsi" w:eastAsia="Calibri" w:hAnsiTheme="majorHAnsi" w:cs="Times New Roman"/>
          <w:color w:val="000000"/>
          <w:sz w:val="24"/>
          <w:szCs w:val="24"/>
        </w:rPr>
      </w:pPr>
      <w:r w:rsidRPr="004B5EE4">
        <w:rPr>
          <w:rFonts w:asciiTheme="majorHAnsi" w:eastAsia="Calibri" w:hAnsiTheme="majorHAnsi" w:cs="Times New Roman"/>
          <w:color w:val="000000"/>
          <w:sz w:val="24"/>
          <w:szCs w:val="24"/>
        </w:rPr>
        <w:t>        Объем поступивших средств от предпринимательской и иной, приносящей доход, деятельности, составил 2 614,5 тыс. рублей, из них 2 614,5 тыс. рублей – средства, полученные от оказания платных услуг.</w:t>
      </w:r>
    </w:p>
    <w:p w:rsidR="00A00472" w:rsidRPr="004B5EE4" w:rsidRDefault="00A00472" w:rsidP="00A00472">
      <w:pPr>
        <w:spacing w:line="276" w:lineRule="auto"/>
        <w:jc w:val="both"/>
        <w:rPr>
          <w:rFonts w:asciiTheme="majorHAnsi" w:eastAsia="Calibri" w:hAnsiTheme="majorHAnsi" w:cs="Times New Roman"/>
          <w:color w:val="000000"/>
          <w:sz w:val="24"/>
          <w:szCs w:val="24"/>
        </w:rPr>
      </w:pPr>
      <w:r w:rsidRPr="004B5EE4">
        <w:rPr>
          <w:rFonts w:asciiTheme="majorHAnsi" w:eastAsia="Calibri" w:hAnsiTheme="majorHAnsi" w:cs="Times New Roman"/>
          <w:color w:val="000000"/>
          <w:sz w:val="24"/>
          <w:szCs w:val="24"/>
        </w:rPr>
        <w:t>         Плановая сумма расходов по целевым долгосрочным программам на плановый период составила 28,2 тыс. рублей, кассовые расходы за данный период составили 100% (27,5 тыс. рублей) от плана:</w:t>
      </w:r>
    </w:p>
    <w:p w:rsidR="00A00472" w:rsidRPr="004B5EE4" w:rsidRDefault="00A00472" w:rsidP="00A00472">
      <w:pPr>
        <w:spacing w:line="276" w:lineRule="auto"/>
        <w:jc w:val="both"/>
        <w:rPr>
          <w:rFonts w:asciiTheme="majorHAnsi" w:eastAsia="Calibri" w:hAnsiTheme="majorHAnsi" w:cs="Times New Roman"/>
          <w:color w:val="000000"/>
          <w:sz w:val="24"/>
          <w:szCs w:val="24"/>
        </w:rPr>
      </w:pPr>
      <w:r w:rsidRPr="004B5EE4">
        <w:rPr>
          <w:rFonts w:asciiTheme="majorHAnsi" w:eastAsia="Calibri" w:hAnsiTheme="majorHAnsi" w:cs="Times New Roman"/>
          <w:color w:val="000000"/>
          <w:sz w:val="24"/>
          <w:szCs w:val="24"/>
        </w:rPr>
        <w:t>        - в  рамках программы «</w:t>
      </w:r>
      <w:r w:rsidRPr="004B5EE4">
        <w:rPr>
          <w:rFonts w:asciiTheme="majorHAnsi" w:eastAsia="Calibri" w:hAnsiTheme="majorHAnsi" w:cs="Times New Roman"/>
          <w:b/>
          <w:bCs/>
          <w:color w:val="000000"/>
          <w:sz w:val="24"/>
          <w:szCs w:val="24"/>
        </w:rPr>
        <w:t>«Социальное и демографическое развитие» в 2019 году</w:t>
      </w:r>
      <w:r w:rsidRPr="004B5EE4">
        <w:rPr>
          <w:rFonts w:asciiTheme="majorHAnsi" w:eastAsia="Calibri" w:hAnsiTheme="majorHAnsi" w:cs="Times New Roman"/>
          <w:color w:val="000000"/>
          <w:sz w:val="24"/>
          <w:szCs w:val="24"/>
        </w:rPr>
        <w:t>  плановая сумма расходов составила 20,5 тыс. рублей и исполнена на 100,0% (20,5 тыс. рублей на мероприятие «День Победы</w:t>
      </w:r>
      <w:proofErr w:type="gramStart"/>
      <w:r w:rsidRPr="004B5EE4">
        <w:rPr>
          <w:rFonts w:asciiTheme="majorHAnsi" w:eastAsia="Calibri" w:hAnsiTheme="majorHAnsi" w:cs="Times New Roman"/>
          <w:color w:val="000000"/>
          <w:sz w:val="24"/>
          <w:szCs w:val="24"/>
        </w:rPr>
        <w:t>»,;</w:t>
      </w:r>
      <w:proofErr w:type="gramEnd"/>
    </w:p>
    <w:p w:rsidR="00A00472" w:rsidRPr="004B5EE4" w:rsidRDefault="00A00472" w:rsidP="00A00472">
      <w:pPr>
        <w:spacing w:line="276" w:lineRule="auto"/>
        <w:jc w:val="both"/>
        <w:rPr>
          <w:rFonts w:asciiTheme="majorHAnsi" w:eastAsia="Calibri" w:hAnsiTheme="majorHAnsi" w:cs="Times New Roman"/>
          <w:color w:val="000000"/>
          <w:sz w:val="24"/>
          <w:szCs w:val="24"/>
        </w:rPr>
      </w:pPr>
      <w:r w:rsidRPr="004B5EE4">
        <w:rPr>
          <w:rFonts w:asciiTheme="majorHAnsi" w:eastAsia="Calibri" w:hAnsiTheme="majorHAnsi" w:cs="Times New Roman"/>
          <w:color w:val="000000"/>
          <w:sz w:val="24"/>
          <w:szCs w:val="24"/>
        </w:rPr>
        <w:t xml:space="preserve">       - по программе </w:t>
      </w:r>
      <w:r w:rsidRPr="004B5EE4">
        <w:rPr>
          <w:rFonts w:asciiTheme="majorHAnsi" w:eastAsia="Calibri" w:hAnsiTheme="majorHAnsi" w:cs="Times New Roman"/>
          <w:b/>
          <w:bCs/>
          <w:color w:val="000000"/>
          <w:sz w:val="24"/>
          <w:szCs w:val="24"/>
        </w:rPr>
        <w:t>«Устойчивое развитие коренных малочисленных народов Севера » в 2019  году</w:t>
      </w:r>
      <w:r w:rsidRPr="004B5EE4">
        <w:rPr>
          <w:rFonts w:asciiTheme="majorHAnsi" w:eastAsia="Calibri" w:hAnsiTheme="majorHAnsi" w:cs="Times New Roman"/>
          <w:color w:val="000000"/>
          <w:sz w:val="24"/>
          <w:szCs w:val="24"/>
        </w:rPr>
        <w:t xml:space="preserve"> плановая сумма расходов составила 7,0 тыс. рублей и </w:t>
      </w:r>
      <w:r w:rsidRPr="004B5EE4">
        <w:rPr>
          <w:rFonts w:asciiTheme="majorHAnsi" w:eastAsia="Calibri" w:hAnsiTheme="majorHAnsi" w:cs="Times New Roman"/>
          <w:color w:val="000000"/>
          <w:sz w:val="24"/>
          <w:szCs w:val="24"/>
        </w:rPr>
        <w:lastRenderedPageBreak/>
        <w:t>исполнена на 100% (чествование старейшин и юбиляров, приобретение ценных подарков).</w:t>
      </w:r>
    </w:p>
    <w:p w:rsidR="00A00472" w:rsidRPr="004B5EE4" w:rsidRDefault="00A00472" w:rsidP="00A00472">
      <w:pPr>
        <w:spacing w:line="276" w:lineRule="auto"/>
        <w:jc w:val="both"/>
        <w:rPr>
          <w:rFonts w:asciiTheme="majorHAnsi" w:eastAsia="Calibri" w:hAnsiTheme="majorHAnsi" w:cs="Times New Roman"/>
          <w:color w:val="000000"/>
          <w:sz w:val="24"/>
          <w:szCs w:val="24"/>
        </w:rPr>
      </w:pPr>
      <w:r w:rsidRPr="004B5EE4">
        <w:rPr>
          <w:rFonts w:asciiTheme="majorHAnsi" w:eastAsia="Calibri" w:hAnsiTheme="majorHAnsi" w:cs="Times New Roman"/>
          <w:color w:val="000000"/>
          <w:sz w:val="24"/>
          <w:szCs w:val="24"/>
        </w:rPr>
        <w:t>        С целью развития  материально технической базы  в 2019 году было приобретено:</w:t>
      </w:r>
    </w:p>
    <w:tbl>
      <w:tblPr>
        <w:tblW w:w="9360" w:type="dxa"/>
        <w:tblInd w:w="108" w:type="dxa"/>
        <w:tblCellMar>
          <w:left w:w="0" w:type="dxa"/>
          <w:right w:w="0" w:type="dxa"/>
        </w:tblCellMar>
        <w:tblLook w:val="04A0" w:firstRow="1" w:lastRow="0" w:firstColumn="1" w:lastColumn="0" w:noHBand="0" w:noVBand="1"/>
      </w:tblPr>
      <w:tblGrid>
        <w:gridCol w:w="709"/>
        <w:gridCol w:w="2411"/>
        <w:gridCol w:w="4680"/>
        <w:gridCol w:w="1560"/>
      </w:tblGrid>
      <w:tr w:rsidR="00A00472" w:rsidRPr="00A00472" w:rsidTr="00184922">
        <w:trPr>
          <w:trHeight w:val="600"/>
        </w:trPr>
        <w:tc>
          <w:tcPr>
            <w:tcW w:w="7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b/>
                <w:bCs/>
                <w:color w:val="000000"/>
              </w:rPr>
            </w:pPr>
            <w:r w:rsidRPr="00A00472">
              <w:rPr>
                <w:rFonts w:ascii="Cambria" w:eastAsia="Calibri" w:hAnsi="Cambria" w:cs="Times New Roman"/>
                <w:b/>
                <w:bCs/>
                <w:color w:val="000000"/>
              </w:rPr>
              <w:t xml:space="preserve">№ </w:t>
            </w:r>
            <w:proofErr w:type="gramStart"/>
            <w:r w:rsidRPr="00A00472">
              <w:rPr>
                <w:rFonts w:ascii="Cambria" w:eastAsia="Calibri" w:hAnsi="Cambria" w:cs="Times New Roman"/>
                <w:b/>
                <w:bCs/>
                <w:color w:val="000000"/>
              </w:rPr>
              <w:t>п</w:t>
            </w:r>
            <w:proofErr w:type="gramEnd"/>
            <w:r w:rsidRPr="00A00472">
              <w:rPr>
                <w:rFonts w:ascii="Cambria" w:eastAsia="Calibri" w:hAnsi="Cambria" w:cs="Times New Roman"/>
                <w:b/>
                <w:bCs/>
                <w:color w:val="000000"/>
              </w:rPr>
              <w:t>/п</w:t>
            </w:r>
          </w:p>
        </w:tc>
        <w:tc>
          <w:tcPr>
            <w:tcW w:w="241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b/>
                <w:bCs/>
                <w:color w:val="000000"/>
              </w:rPr>
            </w:pPr>
            <w:r w:rsidRPr="00A00472">
              <w:rPr>
                <w:rFonts w:ascii="Cambria" w:eastAsia="Calibri" w:hAnsi="Cambria" w:cs="Times New Roman"/>
                <w:b/>
                <w:bCs/>
                <w:color w:val="000000"/>
              </w:rPr>
              <w:t>Источник приобретения МТБ</w:t>
            </w:r>
          </w:p>
        </w:tc>
        <w:tc>
          <w:tcPr>
            <w:tcW w:w="46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b/>
                <w:bCs/>
                <w:color w:val="000000"/>
              </w:rPr>
            </w:pPr>
            <w:r w:rsidRPr="00A00472">
              <w:rPr>
                <w:rFonts w:ascii="Cambria" w:eastAsia="Calibri" w:hAnsi="Cambria" w:cs="Times New Roman"/>
                <w:b/>
                <w:bCs/>
                <w:color w:val="000000"/>
              </w:rPr>
              <w:t>Наименование МТБ</w:t>
            </w:r>
          </w:p>
        </w:tc>
        <w:tc>
          <w:tcPr>
            <w:tcW w:w="15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b/>
                <w:bCs/>
                <w:color w:val="000000"/>
              </w:rPr>
            </w:pPr>
            <w:r w:rsidRPr="00A00472">
              <w:rPr>
                <w:rFonts w:ascii="Cambria" w:eastAsia="Calibri" w:hAnsi="Cambria" w:cs="Times New Roman"/>
                <w:b/>
                <w:bCs/>
                <w:color w:val="000000"/>
              </w:rPr>
              <w:t>Сумма (рублей)</w:t>
            </w:r>
          </w:p>
        </w:tc>
      </w:tr>
      <w:tr w:rsidR="00A00472" w:rsidRPr="00A00472" w:rsidTr="00184922">
        <w:trPr>
          <w:trHeight w:val="505"/>
        </w:trPr>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color w:val="000000"/>
              </w:rPr>
            </w:pPr>
            <w:r w:rsidRPr="00A00472">
              <w:rPr>
                <w:rFonts w:ascii="Cambria" w:eastAsia="Calibri" w:hAnsi="Cambria" w:cs="Times New Roman"/>
                <w:color w:val="000000"/>
              </w:rPr>
              <w:t>1</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A00472" w:rsidRPr="00A00472" w:rsidRDefault="00A00472" w:rsidP="00A00472">
            <w:pPr>
              <w:spacing w:line="276" w:lineRule="auto"/>
              <w:jc w:val="both"/>
              <w:rPr>
                <w:rFonts w:ascii="Cambria" w:eastAsia="Calibri" w:hAnsi="Cambria" w:cs="Times New Roman"/>
                <w:color w:val="000000"/>
              </w:rPr>
            </w:pPr>
            <w:proofErr w:type="spellStart"/>
            <w:r w:rsidRPr="00A00472">
              <w:rPr>
                <w:rFonts w:ascii="Cambria" w:eastAsia="Calibri" w:hAnsi="Cambria" w:cs="Times New Roman"/>
                <w:color w:val="000000"/>
              </w:rPr>
              <w:t>Внебюджет</w:t>
            </w:r>
            <w:proofErr w:type="spellEnd"/>
            <w:r w:rsidRPr="00A00472">
              <w:rPr>
                <w:rFonts w:ascii="Cambria" w:eastAsia="Calibri" w:hAnsi="Cambria" w:cs="Times New Roman"/>
                <w:color w:val="000000"/>
              </w:rPr>
              <w:t xml:space="preserve"> </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A00472" w:rsidRPr="00A00472" w:rsidRDefault="00A00472" w:rsidP="00A00472">
            <w:pPr>
              <w:spacing w:line="276" w:lineRule="auto"/>
              <w:jc w:val="both"/>
              <w:rPr>
                <w:rFonts w:ascii="Cambria" w:eastAsia="Calibri" w:hAnsi="Cambria" w:cs="Times New Roman"/>
                <w:color w:val="000000"/>
              </w:rPr>
            </w:pPr>
            <w:r w:rsidRPr="00A00472">
              <w:rPr>
                <w:rFonts w:ascii="Cambria" w:eastAsia="Calibri" w:hAnsi="Cambria" w:cs="Times New Roman"/>
                <w:color w:val="000000"/>
              </w:rPr>
              <w:t>Оборудование</w:t>
            </w:r>
          </w:p>
          <w:p w:rsidR="00A00472" w:rsidRPr="00A00472" w:rsidRDefault="00A00472" w:rsidP="00A00472">
            <w:pPr>
              <w:spacing w:line="276" w:lineRule="auto"/>
              <w:jc w:val="both"/>
              <w:rPr>
                <w:rFonts w:ascii="Cambria" w:eastAsia="Calibri" w:hAnsi="Cambria" w:cs="Times New Roman"/>
                <w:color w:val="000000"/>
              </w:rPr>
            </w:pPr>
            <w:r w:rsidRPr="00A00472">
              <w:rPr>
                <w:rFonts w:ascii="Cambria" w:eastAsia="Calibri" w:hAnsi="Cambria" w:cs="Times New Roman"/>
                <w:color w:val="000000"/>
              </w:rPr>
              <w:t xml:space="preserve">(компьютерная техника, принтер и </w:t>
            </w:r>
            <w:proofErr w:type="spellStart"/>
            <w:r w:rsidRPr="00A00472">
              <w:rPr>
                <w:rFonts w:ascii="Cambria" w:eastAsia="Calibri" w:hAnsi="Cambria" w:cs="Times New Roman"/>
                <w:color w:val="000000"/>
              </w:rPr>
              <w:t>мфу</w:t>
            </w:r>
            <w:proofErr w:type="spellEnd"/>
            <w:r w:rsidRPr="00A00472">
              <w:rPr>
                <w:rFonts w:ascii="Cambria" w:eastAsia="Calibri" w:hAnsi="Cambria" w:cs="Times New Roman"/>
                <w:color w:val="000000"/>
              </w:rPr>
              <w:t>)</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color w:val="000000"/>
              </w:rPr>
            </w:pPr>
            <w:r w:rsidRPr="00A00472">
              <w:rPr>
                <w:rFonts w:ascii="Cambria" w:eastAsia="Calibri" w:hAnsi="Cambria" w:cs="Times New Roman"/>
                <w:color w:val="000000"/>
              </w:rPr>
              <w:t>133920,00</w:t>
            </w:r>
          </w:p>
        </w:tc>
      </w:tr>
      <w:tr w:rsidR="00A00472" w:rsidRPr="00A00472" w:rsidTr="00184922">
        <w:trPr>
          <w:trHeight w:val="580"/>
        </w:trPr>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color w:val="000000"/>
              </w:rPr>
            </w:pPr>
            <w:r w:rsidRPr="00A00472">
              <w:rPr>
                <w:rFonts w:ascii="Cambria" w:eastAsia="Calibri" w:hAnsi="Cambria" w:cs="Times New Roman"/>
                <w:color w:val="000000"/>
              </w:rPr>
              <w:t>2</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rsidR="00A00472" w:rsidRPr="00A00472" w:rsidRDefault="00A00472" w:rsidP="00A00472">
            <w:pPr>
              <w:spacing w:line="276" w:lineRule="auto"/>
              <w:jc w:val="both"/>
              <w:rPr>
                <w:rFonts w:ascii="Cambria" w:eastAsia="Calibri" w:hAnsi="Cambria" w:cs="Times New Roman"/>
                <w:color w:val="000000"/>
              </w:rPr>
            </w:pPr>
            <w:proofErr w:type="spellStart"/>
            <w:r w:rsidRPr="00A00472">
              <w:rPr>
                <w:rFonts w:ascii="Cambria" w:eastAsia="Calibri" w:hAnsi="Cambria" w:cs="Times New Roman"/>
                <w:color w:val="000000"/>
              </w:rPr>
              <w:t>Внебюджет</w:t>
            </w:r>
            <w:proofErr w:type="spellEnd"/>
            <w:r w:rsidRPr="00A00472">
              <w:rPr>
                <w:rFonts w:ascii="Cambria" w:eastAsia="Calibri" w:hAnsi="Cambria" w:cs="Times New Roman"/>
                <w:color w:val="000000"/>
              </w:rPr>
              <w:t xml:space="preserve"> </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A00472" w:rsidRPr="00A00472" w:rsidRDefault="00A00472" w:rsidP="00A00472">
            <w:pPr>
              <w:spacing w:line="276" w:lineRule="auto"/>
              <w:jc w:val="both"/>
              <w:rPr>
                <w:rFonts w:ascii="Cambria" w:eastAsia="Calibri" w:hAnsi="Cambria" w:cs="Times New Roman"/>
                <w:color w:val="000000"/>
              </w:rPr>
            </w:pPr>
            <w:r w:rsidRPr="00A00472">
              <w:rPr>
                <w:rFonts w:ascii="Cambria" w:eastAsia="Calibri" w:hAnsi="Cambria" w:cs="Times New Roman"/>
                <w:color w:val="000000"/>
              </w:rPr>
              <w:t>Хозяйственное оборудование</w:t>
            </w:r>
          </w:p>
          <w:p w:rsidR="00A00472" w:rsidRPr="00A00472" w:rsidRDefault="00A00472" w:rsidP="00A00472">
            <w:pPr>
              <w:spacing w:line="276" w:lineRule="auto"/>
              <w:jc w:val="both"/>
              <w:rPr>
                <w:rFonts w:ascii="Cambria" w:eastAsia="Calibri" w:hAnsi="Cambria" w:cs="Times New Roman"/>
                <w:color w:val="000000"/>
              </w:rPr>
            </w:pPr>
            <w:r w:rsidRPr="00A00472">
              <w:rPr>
                <w:rFonts w:ascii="Cambria" w:eastAsia="Calibri" w:hAnsi="Cambria" w:cs="Times New Roman"/>
                <w:color w:val="000000"/>
              </w:rPr>
              <w:t>(план эвакуации, баннер, огнетушитель, тонометры)</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color w:val="000000"/>
              </w:rPr>
            </w:pPr>
            <w:r w:rsidRPr="00A00472">
              <w:rPr>
                <w:rFonts w:ascii="Cambria" w:eastAsia="Calibri" w:hAnsi="Cambria" w:cs="Times New Roman"/>
                <w:color w:val="000000"/>
              </w:rPr>
              <w:t>90440,00</w:t>
            </w:r>
          </w:p>
        </w:tc>
      </w:tr>
      <w:tr w:rsidR="00A00472" w:rsidRPr="00A00472" w:rsidTr="00184922">
        <w:trPr>
          <w:trHeight w:val="293"/>
        </w:trPr>
        <w:tc>
          <w:tcPr>
            <w:tcW w:w="709"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00472" w:rsidRPr="00A00472" w:rsidRDefault="00A00472" w:rsidP="00A00472">
            <w:pPr>
              <w:spacing w:line="276" w:lineRule="auto"/>
              <w:rPr>
                <w:rFonts w:ascii="Cambria" w:eastAsia="Calibri" w:hAnsi="Cambria" w:cs="Times New Roman"/>
                <w:color w:val="000000"/>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rsidR="00A00472" w:rsidRPr="00A00472" w:rsidRDefault="00A00472" w:rsidP="00A00472">
            <w:pPr>
              <w:spacing w:line="276" w:lineRule="auto"/>
              <w:jc w:val="both"/>
              <w:rPr>
                <w:rFonts w:ascii="Cambria" w:eastAsia="Calibri" w:hAnsi="Cambria" w:cs="Times New Roman"/>
                <w:color w:val="000000"/>
              </w:rPr>
            </w:pP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rsidR="00A00472" w:rsidRPr="00A00472" w:rsidRDefault="00A00472" w:rsidP="00A00472">
            <w:pPr>
              <w:spacing w:line="276" w:lineRule="auto"/>
              <w:jc w:val="both"/>
              <w:rPr>
                <w:rFonts w:ascii="Cambria" w:eastAsia="Calibri" w:hAnsi="Cambria" w:cs="Times New Roman"/>
                <w:b/>
                <w:bCs/>
                <w:color w:val="000000"/>
              </w:rPr>
            </w:pPr>
            <w:r w:rsidRPr="00A00472">
              <w:rPr>
                <w:rFonts w:ascii="Cambria" w:eastAsia="Calibri" w:hAnsi="Cambria" w:cs="Times New Roman"/>
                <w:b/>
                <w:bCs/>
                <w:color w:val="000000"/>
              </w:rPr>
              <w:t>Итого</w:t>
            </w:r>
          </w:p>
        </w:tc>
        <w:tc>
          <w:tcPr>
            <w:tcW w:w="1560" w:type="dxa"/>
            <w:tcBorders>
              <w:top w:val="nil"/>
              <w:left w:val="nil"/>
              <w:bottom w:val="single" w:sz="8" w:space="0" w:color="auto"/>
              <w:right w:val="single" w:sz="8" w:space="0" w:color="auto"/>
            </w:tcBorders>
            <w:noWrap/>
            <w:tcMar>
              <w:top w:w="0" w:type="dxa"/>
              <w:left w:w="108" w:type="dxa"/>
              <w:bottom w:w="0" w:type="dxa"/>
              <w:right w:w="108" w:type="dxa"/>
            </w:tcMar>
            <w:hideMark/>
          </w:tcPr>
          <w:p w:rsidR="00A00472" w:rsidRPr="00A00472" w:rsidRDefault="00A00472" w:rsidP="00A00472">
            <w:pPr>
              <w:spacing w:line="276" w:lineRule="auto"/>
              <w:rPr>
                <w:rFonts w:ascii="Cambria" w:eastAsia="Calibri" w:hAnsi="Cambria" w:cs="Times New Roman"/>
                <w:b/>
                <w:bCs/>
                <w:color w:val="000000"/>
              </w:rPr>
            </w:pPr>
            <w:r w:rsidRPr="00A00472">
              <w:rPr>
                <w:rFonts w:ascii="Cambria" w:eastAsia="Calibri" w:hAnsi="Cambria" w:cs="Times New Roman"/>
                <w:b/>
                <w:bCs/>
                <w:color w:val="000000"/>
              </w:rPr>
              <w:t>224360,00</w:t>
            </w:r>
          </w:p>
        </w:tc>
      </w:tr>
    </w:tbl>
    <w:p w:rsidR="00A00472" w:rsidRPr="00A00472" w:rsidRDefault="00A00472" w:rsidP="00A00472">
      <w:pPr>
        <w:spacing w:line="276" w:lineRule="auto"/>
        <w:jc w:val="both"/>
        <w:rPr>
          <w:rFonts w:ascii="Cambria" w:eastAsia="Calibri" w:hAnsi="Cambria" w:cs="Times New Roman"/>
          <w:color w:val="000000"/>
          <w:sz w:val="24"/>
          <w:szCs w:val="24"/>
        </w:rPr>
      </w:pPr>
      <w:r w:rsidRPr="00A00472">
        <w:rPr>
          <w:rFonts w:ascii="Cambria" w:eastAsia="Calibri" w:hAnsi="Cambria" w:cs="Times New Roman"/>
          <w:color w:val="000000"/>
          <w:sz w:val="24"/>
          <w:szCs w:val="24"/>
        </w:rPr>
        <w:t xml:space="preserve">        </w:t>
      </w:r>
    </w:p>
    <w:p w:rsidR="00A00472" w:rsidRPr="004B5EE4" w:rsidRDefault="00A00472" w:rsidP="00A00472">
      <w:pPr>
        <w:spacing w:line="276" w:lineRule="auto"/>
        <w:jc w:val="both"/>
        <w:rPr>
          <w:rFonts w:asciiTheme="majorHAnsi" w:eastAsia="Calibri" w:hAnsiTheme="majorHAnsi" w:cs="Times New Roman"/>
          <w:b/>
          <w:bCs/>
          <w:color w:val="000000"/>
          <w:sz w:val="24"/>
          <w:szCs w:val="24"/>
        </w:rPr>
      </w:pPr>
      <w:r w:rsidRPr="00A00472">
        <w:rPr>
          <w:rFonts w:ascii="Cambria" w:eastAsia="Calibri" w:hAnsi="Cambria" w:cs="Times New Roman"/>
          <w:color w:val="000000"/>
          <w:sz w:val="24"/>
          <w:szCs w:val="24"/>
        </w:rPr>
        <w:t>          </w:t>
      </w:r>
      <w:r w:rsidRPr="004B5EE4">
        <w:rPr>
          <w:rFonts w:asciiTheme="majorHAnsi" w:eastAsia="Calibri" w:hAnsiTheme="majorHAnsi" w:cs="Times New Roman"/>
          <w:color w:val="000000"/>
          <w:sz w:val="24"/>
          <w:szCs w:val="24"/>
        </w:rPr>
        <w:t xml:space="preserve">Таким образом, в 2019 году на развитие материально-технической базы было израсходовано бюджетных средств 0.00 рублей,   внебюджетных средств на сумму 224360,00 рублей  (в 2018 г. –  бюджетных средств 0,00 рублей, внебюджетных средств на сумму 97960,00 рублей), (в 2017 г. –  бюджетных средств 993238,00 рублей, внебюджетных средств на сумму 384455,02 рублей). </w:t>
      </w:r>
    </w:p>
    <w:p w:rsidR="00A00472" w:rsidRPr="004B5EE4" w:rsidRDefault="00A00472" w:rsidP="0056630D">
      <w:pPr>
        <w:spacing w:line="276" w:lineRule="auto"/>
        <w:rPr>
          <w:rFonts w:asciiTheme="majorHAnsi" w:eastAsia="Calibri" w:hAnsiTheme="majorHAnsi" w:cs="Times New Roman"/>
          <w:b/>
          <w:color w:val="000000" w:themeColor="text1"/>
          <w:sz w:val="24"/>
          <w:szCs w:val="24"/>
        </w:rPr>
      </w:pPr>
    </w:p>
    <w:p w:rsidR="0056630D" w:rsidRPr="004B5EE4" w:rsidRDefault="0056630D" w:rsidP="0056630D">
      <w:pPr>
        <w:spacing w:line="276" w:lineRule="auto"/>
        <w:rPr>
          <w:rFonts w:asciiTheme="majorHAnsi" w:eastAsia="Calibri" w:hAnsiTheme="majorHAnsi" w:cs="Times New Roman"/>
          <w:b/>
          <w:color w:val="000000" w:themeColor="text1"/>
          <w:sz w:val="24"/>
          <w:szCs w:val="24"/>
        </w:rPr>
      </w:pPr>
      <w:r w:rsidRPr="004B5EE4">
        <w:rPr>
          <w:rFonts w:asciiTheme="majorHAnsi" w:eastAsia="Calibri" w:hAnsiTheme="majorHAnsi" w:cs="Times New Roman"/>
          <w:b/>
          <w:color w:val="000000" w:themeColor="text1"/>
          <w:sz w:val="24"/>
          <w:szCs w:val="24"/>
        </w:rPr>
        <w:t>Совершенствование кадрового потенциала</w:t>
      </w:r>
    </w:p>
    <w:p w:rsidR="0056630D" w:rsidRPr="004B5EE4" w:rsidRDefault="0056630D" w:rsidP="0056630D">
      <w:pPr>
        <w:spacing w:line="276" w:lineRule="auto"/>
        <w:ind w:firstLine="708"/>
        <w:contextualSpacing/>
        <w:jc w:val="both"/>
        <w:rPr>
          <w:rFonts w:asciiTheme="majorHAnsi" w:eastAsia="Times New Roman" w:hAnsiTheme="majorHAnsi" w:cs="Times New Roman"/>
          <w:color w:val="000000" w:themeColor="text1"/>
          <w:sz w:val="24"/>
          <w:szCs w:val="24"/>
          <w:lang w:eastAsia="ru-RU"/>
        </w:rPr>
      </w:pPr>
      <w:r w:rsidRPr="004B5EE4">
        <w:rPr>
          <w:rFonts w:asciiTheme="majorHAnsi" w:eastAsia="Times New Roman" w:hAnsiTheme="majorHAnsi" w:cs="Times New Roman"/>
          <w:color w:val="000000" w:themeColor="text1"/>
          <w:sz w:val="24"/>
          <w:szCs w:val="24"/>
          <w:lang w:eastAsia="ru-RU"/>
        </w:rPr>
        <w:t xml:space="preserve">Структура и штатная  численность Учреждения состоит из </w:t>
      </w:r>
      <w:r w:rsidR="002A232A" w:rsidRPr="004B5EE4">
        <w:rPr>
          <w:rFonts w:asciiTheme="majorHAnsi" w:eastAsia="Times New Roman" w:hAnsiTheme="majorHAnsi" w:cs="Times New Roman"/>
          <w:color w:val="000000" w:themeColor="text1"/>
          <w:sz w:val="24"/>
          <w:szCs w:val="24"/>
          <w:lang w:eastAsia="ru-RU"/>
        </w:rPr>
        <w:t>6</w:t>
      </w:r>
      <w:r w:rsidRPr="004B5EE4">
        <w:rPr>
          <w:rFonts w:asciiTheme="majorHAnsi" w:eastAsia="Times New Roman" w:hAnsiTheme="majorHAnsi" w:cs="Times New Roman"/>
          <w:color w:val="000000" w:themeColor="text1"/>
          <w:sz w:val="24"/>
          <w:szCs w:val="24"/>
          <w:lang w:eastAsia="ru-RU"/>
        </w:rPr>
        <w:t xml:space="preserve"> отделений,  административно-хозяйственной части, </w:t>
      </w:r>
      <w:r w:rsidR="002A232A" w:rsidRPr="004B5EE4">
        <w:rPr>
          <w:rFonts w:asciiTheme="majorHAnsi" w:eastAsia="Times New Roman" w:hAnsiTheme="majorHAnsi" w:cs="Times New Roman"/>
          <w:color w:val="000000" w:themeColor="text1"/>
          <w:sz w:val="24"/>
          <w:szCs w:val="24"/>
          <w:lang w:eastAsia="ru-RU"/>
        </w:rPr>
        <w:t>2</w:t>
      </w:r>
      <w:r w:rsidRPr="004B5EE4">
        <w:rPr>
          <w:rFonts w:asciiTheme="majorHAnsi" w:eastAsia="Times New Roman" w:hAnsiTheme="majorHAnsi" w:cs="Times New Roman"/>
          <w:color w:val="000000" w:themeColor="text1"/>
          <w:sz w:val="24"/>
          <w:szCs w:val="24"/>
          <w:lang w:eastAsia="ru-RU"/>
        </w:rPr>
        <w:t>филиалов, находящихся на территории Нефтеюганского района,   и составляет 9</w:t>
      </w:r>
      <w:r w:rsidR="002A232A" w:rsidRPr="004B5EE4">
        <w:rPr>
          <w:rFonts w:asciiTheme="majorHAnsi" w:eastAsia="Times New Roman" w:hAnsiTheme="majorHAnsi" w:cs="Times New Roman"/>
          <w:color w:val="000000" w:themeColor="text1"/>
          <w:sz w:val="24"/>
          <w:szCs w:val="24"/>
          <w:lang w:eastAsia="ru-RU"/>
        </w:rPr>
        <w:t>3</w:t>
      </w:r>
      <w:r w:rsidRPr="004B5EE4">
        <w:rPr>
          <w:rFonts w:asciiTheme="majorHAnsi" w:eastAsia="Times New Roman" w:hAnsiTheme="majorHAnsi" w:cs="Times New Roman"/>
          <w:color w:val="000000" w:themeColor="text1"/>
          <w:sz w:val="24"/>
          <w:szCs w:val="24"/>
          <w:lang w:eastAsia="ru-RU"/>
        </w:rPr>
        <w:t>,5 штатных единиц, укомплектованность кадрами составляет  9</w:t>
      </w:r>
      <w:r w:rsidR="002A232A" w:rsidRPr="004B5EE4">
        <w:rPr>
          <w:rFonts w:asciiTheme="majorHAnsi" w:eastAsia="Times New Roman" w:hAnsiTheme="majorHAnsi" w:cs="Times New Roman"/>
          <w:color w:val="000000" w:themeColor="text1"/>
          <w:sz w:val="24"/>
          <w:szCs w:val="24"/>
          <w:lang w:eastAsia="ru-RU"/>
        </w:rPr>
        <w:t>0</w:t>
      </w:r>
      <w:r w:rsidRPr="004B5EE4">
        <w:rPr>
          <w:rFonts w:asciiTheme="majorHAnsi" w:eastAsia="Times New Roman" w:hAnsiTheme="majorHAnsi" w:cs="Times New Roman"/>
          <w:color w:val="000000" w:themeColor="text1"/>
          <w:sz w:val="24"/>
          <w:szCs w:val="24"/>
          <w:lang w:eastAsia="ru-RU"/>
        </w:rPr>
        <w:t>,</w:t>
      </w:r>
      <w:r w:rsidR="002A232A" w:rsidRPr="004B5EE4">
        <w:rPr>
          <w:rFonts w:asciiTheme="majorHAnsi" w:eastAsia="Times New Roman" w:hAnsiTheme="majorHAnsi" w:cs="Times New Roman"/>
          <w:color w:val="000000" w:themeColor="text1"/>
          <w:sz w:val="24"/>
          <w:szCs w:val="24"/>
          <w:lang w:eastAsia="ru-RU"/>
        </w:rPr>
        <w:t>3</w:t>
      </w:r>
      <w:r w:rsidRPr="004B5EE4">
        <w:rPr>
          <w:rFonts w:asciiTheme="majorHAnsi" w:eastAsia="Times New Roman" w:hAnsiTheme="majorHAnsi" w:cs="Times New Roman"/>
          <w:color w:val="000000" w:themeColor="text1"/>
          <w:sz w:val="24"/>
          <w:szCs w:val="24"/>
          <w:lang w:eastAsia="ru-RU"/>
        </w:rPr>
        <w:t xml:space="preserve"> %.</w:t>
      </w:r>
    </w:p>
    <w:tbl>
      <w:tblPr>
        <w:tblW w:w="9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348"/>
        <w:gridCol w:w="3191"/>
      </w:tblGrid>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proofErr w:type="gramStart"/>
            <w:r w:rsidRPr="00040895">
              <w:rPr>
                <w:rFonts w:ascii="Cambria" w:eastAsia="Calibri" w:hAnsi="Cambria" w:cs="Times New Roman"/>
                <w:color w:val="000000" w:themeColor="text1"/>
                <w:sz w:val="24"/>
                <w:szCs w:val="24"/>
              </w:rPr>
              <w:t>п</w:t>
            </w:r>
            <w:proofErr w:type="gramEnd"/>
            <w:r w:rsidRPr="00040895">
              <w:rPr>
                <w:rFonts w:ascii="Cambria" w:eastAsia="Calibri" w:hAnsi="Cambria" w:cs="Times New Roman"/>
                <w:color w:val="000000" w:themeColor="text1"/>
                <w:sz w:val="24"/>
                <w:szCs w:val="24"/>
              </w:rPr>
              <w:t>/п</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b/>
                <w:color w:val="000000" w:themeColor="text1"/>
                <w:sz w:val="24"/>
                <w:szCs w:val="24"/>
              </w:rPr>
            </w:pPr>
            <w:r w:rsidRPr="00040895">
              <w:rPr>
                <w:rFonts w:ascii="Cambria" w:eastAsia="Calibri" w:hAnsi="Cambria" w:cs="Times New Roman"/>
                <w:b/>
                <w:color w:val="000000" w:themeColor="text1"/>
                <w:sz w:val="24"/>
                <w:szCs w:val="24"/>
              </w:rPr>
              <w:t>Показатель</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341106">
            <w:pPr>
              <w:spacing w:line="276" w:lineRule="auto"/>
              <w:jc w:val="both"/>
              <w:rPr>
                <w:rFonts w:ascii="Cambria" w:eastAsia="Calibri" w:hAnsi="Cambria" w:cs="Times New Roman"/>
                <w:b/>
                <w:color w:val="000000" w:themeColor="text1"/>
                <w:sz w:val="24"/>
                <w:szCs w:val="24"/>
              </w:rPr>
            </w:pPr>
            <w:r w:rsidRPr="00040895">
              <w:rPr>
                <w:rFonts w:ascii="Cambria" w:eastAsia="Calibri" w:hAnsi="Cambria" w:cs="Times New Roman"/>
                <w:b/>
                <w:color w:val="000000" w:themeColor="text1"/>
                <w:sz w:val="24"/>
                <w:szCs w:val="24"/>
              </w:rPr>
              <w:t>На  31 декабря 201</w:t>
            </w:r>
            <w:r w:rsidR="00341106">
              <w:rPr>
                <w:rFonts w:ascii="Cambria" w:eastAsia="Calibri" w:hAnsi="Cambria" w:cs="Times New Roman"/>
                <w:b/>
                <w:color w:val="000000" w:themeColor="text1"/>
                <w:sz w:val="24"/>
                <w:szCs w:val="24"/>
              </w:rPr>
              <w:t>9</w:t>
            </w:r>
            <w:r w:rsidRPr="00040895">
              <w:rPr>
                <w:rFonts w:ascii="Cambria" w:eastAsia="Calibri" w:hAnsi="Cambria" w:cs="Times New Roman"/>
                <w:b/>
                <w:color w:val="000000" w:themeColor="text1"/>
                <w:sz w:val="24"/>
                <w:szCs w:val="24"/>
              </w:rPr>
              <w:t xml:space="preserve"> года</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Штатная численность</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2A232A">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9</w:t>
            </w:r>
            <w:r w:rsidR="002A232A">
              <w:rPr>
                <w:rFonts w:ascii="Cambria" w:eastAsia="Calibri" w:hAnsi="Cambria" w:cs="Times New Roman"/>
                <w:color w:val="000000" w:themeColor="text1"/>
                <w:sz w:val="24"/>
                <w:szCs w:val="24"/>
              </w:rPr>
              <w:t>3</w:t>
            </w:r>
            <w:r w:rsidRPr="00040895">
              <w:rPr>
                <w:rFonts w:ascii="Cambria" w:eastAsia="Calibri" w:hAnsi="Cambria" w:cs="Times New Roman"/>
                <w:color w:val="000000" w:themeColor="text1"/>
                <w:sz w:val="24"/>
                <w:szCs w:val="24"/>
              </w:rPr>
              <w:t>,5 шт. ед.</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укомплектованность штата</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2A232A">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9</w:t>
            </w:r>
            <w:r w:rsidR="002A232A">
              <w:rPr>
                <w:rFonts w:ascii="Cambria" w:eastAsia="Calibri" w:hAnsi="Cambria" w:cs="Times New Roman"/>
                <w:color w:val="000000" w:themeColor="text1"/>
                <w:sz w:val="24"/>
                <w:szCs w:val="24"/>
              </w:rPr>
              <w:t>0</w:t>
            </w:r>
            <w:r w:rsidRPr="00040895">
              <w:rPr>
                <w:rFonts w:ascii="Cambria" w:eastAsia="Calibri" w:hAnsi="Cambria" w:cs="Times New Roman"/>
                <w:color w:val="000000" w:themeColor="text1"/>
                <w:sz w:val="24"/>
                <w:szCs w:val="24"/>
              </w:rPr>
              <w:t>,</w:t>
            </w:r>
            <w:r w:rsidR="002A232A">
              <w:rPr>
                <w:rFonts w:ascii="Cambria" w:eastAsia="Calibri" w:hAnsi="Cambria" w:cs="Times New Roman"/>
                <w:color w:val="000000" w:themeColor="text1"/>
                <w:sz w:val="24"/>
                <w:szCs w:val="24"/>
              </w:rPr>
              <w:t>3</w:t>
            </w:r>
            <w:r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Текучесть кадров(%)</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2A232A" w:rsidP="002A232A">
            <w:pPr>
              <w:spacing w:line="276" w:lineRule="auto"/>
              <w:ind w:left="1026"/>
              <w:jc w:val="both"/>
              <w:rPr>
                <w:rFonts w:ascii="Cambria" w:eastAsia="Calibri" w:hAnsi="Cambria" w:cs="Times New Roman"/>
                <w:color w:val="000000" w:themeColor="text1"/>
                <w:sz w:val="24"/>
                <w:szCs w:val="24"/>
              </w:rPr>
            </w:pPr>
            <w:r>
              <w:rPr>
                <w:rFonts w:ascii="Cambria" w:eastAsia="Calibri" w:hAnsi="Cambria" w:cs="Times New Roman"/>
                <w:color w:val="000000" w:themeColor="text1"/>
                <w:sz w:val="24"/>
                <w:szCs w:val="24"/>
              </w:rPr>
              <w:t>40</w:t>
            </w:r>
            <w:r w:rsidR="0056630D" w:rsidRPr="00040895">
              <w:rPr>
                <w:rFonts w:ascii="Cambria" w:eastAsia="Calibri" w:hAnsi="Cambria" w:cs="Times New Roman"/>
                <w:color w:val="000000" w:themeColor="text1"/>
                <w:sz w:val="24"/>
                <w:szCs w:val="24"/>
              </w:rPr>
              <w:t>,</w:t>
            </w:r>
            <w:r>
              <w:rPr>
                <w:rFonts w:ascii="Cambria" w:eastAsia="Calibri" w:hAnsi="Cambria" w:cs="Times New Roman"/>
                <w:color w:val="000000" w:themeColor="text1"/>
                <w:sz w:val="24"/>
                <w:szCs w:val="24"/>
              </w:rPr>
              <w:t>2</w:t>
            </w:r>
            <w:r w:rsidR="0056630D"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Уровень образования(%)</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2A232A" w:rsidP="0056630D">
            <w:pPr>
              <w:spacing w:line="276" w:lineRule="auto"/>
              <w:ind w:left="1026"/>
              <w:jc w:val="both"/>
              <w:rPr>
                <w:rFonts w:ascii="Cambria" w:eastAsia="Calibri" w:hAnsi="Cambria" w:cs="Times New Roman"/>
                <w:color w:val="000000" w:themeColor="text1"/>
                <w:sz w:val="24"/>
                <w:szCs w:val="24"/>
              </w:rPr>
            </w:pPr>
            <w:r>
              <w:rPr>
                <w:rFonts w:ascii="Cambria" w:eastAsia="Calibri" w:hAnsi="Cambria" w:cs="Times New Roman"/>
                <w:color w:val="000000" w:themeColor="text1"/>
                <w:sz w:val="24"/>
                <w:szCs w:val="24"/>
              </w:rPr>
              <w:t>90,7</w:t>
            </w:r>
            <w:r w:rsidR="0056630D"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Высшее – профессиональное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2A232A">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6</w:t>
            </w:r>
            <w:r w:rsidR="002A232A">
              <w:rPr>
                <w:rFonts w:ascii="Cambria" w:eastAsia="Calibri" w:hAnsi="Cambria" w:cs="Times New Roman"/>
                <w:color w:val="000000" w:themeColor="text1"/>
                <w:sz w:val="24"/>
                <w:szCs w:val="24"/>
              </w:rPr>
              <w:t>4</w:t>
            </w:r>
            <w:r w:rsidRPr="00040895">
              <w:rPr>
                <w:rFonts w:ascii="Cambria" w:eastAsia="Calibri" w:hAnsi="Cambria" w:cs="Times New Roman"/>
                <w:color w:val="000000" w:themeColor="text1"/>
                <w:sz w:val="24"/>
                <w:szCs w:val="24"/>
              </w:rPr>
              <w:t>,</w:t>
            </w:r>
            <w:r w:rsidR="002A232A">
              <w:rPr>
                <w:rFonts w:ascii="Cambria" w:eastAsia="Calibri" w:hAnsi="Cambria" w:cs="Times New Roman"/>
                <w:color w:val="000000" w:themeColor="text1"/>
                <w:sz w:val="24"/>
                <w:szCs w:val="24"/>
              </w:rPr>
              <w:t>9</w:t>
            </w:r>
            <w:r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Среднее - профессиональное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2A232A">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w:t>
            </w:r>
            <w:r w:rsidR="002A232A">
              <w:rPr>
                <w:rFonts w:ascii="Cambria" w:eastAsia="Calibri" w:hAnsi="Cambria" w:cs="Times New Roman"/>
                <w:color w:val="000000" w:themeColor="text1"/>
                <w:sz w:val="24"/>
                <w:szCs w:val="24"/>
              </w:rPr>
              <w:t>5</w:t>
            </w:r>
            <w:r w:rsidRPr="00040895">
              <w:rPr>
                <w:rFonts w:ascii="Cambria" w:eastAsia="Calibri" w:hAnsi="Cambria" w:cs="Times New Roman"/>
                <w:color w:val="000000" w:themeColor="text1"/>
                <w:sz w:val="24"/>
                <w:szCs w:val="24"/>
              </w:rPr>
              <w:t>,</w:t>
            </w:r>
            <w:r w:rsidR="002A232A">
              <w:rPr>
                <w:rFonts w:ascii="Cambria" w:eastAsia="Calibri" w:hAnsi="Cambria" w:cs="Times New Roman"/>
                <w:color w:val="000000" w:themeColor="text1"/>
                <w:sz w:val="24"/>
                <w:szCs w:val="24"/>
              </w:rPr>
              <w:t>7</w:t>
            </w:r>
            <w:r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2.3.</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Среднее (полное) общее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2A232A" w:rsidP="002A232A">
            <w:pPr>
              <w:spacing w:line="276" w:lineRule="auto"/>
              <w:ind w:left="1026"/>
              <w:jc w:val="both"/>
              <w:rPr>
                <w:rFonts w:ascii="Cambria" w:eastAsia="Calibri" w:hAnsi="Cambria" w:cs="Times New Roman"/>
                <w:color w:val="000000" w:themeColor="text1"/>
                <w:sz w:val="24"/>
                <w:szCs w:val="24"/>
              </w:rPr>
            </w:pPr>
            <w:r>
              <w:rPr>
                <w:rFonts w:ascii="Cambria" w:eastAsia="Calibri" w:hAnsi="Cambria" w:cs="Times New Roman"/>
                <w:color w:val="000000" w:themeColor="text1"/>
                <w:sz w:val="24"/>
                <w:szCs w:val="24"/>
              </w:rPr>
              <w:t>9</w:t>
            </w:r>
            <w:r w:rsidR="0056630D" w:rsidRPr="00040895">
              <w:rPr>
                <w:rFonts w:ascii="Cambria" w:eastAsia="Calibri" w:hAnsi="Cambria" w:cs="Times New Roman"/>
                <w:color w:val="000000" w:themeColor="text1"/>
                <w:sz w:val="24"/>
                <w:szCs w:val="24"/>
              </w:rPr>
              <w:t>,</w:t>
            </w:r>
            <w:r>
              <w:rPr>
                <w:rFonts w:ascii="Cambria" w:eastAsia="Calibri" w:hAnsi="Cambria" w:cs="Times New Roman"/>
                <w:color w:val="000000" w:themeColor="text1"/>
                <w:sz w:val="24"/>
                <w:szCs w:val="24"/>
              </w:rPr>
              <w:t>2</w:t>
            </w:r>
            <w:r w:rsidR="0056630D"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Уровень образования по профилю</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2A232A">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9</w:t>
            </w:r>
            <w:r w:rsidR="002A232A">
              <w:rPr>
                <w:rFonts w:ascii="Cambria" w:eastAsia="Calibri" w:hAnsi="Cambria" w:cs="Times New Roman"/>
                <w:color w:val="000000" w:themeColor="text1"/>
                <w:sz w:val="24"/>
                <w:szCs w:val="24"/>
              </w:rPr>
              <w:t>0</w:t>
            </w:r>
            <w:r w:rsidRPr="00040895">
              <w:rPr>
                <w:rFonts w:ascii="Cambria" w:eastAsia="Calibri" w:hAnsi="Cambria" w:cs="Times New Roman"/>
                <w:color w:val="000000" w:themeColor="text1"/>
                <w:sz w:val="24"/>
                <w:szCs w:val="24"/>
              </w:rPr>
              <w:t xml:space="preserve">, </w:t>
            </w:r>
            <w:r w:rsidR="002A232A">
              <w:rPr>
                <w:rFonts w:ascii="Cambria" w:eastAsia="Calibri" w:hAnsi="Cambria" w:cs="Times New Roman"/>
                <w:color w:val="000000" w:themeColor="text1"/>
                <w:sz w:val="24"/>
                <w:szCs w:val="24"/>
              </w:rPr>
              <w:t>7</w:t>
            </w:r>
            <w:r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Педагогическое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2A232A">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8,</w:t>
            </w:r>
            <w:r w:rsidR="002A232A">
              <w:rPr>
                <w:rFonts w:ascii="Cambria" w:eastAsia="Calibri" w:hAnsi="Cambria" w:cs="Times New Roman"/>
                <w:color w:val="000000" w:themeColor="text1"/>
                <w:sz w:val="24"/>
                <w:szCs w:val="24"/>
              </w:rPr>
              <w:t>2</w:t>
            </w:r>
            <w:r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Медицинское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2A232A" w:rsidP="002A232A">
            <w:pPr>
              <w:spacing w:line="276" w:lineRule="auto"/>
              <w:ind w:left="1026"/>
              <w:jc w:val="both"/>
              <w:rPr>
                <w:rFonts w:ascii="Cambria" w:eastAsia="Calibri" w:hAnsi="Cambria" w:cs="Times New Roman"/>
                <w:color w:val="000000" w:themeColor="text1"/>
                <w:sz w:val="24"/>
                <w:szCs w:val="24"/>
              </w:rPr>
            </w:pPr>
            <w:r>
              <w:rPr>
                <w:rFonts w:ascii="Cambria" w:eastAsia="Calibri" w:hAnsi="Cambria" w:cs="Times New Roman"/>
                <w:color w:val="000000" w:themeColor="text1"/>
                <w:sz w:val="24"/>
                <w:szCs w:val="24"/>
              </w:rPr>
              <w:t>9</w:t>
            </w:r>
            <w:r w:rsidR="0056630D" w:rsidRPr="00040895">
              <w:rPr>
                <w:rFonts w:ascii="Cambria" w:eastAsia="Calibri" w:hAnsi="Cambria" w:cs="Times New Roman"/>
                <w:color w:val="000000" w:themeColor="text1"/>
                <w:sz w:val="24"/>
                <w:szCs w:val="24"/>
              </w:rPr>
              <w:t>,</w:t>
            </w:r>
            <w:r>
              <w:rPr>
                <w:rFonts w:ascii="Cambria" w:eastAsia="Calibri" w:hAnsi="Cambria" w:cs="Times New Roman"/>
                <w:color w:val="000000" w:themeColor="text1"/>
                <w:sz w:val="24"/>
                <w:szCs w:val="24"/>
              </w:rPr>
              <w:t>2</w:t>
            </w:r>
            <w:r w:rsidR="0056630D"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3.3.</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Социальное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2A232A">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w:t>
            </w:r>
            <w:r w:rsidR="002A232A">
              <w:rPr>
                <w:rFonts w:ascii="Cambria" w:eastAsia="Calibri" w:hAnsi="Cambria" w:cs="Times New Roman"/>
                <w:color w:val="000000" w:themeColor="text1"/>
                <w:sz w:val="24"/>
                <w:szCs w:val="24"/>
              </w:rPr>
              <w:t>0</w:t>
            </w:r>
            <w:r w:rsidRPr="00040895">
              <w:rPr>
                <w:rFonts w:ascii="Cambria" w:eastAsia="Calibri" w:hAnsi="Cambria" w:cs="Times New Roman"/>
                <w:color w:val="000000" w:themeColor="text1"/>
                <w:sz w:val="24"/>
                <w:szCs w:val="24"/>
              </w:rPr>
              <w:t>,</w:t>
            </w:r>
            <w:r w:rsidR="002A232A">
              <w:rPr>
                <w:rFonts w:ascii="Cambria" w:eastAsia="Calibri" w:hAnsi="Cambria" w:cs="Times New Roman"/>
                <w:color w:val="000000" w:themeColor="text1"/>
                <w:sz w:val="24"/>
                <w:szCs w:val="24"/>
              </w:rPr>
              <w:t>3</w:t>
            </w:r>
            <w:r w:rsidRPr="00040895">
              <w:rPr>
                <w:rFonts w:ascii="Cambria" w:eastAsia="Calibri" w:hAnsi="Cambria" w:cs="Times New Roman"/>
                <w:color w:val="000000" w:themeColor="text1"/>
                <w:sz w:val="24"/>
                <w:szCs w:val="24"/>
              </w:rPr>
              <w:t xml:space="preserve">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3.4.</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Другое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2A232A" w:rsidP="002A232A">
            <w:pPr>
              <w:spacing w:line="276" w:lineRule="auto"/>
              <w:ind w:left="1026"/>
              <w:jc w:val="both"/>
              <w:rPr>
                <w:rFonts w:ascii="Cambria" w:eastAsia="Calibri" w:hAnsi="Cambria" w:cs="Times New Roman"/>
                <w:color w:val="000000" w:themeColor="text1"/>
                <w:sz w:val="24"/>
                <w:szCs w:val="24"/>
              </w:rPr>
            </w:pPr>
            <w:r>
              <w:rPr>
                <w:rFonts w:ascii="Cambria" w:eastAsia="Calibri" w:hAnsi="Cambria" w:cs="Times New Roman"/>
                <w:color w:val="000000" w:themeColor="text1"/>
                <w:sz w:val="24"/>
                <w:szCs w:val="24"/>
              </w:rPr>
              <w:t>41</w:t>
            </w:r>
            <w:r w:rsidR="0056630D" w:rsidRPr="00040895">
              <w:rPr>
                <w:rFonts w:ascii="Cambria" w:eastAsia="Calibri" w:hAnsi="Cambria" w:cs="Times New Roman"/>
                <w:color w:val="000000" w:themeColor="text1"/>
                <w:sz w:val="24"/>
                <w:szCs w:val="24"/>
              </w:rPr>
              <w:t>,</w:t>
            </w:r>
            <w:r>
              <w:rPr>
                <w:rFonts w:ascii="Cambria" w:eastAsia="Calibri" w:hAnsi="Cambria" w:cs="Times New Roman"/>
                <w:color w:val="000000" w:themeColor="text1"/>
                <w:sz w:val="24"/>
                <w:szCs w:val="24"/>
              </w:rPr>
              <w:t>2</w:t>
            </w:r>
            <w:r w:rsidR="0056630D" w:rsidRPr="00040895">
              <w:rPr>
                <w:rFonts w:ascii="Cambria" w:eastAsia="Calibri" w:hAnsi="Cambria" w:cs="Times New Roman"/>
                <w:color w:val="000000" w:themeColor="text1"/>
                <w:sz w:val="24"/>
                <w:szCs w:val="24"/>
              </w:rPr>
              <w:t xml:space="preserve"> %</w:t>
            </w:r>
          </w:p>
        </w:tc>
      </w:tr>
    </w:tbl>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В 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  </w:t>
      </w:r>
    </w:p>
    <w:p w:rsidR="0056630D" w:rsidRPr="00341106" w:rsidRDefault="0056630D" w:rsidP="0056630D">
      <w:pPr>
        <w:spacing w:line="276" w:lineRule="auto"/>
        <w:jc w:val="both"/>
        <w:rPr>
          <w:rFonts w:ascii="Cambria" w:eastAsia="Calibri" w:hAnsi="Cambria" w:cs="Times New Roman"/>
          <w:b/>
          <w:color w:val="000000" w:themeColor="text1"/>
          <w:sz w:val="24"/>
          <w:szCs w:val="24"/>
        </w:rPr>
      </w:pPr>
      <w:r w:rsidRPr="00341106">
        <w:rPr>
          <w:rFonts w:ascii="Cambria" w:eastAsia="Calibri" w:hAnsi="Cambria" w:cs="Times New Roman"/>
          <w:b/>
          <w:color w:val="000000" w:themeColor="text1"/>
          <w:sz w:val="24"/>
          <w:szCs w:val="24"/>
        </w:rPr>
        <w:t xml:space="preserve">          В 201</w:t>
      </w:r>
      <w:r w:rsidR="00341106" w:rsidRPr="00341106">
        <w:rPr>
          <w:rFonts w:ascii="Cambria" w:eastAsia="Calibri" w:hAnsi="Cambria" w:cs="Times New Roman"/>
          <w:b/>
          <w:color w:val="000000" w:themeColor="text1"/>
          <w:sz w:val="24"/>
          <w:szCs w:val="24"/>
        </w:rPr>
        <w:t>9</w:t>
      </w:r>
      <w:r w:rsidRPr="00341106">
        <w:rPr>
          <w:rFonts w:ascii="Cambria" w:eastAsia="Calibri" w:hAnsi="Cambria" w:cs="Times New Roman"/>
          <w:b/>
          <w:color w:val="000000" w:themeColor="text1"/>
          <w:sz w:val="24"/>
          <w:szCs w:val="24"/>
        </w:rPr>
        <w:t xml:space="preserve"> году </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r w:rsidRPr="00040895">
        <w:rPr>
          <w:rFonts w:ascii="Cambria" w:eastAsia="Calibri" w:hAnsi="Cambria" w:cs="Times New Roman"/>
          <w:color w:val="000000" w:themeColor="text1"/>
          <w:sz w:val="24"/>
          <w:szCs w:val="24"/>
          <w:u w:val="single"/>
        </w:rPr>
        <w:t>курсы повышения квалификации</w:t>
      </w:r>
      <w:r w:rsidRPr="00040895">
        <w:rPr>
          <w:rFonts w:ascii="Cambria" w:eastAsia="Calibri" w:hAnsi="Cambria" w:cs="Times New Roman"/>
          <w:color w:val="000000" w:themeColor="text1"/>
          <w:sz w:val="24"/>
          <w:szCs w:val="24"/>
        </w:rPr>
        <w:t xml:space="preserve"> прошли </w:t>
      </w:r>
      <w:r w:rsidR="002A232A">
        <w:rPr>
          <w:rFonts w:ascii="Cambria" w:eastAsia="Calibri" w:hAnsi="Cambria" w:cs="Times New Roman"/>
          <w:color w:val="000000" w:themeColor="text1"/>
          <w:sz w:val="24"/>
          <w:szCs w:val="24"/>
        </w:rPr>
        <w:t>18 человек</w:t>
      </w:r>
      <w:r w:rsidRPr="00040895">
        <w:rPr>
          <w:rFonts w:ascii="Cambria" w:eastAsia="Calibri" w:hAnsi="Cambria" w:cs="Times New Roman"/>
          <w:color w:val="000000" w:themeColor="text1"/>
          <w:sz w:val="24"/>
          <w:szCs w:val="24"/>
        </w:rPr>
        <w:t>.</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lastRenderedPageBreak/>
        <w:t xml:space="preserve">- </w:t>
      </w:r>
      <w:r w:rsidRPr="00040895">
        <w:rPr>
          <w:rFonts w:ascii="Cambria" w:eastAsia="Calibri" w:hAnsi="Cambria" w:cs="Times New Roman"/>
          <w:color w:val="000000" w:themeColor="text1"/>
          <w:sz w:val="24"/>
          <w:szCs w:val="24"/>
          <w:u w:val="single"/>
        </w:rPr>
        <w:t>семинары, тематические совещания</w:t>
      </w:r>
      <w:r w:rsidRPr="00040895">
        <w:rPr>
          <w:rFonts w:ascii="Cambria" w:eastAsia="Calibri" w:hAnsi="Cambria" w:cs="Times New Roman"/>
          <w:color w:val="000000" w:themeColor="text1"/>
          <w:sz w:val="24"/>
          <w:szCs w:val="24"/>
        </w:rPr>
        <w:t xml:space="preserve">, круглые столы, конференции и т.п. -  посетили </w:t>
      </w:r>
      <w:r w:rsidR="002A232A">
        <w:rPr>
          <w:rFonts w:ascii="Cambria" w:eastAsia="Calibri" w:hAnsi="Cambria" w:cs="Times New Roman"/>
          <w:color w:val="000000" w:themeColor="text1"/>
          <w:sz w:val="24"/>
          <w:szCs w:val="24"/>
        </w:rPr>
        <w:t>15</w:t>
      </w:r>
      <w:r w:rsidRPr="00040895">
        <w:rPr>
          <w:rFonts w:ascii="Cambria" w:eastAsia="Calibri" w:hAnsi="Cambria" w:cs="Times New Roman"/>
          <w:color w:val="000000" w:themeColor="text1"/>
          <w:sz w:val="24"/>
          <w:szCs w:val="24"/>
        </w:rPr>
        <w:t xml:space="preserve"> человек.</w:t>
      </w:r>
    </w:p>
    <w:p w:rsidR="0056630D" w:rsidRPr="00040895" w:rsidRDefault="0056630D" w:rsidP="0056630D">
      <w:pPr>
        <w:tabs>
          <w:tab w:val="num" w:pos="780"/>
        </w:tabs>
        <w:spacing w:line="276" w:lineRule="auto"/>
        <w:contextualSpacing/>
        <w:jc w:val="both"/>
        <w:rPr>
          <w:rFonts w:ascii="Cambria" w:eastAsia="Times New Roman" w:hAnsi="Cambria" w:cs="Times New Roman"/>
          <w:color w:val="000000" w:themeColor="text1"/>
          <w:sz w:val="24"/>
          <w:szCs w:val="24"/>
          <w:lang w:eastAsia="ru-RU"/>
        </w:rPr>
      </w:pPr>
      <w:r w:rsidRPr="00040895">
        <w:rPr>
          <w:rFonts w:ascii="Cambria" w:eastAsia="Times New Roman" w:hAnsi="Cambria" w:cs="Times New Roman"/>
          <w:color w:val="000000" w:themeColor="text1"/>
          <w:sz w:val="24"/>
          <w:szCs w:val="24"/>
          <w:lang w:eastAsia="ru-RU"/>
        </w:rPr>
        <w:t xml:space="preserve">                  Повышение профессиональной компетентности специалистов и руководителей осуществляется в учреждении посредством организации деятельности Методических объединений и процесса самообразования. </w:t>
      </w:r>
    </w:p>
    <w:p w:rsidR="00B82280" w:rsidRPr="00040895" w:rsidRDefault="00B82280" w:rsidP="00830333">
      <w:pPr>
        <w:spacing w:line="276" w:lineRule="auto"/>
        <w:jc w:val="both"/>
        <w:rPr>
          <w:rFonts w:ascii="Times New Roman" w:eastAsia="Calibri" w:hAnsi="Times New Roman" w:cs="Times New Roman"/>
          <w:b/>
          <w:color w:val="000000" w:themeColor="text1"/>
          <w:sz w:val="24"/>
          <w:szCs w:val="24"/>
        </w:rPr>
      </w:pPr>
    </w:p>
    <w:p w:rsidR="0023495F" w:rsidRPr="00184922" w:rsidRDefault="0023495F" w:rsidP="0023495F">
      <w:pPr>
        <w:spacing w:line="276" w:lineRule="auto"/>
        <w:rPr>
          <w:rFonts w:asciiTheme="majorHAnsi" w:eastAsia="Calibri" w:hAnsiTheme="majorHAnsi" w:cs="Times New Roman"/>
          <w:b/>
          <w:color w:val="000000" w:themeColor="text1"/>
          <w:sz w:val="24"/>
          <w:szCs w:val="24"/>
        </w:rPr>
      </w:pPr>
      <w:r w:rsidRPr="00184922">
        <w:rPr>
          <w:rFonts w:asciiTheme="majorHAnsi" w:eastAsia="Calibri" w:hAnsiTheme="majorHAnsi" w:cs="Times New Roman"/>
          <w:b/>
          <w:color w:val="000000" w:themeColor="text1"/>
          <w:sz w:val="24"/>
          <w:szCs w:val="24"/>
        </w:rPr>
        <w:t xml:space="preserve">Организация </w:t>
      </w:r>
    </w:p>
    <w:p w:rsidR="0023495F" w:rsidRPr="00184922" w:rsidRDefault="0023495F" w:rsidP="0023495F">
      <w:pPr>
        <w:spacing w:line="276" w:lineRule="auto"/>
        <w:rPr>
          <w:rFonts w:asciiTheme="majorHAnsi" w:eastAsia="Calibri" w:hAnsiTheme="majorHAnsi" w:cs="Times New Roman"/>
          <w:b/>
          <w:color w:val="000000" w:themeColor="text1"/>
          <w:sz w:val="24"/>
          <w:szCs w:val="24"/>
        </w:rPr>
      </w:pPr>
      <w:r w:rsidRPr="00184922">
        <w:rPr>
          <w:rFonts w:asciiTheme="majorHAnsi" w:eastAsia="Calibri" w:hAnsiTheme="majorHAnsi" w:cs="Times New Roman"/>
          <w:b/>
          <w:color w:val="000000" w:themeColor="text1"/>
          <w:sz w:val="24"/>
          <w:szCs w:val="24"/>
        </w:rPr>
        <w:t>процесса  аттестации работников   Учреждения</w:t>
      </w:r>
    </w:p>
    <w:p w:rsidR="00184922" w:rsidRPr="00184922" w:rsidRDefault="00184922" w:rsidP="00184922">
      <w:pPr>
        <w:spacing w:line="276" w:lineRule="auto"/>
        <w:jc w:val="both"/>
        <w:rPr>
          <w:rFonts w:ascii="Book Antiqua" w:eastAsia="Calibri" w:hAnsi="Book Antiqua" w:cs="Times New Roman"/>
          <w:sz w:val="24"/>
          <w:szCs w:val="24"/>
        </w:rPr>
      </w:pPr>
      <w:r w:rsidRPr="00184922">
        <w:rPr>
          <w:rFonts w:ascii="Book Antiqua" w:eastAsia="Calibri" w:hAnsi="Book Antiqua" w:cs="Times New Roman"/>
          <w:sz w:val="24"/>
          <w:szCs w:val="24"/>
        </w:rPr>
        <w:t>Во исполнение приказов Департамента социального развития Ханты-Мансийского автономного округа -  Югры:</w:t>
      </w:r>
    </w:p>
    <w:p w:rsidR="00184922" w:rsidRPr="00184922" w:rsidRDefault="00184922" w:rsidP="00184922">
      <w:pPr>
        <w:numPr>
          <w:ilvl w:val="0"/>
          <w:numId w:val="42"/>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от 15.09.2017 г. № 816-р «Об утверждении типового положения об аттестации работников государственных учреждений, подведомственных Депсоцразвития Югры»;</w:t>
      </w:r>
    </w:p>
    <w:p w:rsidR="00184922" w:rsidRPr="00184922" w:rsidRDefault="00184922" w:rsidP="00184922">
      <w:pPr>
        <w:numPr>
          <w:ilvl w:val="0"/>
          <w:numId w:val="42"/>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 xml:space="preserve">от 21.09.2017г. № 827-р «О подготовительных мероприятиях по проведению процедуры аттестации работников государственных учреждений, подведомственных Депсоцразвития Югры»,  </w:t>
      </w:r>
    </w:p>
    <w:p w:rsidR="00184922" w:rsidRPr="00184922" w:rsidRDefault="00184922" w:rsidP="00184922">
      <w:pPr>
        <w:spacing w:line="276" w:lineRule="auto"/>
        <w:jc w:val="both"/>
        <w:rPr>
          <w:rFonts w:ascii="Book Antiqua" w:eastAsia="Calibri" w:hAnsi="Book Antiqua" w:cs="Times New Roman"/>
          <w:sz w:val="24"/>
          <w:szCs w:val="24"/>
        </w:rPr>
      </w:pPr>
      <w:r w:rsidRPr="00184922">
        <w:rPr>
          <w:rFonts w:ascii="Book Antiqua" w:eastAsia="Calibri" w:hAnsi="Book Antiqua" w:cs="Times New Roman"/>
          <w:sz w:val="24"/>
          <w:szCs w:val="24"/>
        </w:rPr>
        <w:t xml:space="preserve">приказом по учреждению от 09 января 2019 года № 72 «Об организации работы по аттестации в 2019 году».           </w:t>
      </w:r>
    </w:p>
    <w:p w:rsidR="00184922" w:rsidRPr="00184922" w:rsidRDefault="00184922" w:rsidP="00184922">
      <w:pPr>
        <w:spacing w:line="276" w:lineRule="auto"/>
        <w:jc w:val="both"/>
        <w:rPr>
          <w:rFonts w:ascii="Book Antiqua" w:eastAsia="Calibri" w:hAnsi="Book Antiqua" w:cs="Times New Roman"/>
          <w:sz w:val="24"/>
          <w:szCs w:val="24"/>
        </w:rPr>
      </w:pPr>
      <w:r>
        <w:rPr>
          <w:rFonts w:ascii="Book Antiqua" w:eastAsia="Calibri" w:hAnsi="Book Antiqua" w:cs="Times New Roman"/>
          <w:sz w:val="24"/>
          <w:szCs w:val="24"/>
        </w:rPr>
        <w:t xml:space="preserve">          </w:t>
      </w:r>
      <w:r w:rsidRPr="00184922">
        <w:rPr>
          <w:rFonts w:ascii="Book Antiqua" w:eastAsia="Calibri" w:hAnsi="Book Antiqua" w:cs="Times New Roman"/>
          <w:sz w:val="24"/>
          <w:szCs w:val="24"/>
        </w:rPr>
        <w:t xml:space="preserve">Согласно утвержденному плану, ежеквартально проводились заседания  аттестационной комиссии учреждения по определению соответствия занимаемой должности  работников. </w:t>
      </w:r>
    </w:p>
    <w:p w:rsidR="00184922" w:rsidRPr="00184922" w:rsidRDefault="00184922" w:rsidP="00184922">
      <w:pPr>
        <w:spacing w:line="276" w:lineRule="auto"/>
        <w:jc w:val="both"/>
        <w:rPr>
          <w:rFonts w:ascii="Book Antiqua" w:eastAsia="Calibri" w:hAnsi="Book Antiqua" w:cs="Times New Roman"/>
          <w:sz w:val="24"/>
          <w:szCs w:val="24"/>
        </w:rPr>
      </w:pPr>
      <w:r w:rsidRPr="00184922">
        <w:rPr>
          <w:rFonts w:ascii="Book Antiqua" w:eastAsia="Calibri" w:hAnsi="Book Antiqua" w:cs="Times New Roman"/>
          <w:sz w:val="24"/>
          <w:szCs w:val="24"/>
        </w:rPr>
        <w:t xml:space="preserve">           В итоге, в 2019 году в учреждении 8 человек  (из 17 – по плану) прошли аттестацию и были признаны соответствующими занимаемой должности. </w:t>
      </w:r>
    </w:p>
    <w:p w:rsidR="00184922" w:rsidRPr="00184922" w:rsidRDefault="00184922" w:rsidP="00184922">
      <w:pPr>
        <w:spacing w:line="276" w:lineRule="auto"/>
        <w:jc w:val="both"/>
        <w:rPr>
          <w:rFonts w:ascii="Book Antiqua" w:eastAsia="Calibri" w:hAnsi="Book Antiqua" w:cs="Times New Roman"/>
          <w:sz w:val="24"/>
          <w:szCs w:val="24"/>
        </w:rPr>
      </w:pPr>
      <w:r w:rsidRPr="00184922">
        <w:rPr>
          <w:rFonts w:ascii="Book Antiqua" w:eastAsia="Calibri" w:hAnsi="Book Antiqua" w:cs="Times New Roman"/>
          <w:sz w:val="24"/>
          <w:szCs w:val="24"/>
        </w:rPr>
        <w:t>Из них по должностям:</w:t>
      </w:r>
    </w:p>
    <w:p w:rsidR="00184922" w:rsidRPr="00184922" w:rsidRDefault="00184922" w:rsidP="00184922">
      <w:pPr>
        <w:numPr>
          <w:ilvl w:val="0"/>
          <w:numId w:val="43"/>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специалист по социальной работе – 3 человека;</w:t>
      </w:r>
    </w:p>
    <w:p w:rsidR="00184922" w:rsidRPr="00184922" w:rsidRDefault="00184922" w:rsidP="00184922">
      <w:pPr>
        <w:numPr>
          <w:ilvl w:val="0"/>
          <w:numId w:val="43"/>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психолог – 0;</w:t>
      </w:r>
    </w:p>
    <w:p w:rsidR="00184922" w:rsidRPr="00184922" w:rsidRDefault="00184922" w:rsidP="00184922">
      <w:pPr>
        <w:numPr>
          <w:ilvl w:val="0"/>
          <w:numId w:val="43"/>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культорганизатор – 0;</w:t>
      </w:r>
    </w:p>
    <w:p w:rsidR="00184922" w:rsidRPr="00184922" w:rsidRDefault="00184922" w:rsidP="00184922">
      <w:pPr>
        <w:numPr>
          <w:ilvl w:val="0"/>
          <w:numId w:val="43"/>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заведующий хозяйством – 2;</w:t>
      </w:r>
    </w:p>
    <w:p w:rsidR="00184922" w:rsidRPr="00184922" w:rsidRDefault="00184922" w:rsidP="00184922">
      <w:pPr>
        <w:numPr>
          <w:ilvl w:val="0"/>
          <w:numId w:val="43"/>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инструктор по труду – 1; инструктор по спорту - 1</w:t>
      </w:r>
    </w:p>
    <w:p w:rsidR="0035236B" w:rsidRPr="00184922" w:rsidRDefault="00184922" w:rsidP="004B5EE4">
      <w:pPr>
        <w:spacing w:line="276" w:lineRule="auto"/>
        <w:ind w:left="720"/>
        <w:contextualSpacing/>
        <w:jc w:val="both"/>
        <w:rPr>
          <w:rFonts w:ascii="Book Antiqua" w:eastAsia="Calibri" w:hAnsi="Book Antiqua" w:cs="Times New Roman"/>
          <w:sz w:val="24"/>
          <w:szCs w:val="24"/>
        </w:rPr>
      </w:pPr>
      <w:r w:rsidRPr="00184922">
        <w:rPr>
          <w:rFonts w:ascii="Book Antiqua" w:eastAsia="Calibri" w:hAnsi="Book Antiqua" w:cs="Times New Roman"/>
          <w:sz w:val="24"/>
          <w:szCs w:val="24"/>
        </w:rPr>
        <w:t>по одному специалисту в должности:</w:t>
      </w:r>
    </w:p>
    <w:p w:rsidR="00184922" w:rsidRPr="00184922" w:rsidRDefault="00184922" w:rsidP="00184922">
      <w:pPr>
        <w:numPr>
          <w:ilvl w:val="0"/>
          <w:numId w:val="43"/>
        </w:numPr>
        <w:spacing w:after="200" w:line="276" w:lineRule="auto"/>
        <w:contextualSpacing/>
        <w:jc w:val="both"/>
        <w:rPr>
          <w:rFonts w:ascii="Book Antiqua" w:eastAsia="Times New Roman" w:hAnsi="Book Antiqua" w:cs="Times New Roman"/>
          <w:sz w:val="24"/>
          <w:szCs w:val="24"/>
        </w:rPr>
      </w:pPr>
      <w:r w:rsidRPr="00184922">
        <w:rPr>
          <w:rFonts w:ascii="Book Antiqua" w:eastAsia="Times New Roman" w:hAnsi="Book Antiqua" w:cs="Times New Roman"/>
          <w:sz w:val="24"/>
          <w:szCs w:val="24"/>
        </w:rPr>
        <w:t xml:space="preserve">заведующий отделением - 1, </w:t>
      </w:r>
    </w:p>
    <w:p w:rsidR="00184922" w:rsidRPr="00184922" w:rsidRDefault="00184922" w:rsidP="00184922">
      <w:pPr>
        <w:spacing w:line="276" w:lineRule="auto"/>
        <w:jc w:val="both"/>
        <w:rPr>
          <w:rFonts w:ascii="Book Antiqua" w:eastAsia="Calibri" w:hAnsi="Book Antiqua" w:cs="Times New Roman"/>
          <w:sz w:val="24"/>
          <w:szCs w:val="24"/>
        </w:rPr>
      </w:pPr>
      <w:r w:rsidRPr="00184922">
        <w:rPr>
          <w:rFonts w:ascii="Book Antiqua" w:eastAsia="Calibri" w:hAnsi="Book Antiqua" w:cs="Times New Roman"/>
          <w:sz w:val="24"/>
          <w:szCs w:val="24"/>
        </w:rPr>
        <w:t>            План аттестации по определению соответствия занимаемой должности среди работников учреждения выполнен на 47 % по причине проведения организационно-штатных мероприятий с 01.08.2019 года</w:t>
      </w:r>
      <w:proofErr w:type="gramStart"/>
      <w:r w:rsidRPr="00184922">
        <w:rPr>
          <w:rFonts w:ascii="Book Antiqua" w:eastAsia="Calibri" w:hAnsi="Book Antiqua" w:cs="Times New Roman"/>
          <w:sz w:val="24"/>
          <w:szCs w:val="24"/>
        </w:rPr>
        <w:t>.</w:t>
      </w:r>
      <w:proofErr w:type="gramEnd"/>
      <w:r w:rsidRPr="00184922">
        <w:rPr>
          <w:rFonts w:ascii="Book Antiqua" w:eastAsia="Calibri" w:hAnsi="Book Antiqua" w:cs="Times New Roman"/>
          <w:sz w:val="24"/>
          <w:szCs w:val="24"/>
        </w:rPr>
        <w:t xml:space="preserve"> (</w:t>
      </w:r>
      <w:proofErr w:type="gramStart"/>
      <w:r w:rsidRPr="00184922">
        <w:rPr>
          <w:rFonts w:ascii="Book Antiqua" w:eastAsia="Calibri" w:hAnsi="Book Antiqua" w:cs="Times New Roman"/>
          <w:sz w:val="24"/>
          <w:szCs w:val="24"/>
        </w:rPr>
        <w:t>п</w:t>
      </w:r>
      <w:proofErr w:type="gramEnd"/>
      <w:r w:rsidRPr="00184922">
        <w:rPr>
          <w:rFonts w:ascii="Book Antiqua" w:eastAsia="Calibri" w:hAnsi="Book Antiqua" w:cs="Times New Roman"/>
          <w:sz w:val="24"/>
          <w:szCs w:val="24"/>
        </w:rPr>
        <w:t>еревода на другую должность работников)</w:t>
      </w:r>
    </w:p>
    <w:p w:rsidR="00B8720A"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p>
    <w:p w:rsidR="005F5B6B" w:rsidRPr="00040895" w:rsidRDefault="00EC4BF3" w:rsidP="00EC4BF3">
      <w:pPr>
        <w:pStyle w:val="ad"/>
        <w:spacing w:line="276" w:lineRule="auto"/>
        <w:rPr>
          <w:rFonts w:asciiTheme="majorHAnsi" w:hAnsiTheme="majorHAnsi"/>
          <w:b/>
          <w:color w:val="000000" w:themeColor="text1"/>
          <w:sz w:val="24"/>
          <w:szCs w:val="24"/>
        </w:rPr>
      </w:pPr>
      <w:r w:rsidRPr="00040895">
        <w:rPr>
          <w:rFonts w:asciiTheme="majorHAnsi" w:hAnsiTheme="majorHAnsi"/>
          <w:color w:val="000000" w:themeColor="text1"/>
          <w:sz w:val="24"/>
          <w:szCs w:val="24"/>
        </w:rPr>
        <w:t xml:space="preserve">                                              </w:t>
      </w:r>
      <w:r w:rsidR="007F18AF"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  </w:t>
      </w:r>
      <w:r w:rsidR="005F5B6B" w:rsidRPr="00040895">
        <w:rPr>
          <w:rFonts w:asciiTheme="majorHAnsi" w:hAnsiTheme="majorHAnsi"/>
          <w:color w:val="000000" w:themeColor="text1"/>
          <w:sz w:val="24"/>
          <w:szCs w:val="24"/>
        </w:rPr>
        <w:t xml:space="preserve"> </w:t>
      </w:r>
      <w:r w:rsidR="005F5B6B" w:rsidRPr="00040895">
        <w:rPr>
          <w:rFonts w:asciiTheme="majorHAnsi" w:hAnsiTheme="majorHAnsi" w:cs="Times New Roman"/>
          <w:b/>
          <w:color w:val="000000" w:themeColor="text1"/>
          <w:sz w:val="24"/>
          <w:szCs w:val="24"/>
        </w:rPr>
        <w:t>Методическая</w:t>
      </w:r>
      <w:r w:rsidR="005F5B6B" w:rsidRPr="00040895">
        <w:rPr>
          <w:rFonts w:asciiTheme="majorHAnsi" w:hAnsiTheme="majorHAnsi"/>
          <w:b/>
          <w:color w:val="000000" w:themeColor="text1"/>
          <w:sz w:val="24"/>
          <w:szCs w:val="24"/>
        </w:rPr>
        <w:t xml:space="preserve"> </w:t>
      </w:r>
      <w:r w:rsidR="005F5B6B" w:rsidRPr="00040895">
        <w:rPr>
          <w:rFonts w:asciiTheme="majorHAnsi" w:hAnsiTheme="majorHAnsi" w:cs="Times New Roman"/>
          <w:b/>
          <w:color w:val="000000" w:themeColor="text1"/>
          <w:sz w:val="24"/>
          <w:szCs w:val="24"/>
        </w:rPr>
        <w:t>работа</w:t>
      </w:r>
    </w:p>
    <w:p w:rsidR="005B544B" w:rsidRPr="00040895" w:rsidRDefault="005B544B"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eastAsiaTheme="minorHAnsi" w:hAnsiTheme="majorHAnsi"/>
          <w:b/>
          <w:color w:val="000000" w:themeColor="text1"/>
          <w:lang w:eastAsia="en-US"/>
        </w:rPr>
        <w:t xml:space="preserve">               </w:t>
      </w:r>
      <w:r w:rsidRPr="00040895">
        <w:rPr>
          <w:rFonts w:asciiTheme="majorHAnsi" w:eastAsiaTheme="minorHAnsi" w:hAnsiTheme="majorHAnsi" w:cs="Times New Roman"/>
          <w:color w:val="000000" w:themeColor="text1"/>
          <w:sz w:val="24"/>
          <w:szCs w:val="24"/>
          <w:lang w:eastAsia="en-US"/>
        </w:rPr>
        <w:t>Одним</w:t>
      </w:r>
      <w:r w:rsidRPr="00040895">
        <w:rPr>
          <w:rFonts w:asciiTheme="majorHAnsi" w:eastAsiaTheme="minorHAnsi" w:hAnsiTheme="majorHAnsi"/>
          <w:color w:val="000000" w:themeColor="text1"/>
          <w:sz w:val="24"/>
          <w:szCs w:val="24"/>
          <w:lang w:eastAsia="en-US"/>
        </w:rPr>
        <w:t xml:space="preserve"> </w:t>
      </w:r>
      <w:r w:rsidRPr="00040895">
        <w:rPr>
          <w:rFonts w:asciiTheme="majorHAnsi" w:eastAsiaTheme="minorHAnsi" w:hAnsiTheme="majorHAnsi" w:cs="Times New Roman"/>
          <w:color w:val="000000" w:themeColor="text1"/>
          <w:sz w:val="24"/>
          <w:szCs w:val="24"/>
          <w:lang w:eastAsia="en-US"/>
        </w:rPr>
        <w:t>из</w:t>
      </w:r>
      <w:r w:rsidRPr="00040895">
        <w:rPr>
          <w:rFonts w:asciiTheme="majorHAnsi" w:eastAsiaTheme="minorHAnsi" w:hAnsiTheme="majorHAnsi"/>
          <w:color w:val="000000" w:themeColor="text1"/>
          <w:sz w:val="24"/>
          <w:szCs w:val="24"/>
          <w:lang w:eastAsia="en-US"/>
        </w:rPr>
        <w:t xml:space="preserve"> </w:t>
      </w:r>
      <w:r w:rsidRPr="00040895">
        <w:rPr>
          <w:rFonts w:asciiTheme="majorHAnsi" w:eastAsiaTheme="minorHAnsi" w:hAnsiTheme="majorHAnsi" w:cs="Times New Roman"/>
          <w:color w:val="000000" w:themeColor="text1"/>
          <w:sz w:val="24"/>
          <w:szCs w:val="24"/>
          <w:lang w:eastAsia="en-US"/>
        </w:rPr>
        <w:t>ведущих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направлений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методической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работы</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является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повышение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профессиональной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компетентности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специалистов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руководителей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этой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целью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создана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система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методических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объединений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специалистов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организован</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процесс</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самообразования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проводятся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lastRenderedPageBreak/>
        <w:t>обучающие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мероприятия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технические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учебы</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круглые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столы</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обмену</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опытом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мастер</w:t>
      </w:r>
      <w:r w:rsidRPr="00040895">
        <w:rPr>
          <w:rFonts w:asciiTheme="majorHAnsi" w:hAnsiTheme="majorHAnsi"/>
          <w:color w:val="000000" w:themeColor="text1"/>
          <w:sz w:val="24"/>
          <w:szCs w:val="24"/>
        </w:rPr>
        <w:t>-</w:t>
      </w:r>
      <w:r w:rsidRPr="00040895">
        <w:rPr>
          <w:rFonts w:asciiTheme="majorHAnsi" w:hAnsiTheme="majorHAnsi" w:cs="Times New Roman"/>
          <w:color w:val="000000" w:themeColor="text1"/>
          <w:sz w:val="24"/>
          <w:szCs w:val="24"/>
        </w:rPr>
        <w:t>классы</w:t>
      </w:r>
      <w:r w:rsidRPr="00040895">
        <w:rPr>
          <w:rFonts w:asciiTheme="majorHAnsi" w:hAnsiTheme="majorHAnsi"/>
          <w:color w:val="000000" w:themeColor="text1"/>
          <w:sz w:val="24"/>
          <w:szCs w:val="24"/>
        </w:rPr>
        <w:t xml:space="preserve">. </w:t>
      </w:r>
    </w:p>
    <w:p w:rsidR="005F5B6B" w:rsidRPr="00040895" w:rsidRDefault="005B544B" w:rsidP="005F5B6B">
      <w:pPr>
        <w:pStyle w:val="a7"/>
        <w:tabs>
          <w:tab w:val="num" w:pos="780"/>
        </w:tabs>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В</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систему</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методических</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объединений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входят</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специалистов</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социокультурной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реабилитации</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специалистов</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по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социальной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работе</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специалистов</w:t>
      </w:r>
      <w:r w:rsidR="000D7097" w:rsidRPr="00040895">
        <w:rPr>
          <w:rFonts w:asciiTheme="majorHAnsi" w:hAnsiTheme="majorHAnsi"/>
          <w:color w:val="000000" w:themeColor="text1"/>
          <w:sz w:val="24"/>
          <w:szCs w:val="24"/>
        </w:rPr>
        <w:t xml:space="preserve"> </w:t>
      </w:r>
      <w:r w:rsidR="00610A4B">
        <w:rPr>
          <w:rFonts w:asciiTheme="majorHAnsi" w:hAnsiTheme="majorHAnsi" w:cs="Times New Roman"/>
          <w:color w:val="000000" w:themeColor="text1"/>
          <w:sz w:val="24"/>
          <w:szCs w:val="24"/>
        </w:rPr>
        <w:t>психологической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службы</w:t>
      </w:r>
      <w:r w:rsidR="000D7097"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Процесс</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самообразования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играет</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основополагающую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роль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формировании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высокого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профессионализма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специалистов</w:t>
      </w:r>
      <w:r w:rsidR="005F5B6B" w:rsidRPr="00040895">
        <w:rPr>
          <w:rFonts w:asciiTheme="majorHAnsi" w:hAnsiTheme="majorHAnsi"/>
          <w:color w:val="000000" w:themeColor="text1"/>
          <w:sz w:val="24"/>
          <w:szCs w:val="24"/>
        </w:rPr>
        <w:t xml:space="preserve">, </w:t>
      </w:r>
      <w:r w:rsidR="00103E60" w:rsidRPr="00040895">
        <w:rPr>
          <w:rFonts w:asciiTheme="majorHAnsi" w:hAnsiTheme="majorHAnsi"/>
          <w:color w:val="000000" w:themeColor="text1"/>
          <w:sz w:val="24"/>
          <w:szCs w:val="24"/>
        </w:rPr>
        <w:t>8</w:t>
      </w:r>
      <w:r w:rsidR="00747896" w:rsidRPr="00040895">
        <w:rPr>
          <w:rFonts w:asciiTheme="majorHAnsi" w:hAnsiTheme="majorHAnsi"/>
          <w:color w:val="000000" w:themeColor="text1"/>
          <w:sz w:val="24"/>
          <w:szCs w:val="24"/>
        </w:rPr>
        <w:t>5</w:t>
      </w:r>
      <w:r w:rsidR="00103E60" w:rsidRPr="00040895">
        <w:rPr>
          <w:rFonts w:asciiTheme="majorHAnsi" w:hAnsiTheme="majorHAnsi"/>
          <w:color w:val="000000" w:themeColor="text1"/>
          <w:sz w:val="24"/>
          <w:szCs w:val="24"/>
        </w:rPr>
        <w:t xml:space="preserve">% </w:t>
      </w:r>
      <w:r w:rsidR="00747896"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специалистов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оказывающих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услуги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населению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w:t>
      </w:r>
      <w:r w:rsidR="00C55974" w:rsidRPr="00040895">
        <w:rPr>
          <w:rFonts w:asciiTheme="majorHAnsi" w:hAnsiTheme="majorHAnsi" w:cs="Times New Roman"/>
          <w:color w:val="000000" w:themeColor="text1"/>
          <w:sz w:val="24"/>
          <w:szCs w:val="24"/>
        </w:rPr>
        <w:t>ают</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над</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темами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самообразования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медицинские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работники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имеют</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свою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систему</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повышения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профессиональной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компетентности</w:t>
      </w:r>
      <w:r w:rsidRPr="00040895">
        <w:rPr>
          <w:rFonts w:asciiTheme="majorHAnsi" w:hAnsiTheme="majorHAnsi"/>
          <w:color w:val="000000" w:themeColor="text1"/>
          <w:sz w:val="24"/>
          <w:szCs w:val="24"/>
        </w:rPr>
        <w:t>).</w:t>
      </w:r>
      <w:r w:rsidR="005F5B6B" w:rsidRPr="00040895">
        <w:rPr>
          <w:rFonts w:asciiTheme="majorHAnsi" w:hAnsiTheme="majorHAnsi"/>
          <w:color w:val="000000" w:themeColor="text1"/>
          <w:sz w:val="24"/>
          <w:szCs w:val="24"/>
        </w:rPr>
        <w:t xml:space="preserve"> </w:t>
      </w:r>
    </w:p>
    <w:p w:rsidR="00902BC3" w:rsidRPr="00040895" w:rsidRDefault="005F5B6B" w:rsidP="00EC4BF3">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В 201</w:t>
      </w:r>
      <w:r w:rsidR="00FA387D">
        <w:rPr>
          <w:rFonts w:asciiTheme="majorHAnsi" w:hAnsiTheme="majorHAnsi"/>
          <w:color w:val="000000" w:themeColor="text1"/>
          <w:sz w:val="24"/>
          <w:szCs w:val="24"/>
        </w:rPr>
        <w:t>9</w:t>
      </w:r>
      <w:r w:rsidRPr="00040895">
        <w:rPr>
          <w:rFonts w:asciiTheme="majorHAnsi" w:hAnsiTheme="majorHAnsi"/>
          <w:color w:val="000000" w:themeColor="text1"/>
          <w:sz w:val="24"/>
          <w:szCs w:val="24"/>
        </w:rPr>
        <w:t xml:space="preserve"> году проведено  </w:t>
      </w:r>
      <w:r w:rsidR="00B8720A" w:rsidRPr="00040895">
        <w:rPr>
          <w:rFonts w:asciiTheme="majorHAnsi" w:hAnsiTheme="majorHAnsi"/>
          <w:color w:val="000000" w:themeColor="text1"/>
          <w:sz w:val="24"/>
          <w:szCs w:val="24"/>
        </w:rPr>
        <w:t>1</w:t>
      </w:r>
      <w:r w:rsidR="00FC4CDD">
        <w:rPr>
          <w:rFonts w:asciiTheme="majorHAnsi" w:hAnsiTheme="majorHAnsi"/>
          <w:color w:val="000000" w:themeColor="text1"/>
          <w:sz w:val="24"/>
          <w:szCs w:val="24"/>
        </w:rPr>
        <w:t>1</w:t>
      </w:r>
      <w:r w:rsidRPr="00040895">
        <w:rPr>
          <w:rFonts w:asciiTheme="majorHAnsi" w:hAnsiTheme="majorHAnsi"/>
          <w:color w:val="000000" w:themeColor="text1"/>
          <w:sz w:val="24"/>
          <w:szCs w:val="24"/>
        </w:rPr>
        <w:t xml:space="preserve"> заседаний Методических объединений, </w:t>
      </w:r>
      <w:r w:rsidR="000D7097" w:rsidRPr="00040895">
        <w:rPr>
          <w:rFonts w:asciiTheme="majorHAnsi" w:hAnsiTheme="majorHAnsi"/>
          <w:color w:val="000000" w:themeColor="text1"/>
          <w:sz w:val="24"/>
          <w:szCs w:val="24"/>
        </w:rPr>
        <w:t xml:space="preserve"> </w:t>
      </w:r>
      <w:r w:rsidR="00FC4CDD">
        <w:rPr>
          <w:rFonts w:asciiTheme="majorHAnsi" w:hAnsiTheme="majorHAnsi"/>
          <w:color w:val="000000" w:themeColor="text1"/>
          <w:sz w:val="24"/>
          <w:szCs w:val="24"/>
        </w:rPr>
        <w:t>5</w:t>
      </w:r>
      <w:r w:rsidR="00747896" w:rsidRPr="00040895">
        <w:rPr>
          <w:rFonts w:asciiTheme="majorHAnsi" w:hAnsiTheme="majorHAnsi"/>
          <w:color w:val="000000" w:themeColor="text1"/>
          <w:sz w:val="24"/>
          <w:szCs w:val="24"/>
        </w:rPr>
        <w:t xml:space="preserve"> </w:t>
      </w:r>
      <w:r w:rsidR="000D7097" w:rsidRPr="00040895">
        <w:rPr>
          <w:rFonts w:asciiTheme="majorHAnsi" w:hAnsiTheme="majorHAnsi"/>
          <w:color w:val="000000" w:themeColor="text1"/>
          <w:sz w:val="24"/>
          <w:szCs w:val="24"/>
        </w:rPr>
        <w:t xml:space="preserve"> </w:t>
      </w:r>
      <w:r w:rsidR="00647DAF" w:rsidRPr="00040895">
        <w:rPr>
          <w:rFonts w:asciiTheme="majorHAnsi" w:hAnsiTheme="majorHAnsi"/>
          <w:color w:val="000000" w:themeColor="text1"/>
          <w:sz w:val="24"/>
          <w:szCs w:val="24"/>
        </w:rPr>
        <w:t>о</w:t>
      </w:r>
      <w:r w:rsidR="000D7097" w:rsidRPr="00040895">
        <w:rPr>
          <w:rFonts w:asciiTheme="majorHAnsi" w:hAnsiTheme="majorHAnsi"/>
          <w:color w:val="000000" w:themeColor="text1"/>
          <w:sz w:val="24"/>
          <w:szCs w:val="24"/>
        </w:rPr>
        <w:t>б</w:t>
      </w:r>
      <w:r w:rsidR="00647DAF" w:rsidRPr="00040895">
        <w:rPr>
          <w:rFonts w:asciiTheme="majorHAnsi" w:hAnsiTheme="majorHAnsi"/>
          <w:color w:val="000000" w:themeColor="text1"/>
          <w:sz w:val="24"/>
          <w:szCs w:val="24"/>
        </w:rPr>
        <w:t>учающих мероприятий</w:t>
      </w:r>
      <w:r w:rsidR="000D7097" w:rsidRPr="00040895">
        <w:rPr>
          <w:rFonts w:asciiTheme="majorHAnsi" w:hAnsiTheme="majorHAnsi"/>
          <w:color w:val="000000" w:themeColor="text1"/>
          <w:sz w:val="24"/>
          <w:szCs w:val="24"/>
        </w:rPr>
        <w:t xml:space="preserve">. Специалисты провели </w:t>
      </w:r>
      <w:r w:rsidR="00FC4CDD">
        <w:rPr>
          <w:rFonts w:asciiTheme="majorHAnsi" w:hAnsiTheme="majorHAnsi"/>
          <w:color w:val="000000" w:themeColor="text1"/>
          <w:sz w:val="24"/>
          <w:szCs w:val="24"/>
        </w:rPr>
        <w:t>7</w:t>
      </w:r>
      <w:r w:rsidR="00747896" w:rsidRPr="00040895">
        <w:rPr>
          <w:rFonts w:asciiTheme="majorHAnsi" w:hAnsiTheme="majorHAnsi"/>
          <w:color w:val="000000" w:themeColor="text1"/>
          <w:sz w:val="24"/>
          <w:szCs w:val="24"/>
        </w:rPr>
        <w:t xml:space="preserve"> </w:t>
      </w:r>
      <w:r w:rsidR="00D618AE" w:rsidRPr="00040895">
        <w:rPr>
          <w:rFonts w:asciiTheme="majorHAnsi" w:hAnsiTheme="majorHAnsi"/>
          <w:color w:val="000000" w:themeColor="text1"/>
          <w:sz w:val="24"/>
          <w:szCs w:val="24"/>
        </w:rPr>
        <w:t>мастер-класс</w:t>
      </w:r>
      <w:r w:rsidR="00103E60" w:rsidRPr="00040895">
        <w:rPr>
          <w:rFonts w:asciiTheme="majorHAnsi" w:hAnsiTheme="majorHAnsi"/>
          <w:color w:val="000000" w:themeColor="text1"/>
          <w:sz w:val="24"/>
          <w:szCs w:val="24"/>
        </w:rPr>
        <w:t>ов</w:t>
      </w:r>
      <w:r w:rsidR="00D618AE" w:rsidRPr="00040895">
        <w:rPr>
          <w:rFonts w:asciiTheme="majorHAnsi" w:hAnsiTheme="majorHAnsi"/>
          <w:color w:val="000000" w:themeColor="text1"/>
          <w:sz w:val="24"/>
          <w:szCs w:val="24"/>
        </w:rPr>
        <w:t>,</w:t>
      </w:r>
      <w:r w:rsidR="00647DAF" w:rsidRPr="00040895">
        <w:rPr>
          <w:rFonts w:asciiTheme="majorHAnsi" w:hAnsiTheme="majorHAnsi"/>
          <w:color w:val="000000" w:themeColor="text1"/>
          <w:sz w:val="24"/>
          <w:szCs w:val="24"/>
        </w:rPr>
        <w:t xml:space="preserve"> представили </w:t>
      </w:r>
      <w:r w:rsidR="00FC4CDD">
        <w:rPr>
          <w:rFonts w:asciiTheme="majorHAnsi" w:hAnsiTheme="majorHAnsi"/>
          <w:color w:val="000000" w:themeColor="text1"/>
          <w:sz w:val="24"/>
          <w:szCs w:val="24"/>
        </w:rPr>
        <w:t>21</w:t>
      </w:r>
      <w:r w:rsidR="000D7097" w:rsidRPr="00040895">
        <w:rPr>
          <w:rFonts w:asciiTheme="majorHAnsi" w:hAnsiTheme="majorHAnsi"/>
          <w:color w:val="000000" w:themeColor="text1"/>
          <w:sz w:val="24"/>
          <w:szCs w:val="24"/>
        </w:rPr>
        <w:t xml:space="preserve"> отчетны</w:t>
      </w:r>
      <w:r w:rsidR="00FC4CDD">
        <w:rPr>
          <w:rFonts w:asciiTheme="majorHAnsi" w:hAnsiTheme="majorHAnsi"/>
          <w:color w:val="000000" w:themeColor="text1"/>
          <w:sz w:val="24"/>
          <w:szCs w:val="24"/>
        </w:rPr>
        <w:t>й</w:t>
      </w:r>
      <w:r w:rsidR="000D7097" w:rsidRPr="00040895">
        <w:rPr>
          <w:rFonts w:asciiTheme="majorHAnsi" w:hAnsiTheme="majorHAnsi"/>
          <w:color w:val="000000" w:themeColor="text1"/>
          <w:sz w:val="24"/>
          <w:szCs w:val="24"/>
        </w:rPr>
        <w:t xml:space="preserve"> доклад</w:t>
      </w:r>
      <w:r w:rsidR="007F18AF" w:rsidRPr="00040895">
        <w:rPr>
          <w:rFonts w:asciiTheme="majorHAnsi" w:hAnsiTheme="majorHAnsi"/>
          <w:color w:val="000000" w:themeColor="text1"/>
          <w:sz w:val="24"/>
          <w:szCs w:val="24"/>
        </w:rPr>
        <w:t xml:space="preserve"> </w:t>
      </w:r>
      <w:r w:rsidR="00647DAF" w:rsidRPr="00040895">
        <w:rPr>
          <w:rFonts w:asciiTheme="majorHAnsi" w:hAnsiTheme="majorHAnsi"/>
          <w:color w:val="000000" w:themeColor="text1"/>
          <w:sz w:val="24"/>
          <w:szCs w:val="24"/>
        </w:rPr>
        <w:t>по самообразованию</w:t>
      </w:r>
      <w:r w:rsidR="007F18AF" w:rsidRPr="00040895">
        <w:rPr>
          <w:rFonts w:asciiTheme="majorHAnsi" w:hAnsiTheme="majorHAnsi"/>
          <w:color w:val="000000" w:themeColor="text1"/>
          <w:sz w:val="24"/>
          <w:szCs w:val="24"/>
        </w:rPr>
        <w:t xml:space="preserve"> </w:t>
      </w:r>
      <w:r w:rsidR="000D7097" w:rsidRPr="00040895">
        <w:rPr>
          <w:rFonts w:asciiTheme="majorHAnsi" w:hAnsiTheme="majorHAnsi"/>
          <w:color w:val="000000" w:themeColor="text1"/>
          <w:sz w:val="24"/>
          <w:szCs w:val="24"/>
        </w:rPr>
        <w:t xml:space="preserve"> на совещаниях МО (в 201</w:t>
      </w:r>
      <w:r w:rsidR="00FC4CDD">
        <w:rPr>
          <w:rFonts w:asciiTheme="majorHAnsi" w:hAnsiTheme="majorHAnsi"/>
          <w:color w:val="000000" w:themeColor="text1"/>
          <w:sz w:val="24"/>
          <w:szCs w:val="24"/>
        </w:rPr>
        <w:t>8</w:t>
      </w:r>
      <w:r w:rsidR="000D7097" w:rsidRPr="00040895">
        <w:rPr>
          <w:rFonts w:asciiTheme="majorHAnsi" w:hAnsiTheme="majorHAnsi"/>
          <w:color w:val="000000" w:themeColor="text1"/>
          <w:sz w:val="24"/>
          <w:szCs w:val="24"/>
        </w:rPr>
        <w:t xml:space="preserve"> г. – </w:t>
      </w:r>
      <w:r w:rsidR="00FC4CDD">
        <w:rPr>
          <w:rFonts w:asciiTheme="majorHAnsi" w:hAnsiTheme="majorHAnsi"/>
          <w:color w:val="000000" w:themeColor="text1"/>
          <w:sz w:val="24"/>
          <w:szCs w:val="24"/>
        </w:rPr>
        <w:t>33</w:t>
      </w:r>
      <w:r w:rsidR="000D7097" w:rsidRPr="00040895">
        <w:rPr>
          <w:rFonts w:asciiTheme="majorHAnsi" w:hAnsiTheme="majorHAnsi"/>
          <w:color w:val="000000" w:themeColor="text1"/>
          <w:sz w:val="24"/>
          <w:szCs w:val="24"/>
        </w:rPr>
        <w:t xml:space="preserve">). </w:t>
      </w:r>
      <w:r w:rsidR="00103E60" w:rsidRPr="00040895">
        <w:rPr>
          <w:rFonts w:asciiTheme="majorHAnsi" w:hAnsiTheme="majorHAnsi"/>
          <w:color w:val="000000" w:themeColor="text1"/>
          <w:sz w:val="24"/>
          <w:szCs w:val="24"/>
        </w:rPr>
        <w:t xml:space="preserve"> С 201</w:t>
      </w:r>
      <w:r w:rsidR="00FC4CDD">
        <w:rPr>
          <w:rFonts w:asciiTheme="majorHAnsi" w:hAnsiTheme="majorHAnsi"/>
          <w:color w:val="000000" w:themeColor="text1"/>
          <w:sz w:val="24"/>
          <w:szCs w:val="24"/>
        </w:rPr>
        <w:t>8</w:t>
      </w:r>
      <w:r w:rsidR="00103E60" w:rsidRPr="00040895">
        <w:rPr>
          <w:rFonts w:asciiTheme="majorHAnsi" w:hAnsiTheme="majorHAnsi"/>
          <w:color w:val="000000" w:themeColor="text1"/>
          <w:sz w:val="24"/>
          <w:szCs w:val="24"/>
        </w:rPr>
        <w:t xml:space="preserve"> года руководители МО практикуют проведение совместных встреч заседаний МО для проведения мастер-классов, обсуждения актуальных общих вопросов, проведения мероприятий по профилактике профессионального выгорания</w:t>
      </w:r>
      <w:r w:rsidR="00747896" w:rsidRPr="00040895">
        <w:rPr>
          <w:rFonts w:asciiTheme="majorHAnsi" w:hAnsiTheme="majorHAnsi"/>
          <w:color w:val="000000" w:themeColor="text1"/>
          <w:sz w:val="24"/>
          <w:szCs w:val="24"/>
        </w:rPr>
        <w:t>.</w:t>
      </w:r>
      <w:r w:rsidR="00FC4CDD">
        <w:rPr>
          <w:rFonts w:asciiTheme="majorHAnsi" w:hAnsiTheme="majorHAnsi"/>
          <w:color w:val="000000" w:themeColor="text1"/>
          <w:sz w:val="24"/>
          <w:szCs w:val="24"/>
        </w:rPr>
        <w:t xml:space="preserve"> В декабре 2019 года </w:t>
      </w:r>
      <w:r w:rsidR="00610A4B">
        <w:rPr>
          <w:rFonts w:asciiTheme="majorHAnsi" w:hAnsiTheme="majorHAnsi"/>
          <w:color w:val="000000" w:themeColor="text1"/>
          <w:sz w:val="24"/>
          <w:szCs w:val="24"/>
        </w:rPr>
        <w:t>организована</w:t>
      </w:r>
      <w:r w:rsidR="00FC4CDD">
        <w:rPr>
          <w:rFonts w:asciiTheme="majorHAnsi" w:hAnsiTheme="majorHAnsi"/>
          <w:color w:val="000000" w:themeColor="text1"/>
          <w:sz w:val="24"/>
          <w:szCs w:val="24"/>
        </w:rPr>
        <w:t xml:space="preserve"> «Школ</w:t>
      </w:r>
      <w:r w:rsidR="00610A4B">
        <w:rPr>
          <w:rFonts w:asciiTheme="majorHAnsi" w:hAnsiTheme="majorHAnsi"/>
          <w:color w:val="000000" w:themeColor="text1"/>
          <w:sz w:val="24"/>
          <w:szCs w:val="24"/>
        </w:rPr>
        <w:t>а</w:t>
      </w:r>
      <w:r w:rsidR="00FC4CDD">
        <w:rPr>
          <w:rFonts w:asciiTheme="majorHAnsi" w:hAnsiTheme="majorHAnsi"/>
          <w:color w:val="000000" w:themeColor="text1"/>
          <w:sz w:val="24"/>
          <w:szCs w:val="24"/>
        </w:rPr>
        <w:t xml:space="preserve"> профессионального масте</w:t>
      </w:r>
      <w:r w:rsidR="00610A4B">
        <w:rPr>
          <w:rFonts w:asciiTheme="majorHAnsi" w:hAnsiTheme="majorHAnsi"/>
          <w:color w:val="000000" w:themeColor="text1"/>
          <w:sz w:val="24"/>
          <w:szCs w:val="24"/>
        </w:rPr>
        <w:t xml:space="preserve">рства» в связи </w:t>
      </w:r>
      <w:r w:rsidR="00FC4CDD">
        <w:rPr>
          <w:rFonts w:asciiTheme="majorHAnsi" w:hAnsiTheme="majorHAnsi"/>
          <w:color w:val="000000" w:themeColor="text1"/>
          <w:sz w:val="24"/>
          <w:szCs w:val="24"/>
        </w:rPr>
        <w:t>организована в связи с изменениями в штатном расписании учреждения, переименовании некоторых должностей, с целью соответствия профессиональным стандартам</w:t>
      </w:r>
      <w:r w:rsidR="00610A4B">
        <w:rPr>
          <w:rFonts w:asciiTheme="majorHAnsi" w:hAnsiTheme="majorHAnsi"/>
          <w:color w:val="000000" w:themeColor="text1"/>
          <w:sz w:val="24"/>
          <w:szCs w:val="24"/>
        </w:rPr>
        <w:t xml:space="preserve"> (в декабре проведено 1 занятие)</w:t>
      </w:r>
      <w:r w:rsidR="00FC4CDD">
        <w:rPr>
          <w:rFonts w:asciiTheme="majorHAnsi" w:hAnsiTheme="majorHAnsi"/>
          <w:color w:val="000000" w:themeColor="text1"/>
          <w:sz w:val="24"/>
          <w:szCs w:val="24"/>
        </w:rPr>
        <w:t>.</w:t>
      </w:r>
    </w:p>
    <w:p w:rsidR="00D618AE" w:rsidRPr="00040895" w:rsidRDefault="0023495F" w:rsidP="00103E60">
      <w:pPr>
        <w:pStyle w:val="Style2"/>
        <w:widowControl/>
        <w:spacing w:line="276" w:lineRule="auto"/>
        <w:ind w:firstLine="360"/>
        <w:rPr>
          <w:rFonts w:asciiTheme="majorHAnsi" w:hAnsiTheme="majorHAnsi"/>
          <w:color w:val="000000" w:themeColor="text1"/>
        </w:rPr>
      </w:pPr>
      <w:r w:rsidRPr="00040895">
        <w:rPr>
          <w:rFonts w:asciiTheme="majorHAnsi" w:hAnsiTheme="majorHAnsi"/>
          <w:color w:val="000000" w:themeColor="text1"/>
        </w:rPr>
        <w:t xml:space="preserve">         </w:t>
      </w:r>
    </w:p>
    <w:p w:rsidR="007F18AF" w:rsidRPr="00040895" w:rsidRDefault="007F18AF" w:rsidP="007F18AF">
      <w:pPr>
        <w:pStyle w:val="Style2"/>
        <w:widowControl/>
        <w:spacing w:line="276" w:lineRule="auto"/>
        <w:ind w:firstLine="360"/>
        <w:jc w:val="center"/>
        <w:rPr>
          <w:rFonts w:asciiTheme="majorHAnsi" w:hAnsiTheme="majorHAnsi"/>
          <w:b/>
          <w:color w:val="000000" w:themeColor="text1"/>
        </w:rPr>
      </w:pPr>
      <w:r w:rsidRPr="00040895">
        <w:rPr>
          <w:rFonts w:asciiTheme="majorHAnsi" w:hAnsiTheme="majorHAnsi"/>
          <w:b/>
          <w:color w:val="000000" w:themeColor="text1"/>
        </w:rPr>
        <w:t>Программа «Энергия успеха»</w:t>
      </w:r>
    </w:p>
    <w:p w:rsidR="00EC4BF3" w:rsidRPr="00040895" w:rsidRDefault="00EC4BF3" w:rsidP="00EC4BF3">
      <w:pPr>
        <w:pStyle w:val="Style2"/>
        <w:widowControl/>
        <w:spacing w:line="276" w:lineRule="auto"/>
        <w:ind w:firstLine="360"/>
        <w:rPr>
          <w:rFonts w:asciiTheme="majorHAnsi" w:hAnsiTheme="majorHAnsi"/>
          <w:color w:val="000000" w:themeColor="text1"/>
        </w:rPr>
      </w:pPr>
      <w:r w:rsidRPr="00040895">
        <w:rPr>
          <w:rFonts w:asciiTheme="majorHAnsi" w:hAnsiTheme="majorHAnsi"/>
          <w:color w:val="000000" w:themeColor="text1"/>
        </w:rPr>
        <w:t>С</w:t>
      </w:r>
      <w:r w:rsidRPr="00040895">
        <w:rPr>
          <w:rStyle w:val="FontStyle32"/>
          <w:rFonts w:asciiTheme="majorHAnsi" w:hAnsiTheme="majorHAnsi"/>
          <w:color w:val="000000" w:themeColor="text1"/>
          <w:sz w:val="24"/>
          <w:szCs w:val="24"/>
        </w:rPr>
        <w:t xml:space="preserve">  2015 года начала реализацию в учреждении  программа по работе с коллективом   </w:t>
      </w:r>
      <w:r w:rsidRPr="00040895">
        <w:rPr>
          <w:rStyle w:val="FontStyle32"/>
          <w:rFonts w:asciiTheme="majorHAnsi" w:hAnsiTheme="majorHAnsi"/>
          <w:b/>
          <w:color w:val="000000" w:themeColor="text1"/>
          <w:sz w:val="24"/>
          <w:szCs w:val="24"/>
        </w:rPr>
        <w:t>«Энергия успеха»</w:t>
      </w:r>
      <w:r w:rsidRPr="00040895">
        <w:rPr>
          <w:rStyle w:val="FontStyle32"/>
          <w:rFonts w:asciiTheme="majorHAnsi" w:hAnsiTheme="majorHAnsi"/>
          <w:color w:val="000000" w:themeColor="text1"/>
          <w:sz w:val="24"/>
          <w:szCs w:val="24"/>
        </w:rPr>
        <w:t xml:space="preserve"> с целью снижения влияния негативных профессиональных факторов на личность сотрудников, создания комфортного микроклимата в коллективе, повышения работоспособности, стремления повышать свой профессиональный уровень. Мероприятия программы призваны  помочь специалистам и руководителям в мобилизации интеллектуальных, личностных, духовных и физических ресурсов, формированию активной жизненной позиции, развитию навыков ведения здорового образа жизни.</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b/>
          <w:color w:val="000000" w:themeColor="text1"/>
          <w:sz w:val="24"/>
          <w:szCs w:val="24"/>
        </w:rPr>
        <w:t xml:space="preserve">                Цель:</w:t>
      </w:r>
      <w:r w:rsidRPr="00040895">
        <w:rPr>
          <w:rFonts w:asciiTheme="majorHAnsi" w:hAnsiTheme="majorHAnsi" w:cs="Times New Roman"/>
          <w:color w:val="000000" w:themeColor="text1"/>
          <w:sz w:val="24"/>
          <w:szCs w:val="24"/>
        </w:rPr>
        <w:t xml:space="preserve"> формирование корпоративной культуры в коллективе, психического и физического здоровья сотрудников, развитие кадрового потенциала и профессионализма  сотрудников учреждения посредством реализации комплекса мер </w:t>
      </w:r>
    </w:p>
    <w:p w:rsidR="00EC4BF3" w:rsidRPr="00040895" w:rsidRDefault="004B5EE4" w:rsidP="00EC4BF3">
      <w:pPr>
        <w:spacing w:line="276" w:lineRule="auto"/>
        <w:jc w:val="both"/>
        <w:rPr>
          <w:rFonts w:asciiTheme="majorHAnsi" w:hAnsiTheme="majorHAnsi" w:cs="Times New Roman"/>
          <w:b/>
          <w:color w:val="000000" w:themeColor="text1"/>
          <w:sz w:val="24"/>
          <w:szCs w:val="24"/>
        </w:rPr>
      </w:pPr>
      <w:r>
        <w:rPr>
          <w:rFonts w:asciiTheme="majorHAnsi" w:hAnsiTheme="majorHAnsi" w:cs="Times New Roman"/>
          <w:b/>
          <w:color w:val="000000" w:themeColor="text1"/>
          <w:sz w:val="24"/>
          <w:szCs w:val="24"/>
        </w:rPr>
        <w:t xml:space="preserve">           </w:t>
      </w:r>
      <w:r w:rsidR="00610A4B">
        <w:rPr>
          <w:rFonts w:asciiTheme="majorHAnsi" w:hAnsiTheme="majorHAnsi" w:cs="Times New Roman"/>
          <w:b/>
          <w:color w:val="000000" w:themeColor="text1"/>
          <w:sz w:val="24"/>
          <w:szCs w:val="24"/>
        </w:rPr>
        <w:t xml:space="preserve">   </w:t>
      </w:r>
      <w:r w:rsidR="00D618AE" w:rsidRPr="00040895">
        <w:rPr>
          <w:rFonts w:asciiTheme="majorHAnsi" w:hAnsiTheme="majorHAnsi" w:cs="Times New Roman"/>
          <w:b/>
          <w:color w:val="000000" w:themeColor="text1"/>
          <w:sz w:val="24"/>
          <w:szCs w:val="24"/>
        </w:rPr>
        <w:t xml:space="preserve">  </w:t>
      </w:r>
      <w:r w:rsidR="00EC4BF3" w:rsidRPr="00040895">
        <w:rPr>
          <w:rFonts w:asciiTheme="majorHAnsi" w:hAnsiTheme="majorHAnsi" w:cs="Times New Roman"/>
          <w:b/>
          <w:color w:val="000000" w:themeColor="text1"/>
          <w:sz w:val="24"/>
          <w:szCs w:val="24"/>
        </w:rPr>
        <w:t>Задачи:</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1. Осуществление мероприятий по профилактике эмоционального выгорания сотрудников учреждения.</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2. Создание условий для повышения профессиональной компетентности специалистов учреждения.</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3.Содействие укреплению </w:t>
      </w:r>
      <w:proofErr w:type="spellStart"/>
      <w:r w:rsidRPr="00040895">
        <w:rPr>
          <w:rFonts w:asciiTheme="majorHAnsi" w:hAnsiTheme="majorHAnsi" w:cs="Times New Roman"/>
          <w:color w:val="000000" w:themeColor="text1"/>
          <w:sz w:val="24"/>
          <w:szCs w:val="24"/>
        </w:rPr>
        <w:t>межструктурной</w:t>
      </w:r>
      <w:proofErr w:type="spellEnd"/>
      <w:r w:rsidRPr="00040895">
        <w:rPr>
          <w:rFonts w:asciiTheme="majorHAnsi" w:hAnsiTheme="majorHAnsi" w:cs="Times New Roman"/>
          <w:color w:val="000000" w:themeColor="text1"/>
          <w:sz w:val="24"/>
          <w:szCs w:val="24"/>
        </w:rPr>
        <w:t xml:space="preserve"> коммуникации, сплочению коллектива.</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4. Формирование у членов коллектива активной жизненной позиции, патриотических чувств, развитие навыков ведения здорового образа жизни.</w:t>
      </w:r>
    </w:p>
    <w:p w:rsidR="00BC7600" w:rsidRPr="00FC4CDD" w:rsidRDefault="0087147D" w:rsidP="00BC7600">
      <w:pPr>
        <w:pStyle w:val="a7"/>
        <w:tabs>
          <w:tab w:val="num" w:pos="780"/>
        </w:tabs>
        <w:spacing w:after="0"/>
        <w:ind w:left="0"/>
        <w:rPr>
          <w:rFonts w:ascii="Times New Roman" w:hAnsi="Times New Roman" w:cs="Times New Roman"/>
          <w:sz w:val="24"/>
          <w:szCs w:val="24"/>
        </w:rPr>
      </w:pPr>
      <w:r w:rsidRPr="00FC4CDD">
        <w:rPr>
          <w:rFonts w:asciiTheme="majorHAnsi" w:hAnsiTheme="majorHAnsi"/>
          <w:color w:val="000000" w:themeColor="text1"/>
          <w:sz w:val="24"/>
          <w:szCs w:val="24"/>
        </w:rPr>
        <w:lastRenderedPageBreak/>
        <w:t xml:space="preserve">-  </w:t>
      </w:r>
      <w:r w:rsidR="00BC7600" w:rsidRPr="00FC4CDD">
        <w:rPr>
          <w:rFonts w:ascii="Times New Roman" w:hAnsi="Times New Roman" w:cs="Times New Roman"/>
          <w:sz w:val="24"/>
          <w:szCs w:val="24"/>
        </w:rPr>
        <w:t xml:space="preserve">В рамках реализации профилактических дней  «Точка опоры» </w:t>
      </w:r>
      <w:r w:rsidR="00FC4CDD" w:rsidRPr="00FC4CDD">
        <w:rPr>
          <w:rFonts w:ascii="Times New Roman" w:hAnsi="Times New Roman" w:cs="Times New Roman"/>
          <w:sz w:val="24"/>
          <w:szCs w:val="24"/>
        </w:rPr>
        <w:t>в 2019 году</w:t>
      </w:r>
      <w:r w:rsidR="00BC7600" w:rsidRPr="00FC4CDD">
        <w:rPr>
          <w:rFonts w:ascii="Times New Roman" w:hAnsi="Times New Roman" w:cs="Times New Roman"/>
          <w:sz w:val="24"/>
          <w:szCs w:val="24"/>
        </w:rPr>
        <w:t xml:space="preserve">  проведено:</w:t>
      </w:r>
    </w:p>
    <w:p w:rsidR="0087147D" w:rsidRPr="00040895" w:rsidRDefault="0087147D" w:rsidP="0087147D">
      <w:pPr>
        <w:tabs>
          <w:tab w:val="num" w:pos="780"/>
        </w:tabs>
        <w:spacing w:line="276" w:lineRule="auto"/>
        <w:contextualSpacing/>
        <w:jc w:val="both"/>
        <w:rPr>
          <w:rFonts w:asciiTheme="majorHAnsi" w:eastAsiaTheme="minorEastAsia" w:hAnsiTheme="majorHAnsi" w:cs="Times New Roman"/>
          <w:color w:val="000000" w:themeColor="text1"/>
          <w:sz w:val="24"/>
          <w:szCs w:val="24"/>
          <w:lang w:eastAsia="ru-RU"/>
        </w:rPr>
      </w:pPr>
      <w:proofErr w:type="gramStart"/>
      <w:r w:rsidRPr="00FC4CDD">
        <w:rPr>
          <w:rFonts w:asciiTheme="majorHAnsi" w:eastAsiaTheme="minorEastAsia" w:hAnsiTheme="majorHAnsi" w:cs="Times New Roman"/>
          <w:sz w:val="24"/>
          <w:szCs w:val="24"/>
          <w:lang w:eastAsia="ru-RU"/>
        </w:rPr>
        <w:t xml:space="preserve">-   профилактический </w:t>
      </w:r>
      <w:r w:rsidRPr="00FC4CDD">
        <w:rPr>
          <w:rFonts w:asciiTheme="majorHAnsi" w:eastAsiaTheme="minorEastAsia" w:hAnsiTheme="majorHAnsi" w:cs="Times New Roman"/>
          <w:b/>
          <w:sz w:val="24"/>
          <w:szCs w:val="24"/>
          <w:lang w:eastAsia="ru-RU"/>
        </w:rPr>
        <w:t>день   «Точка опоры</w:t>
      </w:r>
      <w:r w:rsidRPr="00FC4CDD">
        <w:rPr>
          <w:rFonts w:asciiTheme="majorHAnsi" w:eastAsiaTheme="minorEastAsia" w:hAnsiTheme="majorHAnsi" w:cs="Times New Roman"/>
          <w:sz w:val="24"/>
          <w:szCs w:val="24"/>
          <w:lang w:eastAsia="ru-RU"/>
        </w:rPr>
        <w:t xml:space="preserve">» (в 2017 </w:t>
      </w:r>
      <w:r w:rsidR="00C6161E" w:rsidRPr="00FC4CDD">
        <w:rPr>
          <w:rFonts w:asciiTheme="majorHAnsi" w:eastAsiaTheme="minorEastAsia" w:hAnsiTheme="majorHAnsi" w:cs="Times New Roman"/>
          <w:sz w:val="24"/>
          <w:szCs w:val="24"/>
          <w:lang w:eastAsia="ru-RU"/>
        </w:rPr>
        <w:t>–</w:t>
      </w:r>
      <w:r w:rsidRPr="00FC4CDD">
        <w:rPr>
          <w:rFonts w:asciiTheme="majorHAnsi" w:eastAsiaTheme="minorEastAsia" w:hAnsiTheme="majorHAnsi" w:cs="Times New Roman"/>
          <w:sz w:val="24"/>
          <w:szCs w:val="24"/>
          <w:lang w:eastAsia="ru-RU"/>
        </w:rPr>
        <w:t xml:space="preserve"> 41</w:t>
      </w:r>
      <w:r w:rsidR="00C6161E" w:rsidRPr="00FC4CDD">
        <w:rPr>
          <w:rFonts w:asciiTheme="majorHAnsi" w:eastAsiaTheme="minorEastAsia" w:hAnsiTheme="majorHAnsi" w:cs="Times New Roman"/>
          <w:sz w:val="24"/>
          <w:szCs w:val="24"/>
          <w:lang w:eastAsia="ru-RU"/>
        </w:rPr>
        <w:t>, в 2018  - 39</w:t>
      </w:r>
      <w:r w:rsidR="00DF0B8D" w:rsidRPr="00FC4CDD">
        <w:rPr>
          <w:rFonts w:asciiTheme="majorHAnsi" w:eastAsiaTheme="minorEastAsia" w:hAnsiTheme="majorHAnsi" w:cs="Times New Roman"/>
          <w:sz w:val="24"/>
          <w:szCs w:val="24"/>
          <w:lang w:eastAsia="ru-RU"/>
        </w:rPr>
        <w:t>, в 2019 - 73</w:t>
      </w:r>
      <w:r w:rsidRPr="00FC4CDD">
        <w:rPr>
          <w:rFonts w:asciiTheme="majorHAnsi" w:eastAsiaTheme="minorEastAsia" w:hAnsiTheme="majorHAnsi" w:cs="Times New Roman"/>
          <w:sz w:val="24"/>
          <w:szCs w:val="24"/>
          <w:lang w:eastAsia="ru-RU"/>
        </w:rPr>
        <w:t>),</w:t>
      </w:r>
      <w:r w:rsidRPr="00040895">
        <w:rPr>
          <w:rFonts w:asciiTheme="majorHAnsi" w:eastAsiaTheme="minorEastAsia" w:hAnsiTheme="majorHAnsi" w:cs="Times New Roman"/>
          <w:color w:val="000000" w:themeColor="text1"/>
          <w:sz w:val="24"/>
          <w:szCs w:val="24"/>
          <w:lang w:eastAsia="ru-RU"/>
        </w:rPr>
        <w:t xml:space="preserve">  проводится 1 раз в месяц во всех структурных подразделениях  учреждения, на данных мероприятиях  используются   разнообразные формы и методы работы: </w:t>
      </w:r>
      <w:proofErr w:type="spellStart"/>
      <w:r w:rsidRPr="00040895">
        <w:rPr>
          <w:rFonts w:asciiTheme="majorHAnsi" w:eastAsiaTheme="minorEastAsia" w:hAnsiTheme="majorHAnsi" w:cs="Times New Roman"/>
          <w:color w:val="000000" w:themeColor="text1"/>
          <w:sz w:val="24"/>
          <w:szCs w:val="24"/>
          <w:lang w:eastAsia="ru-RU"/>
        </w:rPr>
        <w:t>тренинговые</w:t>
      </w:r>
      <w:proofErr w:type="spellEnd"/>
      <w:r w:rsidRPr="00040895">
        <w:rPr>
          <w:rFonts w:asciiTheme="majorHAnsi" w:eastAsiaTheme="minorEastAsia" w:hAnsiTheme="majorHAnsi" w:cs="Times New Roman"/>
          <w:color w:val="000000" w:themeColor="text1"/>
          <w:sz w:val="24"/>
          <w:szCs w:val="24"/>
          <w:lang w:eastAsia="ru-RU"/>
        </w:rPr>
        <w:t xml:space="preserve">  занятия (арт-терапия, </w:t>
      </w:r>
      <w:proofErr w:type="spellStart"/>
      <w:r w:rsidRPr="00040895">
        <w:rPr>
          <w:rFonts w:asciiTheme="majorHAnsi" w:eastAsiaTheme="minorEastAsia" w:hAnsiTheme="majorHAnsi" w:cs="Times New Roman"/>
          <w:color w:val="000000" w:themeColor="text1"/>
          <w:sz w:val="24"/>
          <w:szCs w:val="24"/>
          <w:lang w:eastAsia="ru-RU"/>
        </w:rPr>
        <w:t>игротерапия</w:t>
      </w:r>
      <w:proofErr w:type="spellEnd"/>
      <w:r w:rsidRPr="00040895">
        <w:rPr>
          <w:rFonts w:asciiTheme="majorHAnsi" w:eastAsiaTheme="minorEastAsia" w:hAnsiTheme="majorHAnsi" w:cs="Times New Roman"/>
          <w:color w:val="000000" w:themeColor="text1"/>
          <w:sz w:val="24"/>
          <w:szCs w:val="24"/>
          <w:lang w:eastAsia="ru-RU"/>
        </w:rPr>
        <w:t xml:space="preserve">, музыкотерапия, танцевальная терапия, песочная терапия, </w:t>
      </w:r>
      <w:proofErr w:type="spellStart"/>
      <w:r w:rsidRPr="00040895">
        <w:rPr>
          <w:rFonts w:asciiTheme="majorHAnsi" w:eastAsiaTheme="minorEastAsia" w:hAnsiTheme="majorHAnsi" w:cs="Times New Roman"/>
          <w:color w:val="000000" w:themeColor="text1"/>
          <w:sz w:val="24"/>
          <w:szCs w:val="24"/>
          <w:lang w:eastAsia="ru-RU"/>
        </w:rPr>
        <w:t>библиотерапия</w:t>
      </w:r>
      <w:proofErr w:type="spellEnd"/>
      <w:r w:rsidRPr="00040895">
        <w:rPr>
          <w:rFonts w:asciiTheme="majorHAnsi" w:eastAsiaTheme="minorEastAsia" w:hAnsiTheme="majorHAnsi" w:cs="Times New Roman"/>
          <w:color w:val="000000" w:themeColor="text1"/>
          <w:sz w:val="24"/>
          <w:szCs w:val="24"/>
          <w:lang w:eastAsia="ru-RU"/>
        </w:rPr>
        <w:t xml:space="preserve">, театральная терапия, ролевые игры, </w:t>
      </w:r>
      <w:proofErr w:type="spellStart"/>
      <w:r w:rsidRPr="00040895">
        <w:rPr>
          <w:rFonts w:asciiTheme="majorHAnsi" w:eastAsiaTheme="minorEastAsia" w:hAnsiTheme="majorHAnsi" w:cs="Times New Roman"/>
          <w:color w:val="000000" w:themeColor="text1"/>
          <w:sz w:val="24"/>
          <w:szCs w:val="24"/>
          <w:lang w:eastAsia="ru-RU"/>
        </w:rPr>
        <w:t>шоколадотерапия</w:t>
      </w:r>
      <w:proofErr w:type="spellEnd"/>
      <w:r w:rsidRPr="00040895">
        <w:rPr>
          <w:rFonts w:asciiTheme="majorHAnsi" w:eastAsiaTheme="minorEastAsia" w:hAnsiTheme="majorHAnsi" w:cs="Times New Roman"/>
          <w:color w:val="000000" w:themeColor="text1"/>
          <w:sz w:val="24"/>
          <w:szCs w:val="24"/>
          <w:lang w:eastAsia="ru-RU"/>
        </w:rPr>
        <w:t xml:space="preserve"> и др.), мастер-классы, упражнения на стрессоустойчивость, на профилактику конфликтов, на сплочение коллектива, на</w:t>
      </w:r>
      <w:proofErr w:type="gramEnd"/>
      <w:r w:rsidRPr="00040895">
        <w:rPr>
          <w:rFonts w:asciiTheme="majorHAnsi" w:eastAsiaTheme="minorEastAsia" w:hAnsiTheme="majorHAnsi" w:cs="Times New Roman"/>
          <w:color w:val="000000" w:themeColor="text1"/>
          <w:sz w:val="24"/>
          <w:szCs w:val="24"/>
          <w:lang w:eastAsia="ru-RU"/>
        </w:rPr>
        <w:t xml:space="preserve"> развитие коммуникативных навыков, раскрытие творческого потенциала сотрудников. В эти дни организуются походы и экскурсии в лес, игры, озеленение прилегающей территории, обустройство рабочих мест, организуются встречи, вечера, приуроченные к календарным праздничным датам (новый год, 8 марта, день социального работника)  к памятным датам в жизни отдельных сотрудников (дни рождения, юбилей, рождение ребенка).</w:t>
      </w:r>
    </w:p>
    <w:p w:rsidR="0087147D" w:rsidRPr="00040895" w:rsidRDefault="0087147D" w:rsidP="0087147D">
      <w:pPr>
        <w:tabs>
          <w:tab w:val="num" w:pos="780"/>
        </w:tabs>
        <w:spacing w:line="276" w:lineRule="auto"/>
        <w:contextualSpacing/>
        <w:jc w:val="both"/>
        <w:rPr>
          <w:rFonts w:asciiTheme="majorHAnsi" w:eastAsiaTheme="minorEastAsia" w:hAnsiTheme="majorHAnsi" w:cs="Times New Roman"/>
          <w:color w:val="000000" w:themeColor="text1"/>
          <w:sz w:val="24"/>
          <w:szCs w:val="24"/>
          <w:lang w:eastAsia="ru-RU"/>
        </w:rPr>
      </w:pPr>
      <w:r w:rsidRPr="00040895">
        <w:rPr>
          <w:rFonts w:asciiTheme="majorHAnsi" w:eastAsiaTheme="minorEastAsia" w:hAnsiTheme="majorHAnsi" w:cs="Times New Roman"/>
          <w:color w:val="000000" w:themeColor="text1"/>
          <w:sz w:val="24"/>
          <w:szCs w:val="24"/>
          <w:lang w:eastAsia="ru-RU"/>
        </w:rPr>
        <w:t xml:space="preserve">            </w:t>
      </w:r>
      <w:proofErr w:type="gramStart"/>
      <w:r w:rsidRPr="00040895">
        <w:rPr>
          <w:rFonts w:asciiTheme="majorHAnsi" w:eastAsiaTheme="minorEastAsia" w:hAnsiTheme="majorHAnsi" w:cs="Times New Roman"/>
          <w:color w:val="000000" w:themeColor="text1"/>
          <w:sz w:val="24"/>
          <w:szCs w:val="24"/>
          <w:lang w:eastAsia="ru-RU"/>
        </w:rPr>
        <w:t>По результатам анкетирования, такие профилактические дни способствуют улучшению психоэмоционального состояния сотрудников (96%), улучшению микроклимата, сплочению коллектива (9</w:t>
      </w:r>
      <w:r w:rsidR="00C6161E" w:rsidRPr="00040895">
        <w:rPr>
          <w:rFonts w:asciiTheme="majorHAnsi" w:eastAsiaTheme="minorEastAsia" w:hAnsiTheme="majorHAnsi" w:cs="Times New Roman"/>
          <w:color w:val="000000" w:themeColor="text1"/>
          <w:sz w:val="24"/>
          <w:szCs w:val="24"/>
          <w:lang w:eastAsia="ru-RU"/>
        </w:rPr>
        <w:t>7</w:t>
      </w:r>
      <w:r w:rsidRPr="00040895">
        <w:rPr>
          <w:rFonts w:asciiTheme="majorHAnsi" w:eastAsiaTheme="minorEastAsia" w:hAnsiTheme="majorHAnsi" w:cs="Times New Roman"/>
          <w:color w:val="000000" w:themeColor="text1"/>
          <w:sz w:val="24"/>
          <w:szCs w:val="24"/>
          <w:lang w:eastAsia="ru-RU"/>
        </w:rPr>
        <w:t>%),  100% сотрудников отмечают пользу и необходимость проведения да</w:t>
      </w:r>
      <w:r w:rsidR="00C6161E" w:rsidRPr="00040895">
        <w:rPr>
          <w:rFonts w:asciiTheme="majorHAnsi" w:eastAsiaTheme="minorEastAsia" w:hAnsiTheme="majorHAnsi" w:cs="Times New Roman"/>
          <w:color w:val="000000" w:themeColor="text1"/>
          <w:sz w:val="24"/>
          <w:szCs w:val="24"/>
          <w:lang w:eastAsia="ru-RU"/>
        </w:rPr>
        <w:t>нного мероприятия в коллективе (</w:t>
      </w:r>
      <w:r w:rsidR="00FC4CDD">
        <w:rPr>
          <w:rFonts w:asciiTheme="majorHAnsi" w:eastAsiaTheme="minorEastAsia" w:hAnsiTheme="majorHAnsi" w:cs="Times New Roman"/>
          <w:color w:val="000000" w:themeColor="text1"/>
          <w:sz w:val="24"/>
          <w:szCs w:val="24"/>
          <w:lang w:eastAsia="ru-RU"/>
        </w:rPr>
        <w:t>6</w:t>
      </w:r>
      <w:r w:rsidRPr="00040895">
        <w:rPr>
          <w:rFonts w:asciiTheme="majorHAnsi" w:eastAsiaTheme="minorEastAsia" w:hAnsiTheme="majorHAnsi" w:cs="Times New Roman"/>
          <w:color w:val="000000" w:themeColor="text1"/>
          <w:sz w:val="24"/>
          <w:szCs w:val="24"/>
          <w:lang w:eastAsia="ru-RU"/>
        </w:rPr>
        <w:t xml:space="preserve">% сотрудников приходят на такие мероприятия в удовлетворительном </w:t>
      </w:r>
      <w:proofErr w:type="spellStart"/>
      <w:r w:rsidRPr="00040895">
        <w:rPr>
          <w:rFonts w:asciiTheme="majorHAnsi" w:eastAsiaTheme="minorEastAsia" w:hAnsiTheme="majorHAnsi" w:cs="Times New Roman"/>
          <w:color w:val="000000" w:themeColor="text1"/>
          <w:sz w:val="24"/>
          <w:szCs w:val="24"/>
          <w:lang w:eastAsia="ru-RU"/>
        </w:rPr>
        <w:t>психо</w:t>
      </w:r>
      <w:proofErr w:type="spellEnd"/>
      <w:r w:rsidRPr="00040895">
        <w:rPr>
          <w:rFonts w:asciiTheme="majorHAnsi" w:eastAsiaTheme="minorEastAsia" w:hAnsiTheme="majorHAnsi" w:cs="Times New Roman"/>
          <w:color w:val="000000" w:themeColor="text1"/>
          <w:sz w:val="24"/>
          <w:szCs w:val="24"/>
          <w:lang w:eastAsia="ru-RU"/>
        </w:rPr>
        <w:t>-эмоциональном состоянии, около 1% - в плохом, по результатам мероприятий только</w:t>
      </w:r>
      <w:r w:rsidR="00C6161E" w:rsidRPr="00040895">
        <w:rPr>
          <w:rFonts w:asciiTheme="majorHAnsi" w:eastAsiaTheme="minorEastAsia" w:hAnsiTheme="majorHAnsi" w:cs="Times New Roman"/>
          <w:color w:val="000000" w:themeColor="text1"/>
          <w:sz w:val="24"/>
          <w:szCs w:val="24"/>
          <w:lang w:eastAsia="ru-RU"/>
        </w:rPr>
        <w:t xml:space="preserve"> </w:t>
      </w:r>
      <w:r w:rsidRPr="00040895">
        <w:rPr>
          <w:rFonts w:asciiTheme="majorHAnsi" w:eastAsiaTheme="minorEastAsia" w:hAnsiTheme="majorHAnsi" w:cs="Times New Roman"/>
          <w:color w:val="000000" w:themeColor="text1"/>
          <w:sz w:val="24"/>
          <w:szCs w:val="24"/>
          <w:lang w:eastAsia="ru-RU"/>
        </w:rPr>
        <w:t xml:space="preserve"> </w:t>
      </w:r>
      <w:r w:rsidR="00C6161E" w:rsidRPr="00040895">
        <w:rPr>
          <w:rFonts w:asciiTheme="majorHAnsi" w:eastAsiaTheme="minorEastAsia" w:hAnsiTheme="majorHAnsi" w:cs="Times New Roman"/>
          <w:color w:val="000000" w:themeColor="text1"/>
          <w:sz w:val="24"/>
          <w:szCs w:val="24"/>
          <w:lang w:eastAsia="ru-RU"/>
        </w:rPr>
        <w:t>3</w:t>
      </w:r>
      <w:r w:rsidRPr="00040895">
        <w:rPr>
          <w:rFonts w:asciiTheme="majorHAnsi" w:eastAsiaTheme="minorEastAsia" w:hAnsiTheme="majorHAnsi" w:cs="Times New Roman"/>
          <w:color w:val="000000" w:themeColor="text1"/>
          <w:sz w:val="24"/>
          <w:szCs w:val="24"/>
          <w:lang w:eastAsia="ru-RU"/>
        </w:rPr>
        <w:t>% находятся в удовлетворительном состоянии, 9</w:t>
      </w:r>
      <w:r w:rsidR="00C6161E" w:rsidRPr="00040895">
        <w:rPr>
          <w:rFonts w:asciiTheme="majorHAnsi" w:eastAsiaTheme="minorEastAsia" w:hAnsiTheme="majorHAnsi" w:cs="Times New Roman"/>
          <w:color w:val="000000" w:themeColor="text1"/>
          <w:sz w:val="24"/>
          <w:szCs w:val="24"/>
          <w:lang w:eastAsia="ru-RU"/>
        </w:rPr>
        <w:t>7</w:t>
      </w:r>
      <w:r w:rsidRPr="00040895">
        <w:rPr>
          <w:rFonts w:asciiTheme="majorHAnsi" w:eastAsiaTheme="minorEastAsia" w:hAnsiTheme="majorHAnsi" w:cs="Times New Roman"/>
          <w:color w:val="000000" w:themeColor="text1"/>
          <w:sz w:val="24"/>
          <w:szCs w:val="24"/>
          <w:lang w:eastAsia="ru-RU"/>
        </w:rPr>
        <w:t>% - имеют отличное настроение, позитивный настрой</w:t>
      </w:r>
      <w:r w:rsidR="00C6161E" w:rsidRPr="00040895">
        <w:rPr>
          <w:rFonts w:asciiTheme="majorHAnsi" w:eastAsiaTheme="minorEastAsia" w:hAnsiTheme="majorHAnsi" w:cs="Times New Roman"/>
          <w:color w:val="000000" w:themeColor="text1"/>
          <w:sz w:val="24"/>
          <w:szCs w:val="24"/>
          <w:lang w:eastAsia="ru-RU"/>
        </w:rPr>
        <w:t>)</w:t>
      </w:r>
      <w:r w:rsidRPr="00040895">
        <w:rPr>
          <w:rFonts w:asciiTheme="majorHAnsi" w:eastAsiaTheme="minorEastAsia" w:hAnsiTheme="majorHAnsi" w:cs="Times New Roman"/>
          <w:color w:val="000000" w:themeColor="text1"/>
          <w:sz w:val="24"/>
          <w:szCs w:val="24"/>
          <w:lang w:eastAsia="ru-RU"/>
        </w:rPr>
        <w:t>.</w:t>
      </w:r>
      <w:proofErr w:type="gramEnd"/>
    </w:p>
    <w:p w:rsidR="00BC7600" w:rsidRPr="00BC7600" w:rsidRDefault="0087147D" w:rsidP="00BC7600">
      <w:pPr>
        <w:tabs>
          <w:tab w:val="num" w:pos="780"/>
        </w:tabs>
        <w:spacing w:line="276" w:lineRule="auto"/>
        <w:contextualSpacing/>
        <w:jc w:val="both"/>
        <w:rPr>
          <w:rFonts w:asciiTheme="majorHAnsi" w:eastAsia="Times New Roman" w:hAnsiTheme="majorHAnsi" w:cs="Times New Roman"/>
          <w:color w:val="000000"/>
          <w:sz w:val="24"/>
          <w:szCs w:val="24"/>
          <w:lang w:eastAsia="ru-RU"/>
        </w:rPr>
      </w:pPr>
      <w:r w:rsidRPr="00040895">
        <w:rPr>
          <w:rFonts w:asciiTheme="majorHAnsi" w:eastAsia="Calibri" w:hAnsiTheme="majorHAnsi" w:cs="Times New Roman"/>
          <w:color w:val="000000" w:themeColor="text1"/>
          <w:sz w:val="24"/>
          <w:szCs w:val="24"/>
          <w:lang w:eastAsia="ru-RU"/>
        </w:rPr>
        <w:t xml:space="preserve">- </w:t>
      </w:r>
      <w:r w:rsidR="00BC7600" w:rsidRPr="00BC7600">
        <w:rPr>
          <w:rFonts w:asciiTheme="majorHAnsi" w:eastAsia="Calibri" w:hAnsiTheme="majorHAnsi" w:cs="Times New Roman"/>
          <w:color w:val="000000" w:themeColor="text1"/>
          <w:sz w:val="24"/>
          <w:szCs w:val="24"/>
          <w:lang w:eastAsia="ru-RU"/>
        </w:rPr>
        <w:t>В</w:t>
      </w:r>
      <w:r w:rsidR="00BC7600" w:rsidRPr="00BC7600">
        <w:rPr>
          <w:rFonts w:asciiTheme="majorHAnsi" w:eastAsia="Times New Roman" w:hAnsiTheme="majorHAnsi" w:cs="Times New Roman"/>
          <w:color w:val="000000"/>
          <w:sz w:val="24"/>
          <w:szCs w:val="24"/>
          <w:lang w:eastAsia="ru-RU"/>
        </w:rPr>
        <w:t xml:space="preserve"> отделениях и филиалах систематически проводятся  физкультминутки с использованием разнообразных методов и приемов. </w:t>
      </w:r>
    </w:p>
    <w:p w:rsidR="00BC7600" w:rsidRPr="00FC4CDD" w:rsidRDefault="00BC7600" w:rsidP="00BC7600">
      <w:pPr>
        <w:tabs>
          <w:tab w:val="num" w:pos="780"/>
        </w:tabs>
        <w:spacing w:line="276" w:lineRule="auto"/>
        <w:contextualSpacing/>
        <w:jc w:val="both"/>
        <w:rPr>
          <w:rFonts w:asciiTheme="majorHAnsi" w:eastAsia="Times New Roman" w:hAnsiTheme="majorHAnsi" w:cs="Times New Roman"/>
          <w:sz w:val="24"/>
          <w:szCs w:val="24"/>
          <w:lang w:eastAsia="ru-RU"/>
        </w:rPr>
      </w:pPr>
      <w:r w:rsidRPr="00FC4CDD">
        <w:rPr>
          <w:rFonts w:asciiTheme="majorHAnsi" w:eastAsia="Times New Roman" w:hAnsiTheme="majorHAnsi" w:cs="Times New Roman"/>
          <w:sz w:val="24"/>
          <w:szCs w:val="24"/>
          <w:lang w:eastAsia="ru-RU"/>
        </w:rPr>
        <w:t>- Ежегодно проводится «Единый день здоровья».</w:t>
      </w:r>
    </w:p>
    <w:p w:rsidR="00BC7600" w:rsidRPr="00FC4CDD" w:rsidRDefault="00BC7600" w:rsidP="00BC7600">
      <w:pPr>
        <w:tabs>
          <w:tab w:val="num" w:pos="780"/>
        </w:tabs>
        <w:spacing w:line="276" w:lineRule="auto"/>
        <w:contextualSpacing/>
        <w:jc w:val="both"/>
        <w:rPr>
          <w:rFonts w:asciiTheme="majorHAnsi" w:eastAsia="Times New Roman" w:hAnsiTheme="majorHAnsi" w:cs="Times New Roman"/>
          <w:sz w:val="24"/>
          <w:szCs w:val="24"/>
          <w:lang w:eastAsia="ru-RU"/>
        </w:rPr>
      </w:pPr>
      <w:proofErr w:type="gramStart"/>
      <w:r w:rsidRPr="00FC4CDD">
        <w:rPr>
          <w:rFonts w:asciiTheme="majorHAnsi" w:eastAsia="Times New Roman" w:hAnsiTheme="majorHAnsi" w:cs="Times New Roman"/>
          <w:sz w:val="24"/>
          <w:szCs w:val="24"/>
          <w:lang w:eastAsia="ru-RU"/>
        </w:rPr>
        <w:t xml:space="preserve">- Ежегодное участие сотрудников в спортивно-оздоровительных мероприятиях поселкового и районного масштаба («Кросс наций», «Лыжня России», велопробег, «Спорт для всех», волейбольный турнир «Блондинки против брюнеток»), участие в культурно-массовых мероприятиях приуроченных к праздничным датам  (1 мая, 9 мая, День флага, фестиваль трудовых коллективов), участие во всероссийских акциях («Зеленая Россия», «Свеча памяти», «Письма победы», «Лес Победы» и мн. др.) </w:t>
      </w:r>
      <w:proofErr w:type="gramEnd"/>
    </w:p>
    <w:p w:rsidR="00BC7600" w:rsidRPr="00FC4CDD" w:rsidRDefault="00BC7600" w:rsidP="00BC7600">
      <w:pPr>
        <w:tabs>
          <w:tab w:val="num" w:pos="780"/>
        </w:tabs>
        <w:spacing w:line="276" w:lineRule="auto"/>
        <w:contextualSpacing/>
        <w:jc w:val="both"/>
        <w:rPr>
          <w:rFonts w:asciiTheme="majorHAnsi" w:eastAsia="Times New Roman" w:hAnsiTheme="majorHAnsi" w:cs="Times New Roman"/>
          <w:sz w:val="24"/>
          <w:szCs w:val="24"/>
          <w:lang w:eastAsia="ru-RU"/>
        </w:rPr>
      </w:pPr>
      <w:r w:rsidRPr="00FC4CDD">
        <w:rPr>
          <w:rFonts w:asciiTheme="majorHAnsi" w:eastAsia="Times New Roman" w:hAnsiTheme="majorHAnsi" w:cs="Times New Roman"/>
          <w:sz w:val="24"/>
          <w:szCs w:val="24"/>
          <w:lang w:eastAsia="ru-RU"/>
        </w:rPr>
        <w:t>- Ежегодное торжественное чествование лучших работников коллектива ко Дню социального работника, обновление Доски почета.</w:t>
      </w:r>
    </w:p>
    <w:p w:rsidR="00BC7600" w:rsidRDefault="0087147D" w:rsidP="00FC4CDD">
      <w:pPr>
        <w:shd w:val="clear" w:color="auto" w:fill="FFFFFF"/>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w:t>
      </w:r>
      <w:r w:rsidR="00FC4CDD">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color w:val="000000" w:themeColor="text1"/>
          <w:sz w:val="24"/>
          <w:szCs w:val="24"/>
          <w:lang w:eastAsia="ru-RU"/>
        </w:rPr>
        <w:t xml:space="preserve">  За период реализации программы, по отзывам сотрудников,  улучшился микроклимат в коллективах, совместные дела способствуют сплочению коллектива, улучшается настроение, так как «</w:t>
      </w:r>
      <w:r w:rsidR="001146E6" w:rsidRPr="00040895">
        <w:rPr>
          <w:rFonts w:asciiTheme="majorHAnsi" w:eastAsia="Times New Roman" w:hAnsiTheme="majorHAnsi" w:cs="Times New Roman"/>
          <w:color w:val="000000" w:themeColor="text1"/>
          <w:sz w:val="24"/>
          <w:szCs w:val="24"/>
          <w:lang w:eastAsia="ru-RU"/>
        </w:rPr>
        <w:t>с удовольствием идем на работу»</w:t>
      </w:r>
      <w:r w:rsidRPr="00040895">
        <w:rPr>
          <w:rFonts w:asciiTheme="majorHAnsi" w:eastAsia="Times New Roman" w:hAnsiTheme="majorHAnsi" w:cs="Times New Roman"/>
          <w:color w:val="000000" w:themeColor="text1"/>
          <w:sz w:val="24"/>
          <w:szCs w:val="24"/>
          <w:lang w:eastAsia="ru-RU"/>
        </w:rPr>
        <w:t>.</w:t>
      </w:r>
    </w:p>
    <w:p w:rsidR="00B82280" w:rsidRPr="00FC4CDD" w:rsidRDefault="00B82280" w:rsidP="00FC4CDD">
      <w:pPr>
        <w:shd w:val="clear" w:color="auto" w:fill="FFFFFF"/>
        <w:spacing w:line="276" w:lineRule="auto"/>
        <w:jc w:val="both"/>
        <w:rPr>
          <w:rFonts w:asciiTheme="majorHAnsi" w:eastAsia="Times New Roman" w:hAnsiTheme="majorHAnsi" w:cs="Times New Roman"/>
          <w:color w:val="000000" w:themeColor="text1"/>
          <w:sz w:val="24"/>
          <w:szCs w:val="24"/>
          <w:lang w:eastAsia="ru-RU"/>
        </w:rPr>
      </w:pPr>
    </w:p>
    <w:p w:rsidR="004B5EE4" w:rsidRDefault="004B5EE4" w:rsidP="00FC4CDD">
      <w:pPr>
        <w:spacing w:line="276" w:lineRule="auto"/>
        <w:ind w:left="170"/>
        <w:rPr>
          <w:rFonts w:asciiTheme="majorHAnsi" w:hAnsiTheme="majorHAnsi" w:cs="Times New Roman"/>
          <w:b/>
          <w:color w:val="000000" w:themeColor="text1"/>
          <w:sz w:val="28"/>
          <w:szCs w:val="28"/>
        </w:rPr>
      </w:pPr>
    </w:p>
    <w:p w:rsidR="00A3330B" w:rsidRPr="00040895" w:rsidRDefault="00A3330B" w:rsidP="00FC4CDD">
      <w:pPr>
        <w:spacing w:line="276" w:lineRule="auto"/>
        <w:ind w:left="170"/>
        <w:rPr>
          <w:rFonts w:asciiTheme="majorHAnsi" w:hAnsiTheme="majorHAnsi"/>
          <w:b/>
          <w:color w:val="000000" w:themeColor="text1"/>
          <w:sz w:val="28"/>
          <w:szCs w:val="28"/>
        </w:rPr>
      </w:pPr>
      <w:r w:rsidRPr="00040895">
        <w:rPr>
          <w:rFonts w:asciiTheme="majorHAnsi" w:hAnsiTheme="majorHAnsi" w:cs="Times New Roman"/>
          <w:b/>
          <w:color w:val="000000" w:themeColor="text1"/>
          <w:sz w:val="28"/>
          <w:szCs w:val="28"/>
        </w:rPr>
        <w:t>Оценка</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деятельности</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Учреждения</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за</w:t>
      </w:r>
      <w:r w:rsidR="00EC4BF3" w:rsidRPr="00040895">
        <w:rPr>
          <w:rFonts w:asciiTheme="majorHAnsi" w:hAnsiTheme="majorHAnsi"/>
          <w:b/>
          <w:color w:val="000000" w:themeColor="text1"/>
          <w:sz w:val="28"/>
          <w:szCs w:val="28"/>
        </w:rPr>
        <w:t xml:space="preserve"> 201</w:t>
      </w:r>
      <w:r w:rsidR="00341106">
        <w:rPr>
          <w:rFonts w:asciiTheme="majorHAnsi" w:hAnsiTheme="majorHAnsi"/>
          <w:b/>
          <w:color w:val="000000" w:themeColor="text1"/>
          <w:sz w:val="28"/>
          <w:szCs w:val="28"/>
        </w:rPr>
        <w:t>9</w:t>
      </w:r>
      <w:r w:rsidRPr="00040895">
        <w:rPr>
          <w:rFonts w:asciiTheme="majorHAnsi" w:hAnsiTheme="majorHAnsi"/>
          <w:b/>
          <w:color w:val="000000" w:themeColor="text1"/>
          <w:sz w:val="28"/>
          <w:szCs w:val="28"/>
        </w:rPr>
        <w:t xml:space="preserve"> </w:t>
      </w:r>
      <w:r w:rsidRPr="00040895">
        <w:rPr>
          <w:rFonts w:asciiTheme="majorHAnsi" w:hAnsiTheme="majorHAnsi" w:cs="Times New Roman"/>
          <w:b/>
          <w:color w:val="000000" w:themeColor="text1"/>
          <w:sz w:val="28"/>
          <w:szCs w:val="28"/>
        </w:rPr>
        <w:t>год</w:t>
      </w:r>
    </w:p>
    <w:p w:rsidR="00A3330B" w:rsidRPr="00B82280" w:rsidRDefault="00A32CC8" w:rsidP="00B82280">
      <w:pPr>
        <w:pStyle w:val="ad"/>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Опираясь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выше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изложенные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данные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можно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сделать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вывод</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что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Учреждением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исполн</w:t>
      </w:r>
      <w:r w:rsidR="004446D4" w:rsidRPr="00040895">
        <w:rPr>
          <w:rFonts w:asciiTheme="majorHAnsi" w:hAnsiTheme="majorHAnsi" w:cs="Times New Roman"/>
          <w:color w:val="000000" w:themeColor="text1"/>
          <w:sz w:val="24"/>
          <w:szCs w:val="24"/>
        </w:rPr>
        <w:t>ен</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перспе</w:t>
      </w:r>
      <w:r w:rsidR="007F26C8" w:rsidRPr="00040895">
        <w:rPr>
          <w:rFonts w:asciiTheme="majorHAnsi" w:hAnsiTheme="majorHAnsi" w:cs="Times New Roman"/>
          <w:color w:val="000000" w:themeColor="text1"/>
          <w:sz w:val="24"/>
          <w:szCs w:val="24"/>
        </w:rPr>
        <w:t>ктивный</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план</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мероприятий</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на</w:t>
      </w:r>
      <w:r w:rsidR="00EC4BF3" w:rsidRPr="00040895">
        <w:rPr>
          <w:rFonts w:asciiTheme="majorHAnsi" w:hAnsiTheme="majorHAnsi"/>
          <w:color w:val="000000" w:themeColor="text1"/>
          <w:sz w:val="24"/>
          <w:szCs w:val="24"/>
        </w:rPr>
        <w:t xml:space="preserve"> 20</w:t>
      </w:r>
      <w:r w:rsidR="00FC4CDD">
        <w:rPr>
          <w:rFonts w:asciiTheme="majorHAnsi" w:hAnsiTheme="majorHAnsi"/>
          <w:color w:val="000000" w:themeColor="text1"/>
          <w:sz w:val="24"/>
          <w:szCs w:val="24"/>
        </w:rPr>
        <w:t>19</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год</w:t>
      </w:r>
      <w:r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успешно</w:t>
      </w:r>
      <w:r w:rsidR="004446D4"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lastRenderedPageBreak/>
        <w:t>реализованы</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программы</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основной</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деятельности</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осуществлен</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контроль</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качества</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предоставленных</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услуг</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что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обеспечило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качественное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и</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своевременное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исполнение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Государственного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задания</w:t>
      </w:r>
      <w:r w:rsidR="004446D4" w:rsidRPr="00040895">
        <w:rPr>
          <w:rFonts w:asciiTheme="majorHAnsi" w:hAnsiTheme="majorHAnsi"/>
          <w:color w:val="000000" w:themeColor="text1"/>
          <w:sz w:val="24"/>
          <w:szCs w:val="24"/>
        </w:rPr>
        <w:t xml:space="preserve">.  </w:t>
      </w:r>
      <w:r w:rsidR="00B82280">
        <w:rPr>
          <w:rFonts w:asciiTheme="majorHAnsi" w:hAnsiTheme="majorHAnsi"/>
          <w:color w:val="000000" w:themeColor="text1"/>
          <w:sz w:val="24"/>
          <w:szCs w:val="24"/>
        </w:rPr>
        <w:t xml:space="preserve"> </w:t>
      </w:r>
    </w:p>
    <w:p w:rsidR="00B82280" w:rsidRDefault="00B82280" w:rsidP="00B82280">
      <w:pPr>
        <w:spacing w:line="276" w:lineRule="auto"/>
        <w:ind w:left="170"/>
        <w:rPr>
          <w:rFonts w:asciiTheme="majorHAnsi" w:hAnsiTheme="majorHAnsi" w:cs="Times New Roman"/>
          <w:b/>
          <w:color w:val="000000" w:themeColor="text1"/>
          <w:sz w:val="28"/>
          <w:szCs w:val="28"/>
        </w:rPr>
      </w:pPr>
    </w:p>
    <w:p w:rsidR="00964A05" w:rsidRPr="00184922" w:rsidRDefault="00A54C26" w:rsidP="00B82280">
      <w:pPr>
        <w:spacing w:line="276" w:lineRule="auto"/>
        <w:ind w:left="170"/>
        <w:rPr>
          <w:rFonts w:asciiTheme="majorHAnsi" w:hAnsiTheme="majorHAnsi"/>
          <w:b/>
          <w:color w:val="000000" w:themeColor="text1"/>
          <w:sz w:val="28"/>
          <w:szCs w:val="28"/>
        </w:rPr>
      </w:pPr>
      <w:r w:rsidRPr="00184922">
        <w:rPr>
          <w:rFonts w:asciiTheme="majorHAnsi" w:hAnsiTheme="majorHAnsi" w:cs="Times New Roman"/>
          <w:b/>
          <w:color w:val="000000" w:themeColor="text1"/>
          <w:sz w:val="28"/>
          <w:szCs w:val="28"/>
        </w:rPr>
        <w:t>Перспектив</w:t>
      </w:r>
      <w:r w:rsidR="00524C26" w:rsidRPr="00184922">
        <w:rPr>
          <w:rFonts w:asciiTheme="majorHAnsi" w:hAnsiTheme="majorHAnsi" w:cs="Times New Roman"/>
          <w:b/>
          <w:color w:val="000000" w:themeColor="text1"/>
          <w:sz w:val="28"/>
          <w:szCs w:val="28"/>
        </w:rPr>
        <w:t>ы</w:t>
      </w:r>
      <w:r w:rsidR="00524C26" w:rsidRPr="00184922">
        <w:rPr>
          <w:rFonts w:asciiTheme="majorHAnsi" w:hAnsiTheme="majorHAnsi"/>
          <w:b/>
          <w:color w:val="000000" w:themeColor="text1"/>
          <w:sz w:val="28"/>
          <w:szCs w:val="28"/>
        </w:rPr>
        <w:t xml:space="preserve"> </w:t>
      </w:r>
      <w:r w:rsidR="00524C26" w:rsidRPr="00184922">
        <w:rPr>
          <w:rFonts w:asciiTheme="majorHAnsi" w:hAnsiTheme="majorHAnsi" w:cs="Times New Roman"/>
          <w:b/>
          <w:color w:val="000000" w:themeColor="text1"/>
          <w:sz w:val="28"/>
          <w:szCs w:val="28"/>
        </w:rPr>
        <w:t>развития</w:t>
      </w:r>
      <w:r w:rsidR="00524C26" w:rsidRPr="00184922">
        <w:rPr>
          <w:rFonts w:asciiTheme="majorHAnsi" w:hAnsiTheme="majorHAnsi"/>
          <w:b/>
          <w:color w:val="000000" w:themeColor="text1"/>
          <w:sz w:val="28"/>
          <w:szCs w:val="28"/>
        </w:rPr>
        <w:t xml:space="preserve"> </w:t>
      </w:r>
      <w:r w:rsidR="00524C26" w:rsidRPr="00184922">
        <w:rPr>
          <w:rFonts w:asciiTheme="majorHAnsi" w:hAnsiTheme="majorHAnsi" w:cs="Times New Roman"/>
          <w:b/>
          <w:color w:val="000000" w:themeColor="text1"/>
          <w:sz w:val="28"/>
          <w:szCs w:val="28"/>
        </w:rPr>
        <w:t>Учреждения</w:t>
      </w:r>
      <w:r w:rsidR="00524C26" w:rsidRPr="00184922">
        <w:rPr>
          <w:rFonts w:asciiTheme="majorHAnsi" w:hAnsiTheme="majorHAnsi"/>
          <w:b/>
          <w:color w:val="000000" w:themeColor="text1"/>
          <w:sz w:val="28"/>
          <w:szCs w:val="28"/>
        </w:rPr>
        <w:t xml:space="preserve"> </w:t>
      </w:r>
      <w:r w:rsidR="00524C26" w:rsidRPr="00184922">
        <w:rPr>
          <w:rFonts w:asciiTheme="majorHAnsi" w:hAnsiTheme="majorHAnsi" w:cs="Times New Roman"/>
          <w:b/>
          <w:color w:val="000000" w:themeColor="text1"/>
          <w:sz w:val="28"/>
          <w:szCs w:val="28"/>
        </w:rPr>
        <w:t>на</w:t>
      </w:r>
      <w:r w:rsidR="00EC4BF3" w:rsidRPr="00184922">
        <w:rPr>
          <w:rFonts w:asciiTheme="majorHAnsi" w:hAnsiTheme="majorHAnsi"/>
          <w:b/>
          <w:color w:val="000000" w:themeColor="text1"/>
          <w:sz w:val="28"/>
          <w:szCs w:val="28"/>
        </w:rPr>
        <w:t xml:space="preserve"> 20</w:t>
      </w:r>
      <w:r w:rsidR="00FC4CDD" w:rsidRPr="00184922">
        <w:rPr>
          <w:rFonts w:asciiTheme="majorHAnsi" w:hAnsiTheme="majorHAnsi"/>
          <w:b/>
          <w:color w:val="000000" w:themeColor="text1"/>
          <w:sz w:val="28"/>
          <w:szCs w:val="28"/>
        </w:rPr>
        <w:t>20</w:t>
      </w:r>
      <w:r w:rsidR="00902BC3" w:rsidRPr="00184922">
        <w:rPr>
          <w:rFonts w:asciiTheme="majorHAnsi" w:hAnsiTheme="majorHAnsi"/>
          <w:b/>
          <w:color w:val="000000" w:themeColor="text1"/>
          <w:sz w:val="28"/>
          <w:szCs w:val="28"/>
        </w:rPr>
        <w:t xml:space="preserve"> </w:t>
      </w:r>
      <w:r w:rsidRPr="00184922">
        <w:rPr>
          <w:rFonts w:asciiTheme="majorHAnsi" w:hAnsiTheme="majorHAnsi" w:cs="Times New Roman"/>
          <w:b/>
          <w:color w:val="000000" w:themeColor="text1"/>
          <w:sz w:val="28"/>
          <w:szCs w:val="28"/>
        </w:rPr>
        <w:t>год</w:t>
      </w:r>
    </w:p>
    <w:p w:rsidR="006A1C25" w:rsidRPr="00184922" w:rsidRDefault="006A1C25" w:rsidP="00902BC3">
      <w:pPr>
        <w:spacing w:line="276" w:lineRule="auto"/>
        <w:ind w:firstLine="709"/>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С</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целью</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повышения</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качества</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социального</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обслуживания</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Учреждение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продолжит</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работу</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по</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следующим</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направлениям</w:t>
      </w:r>
      <w:r w:rsidRPr="00184922">
        <w:rPr>
          <w:rFonts w:asciiTheme="majorHAnsi" w:hAnsiTheme="majorHAnsi"/>
          <w:color w:val="000000" w:themeColor="text1"/>
          <w:sz w:val="24"/>
          <w:szCs w:val="24"/>
        </w:rPr>
        <w:t>:</w:t>
      </w:r>
    </w:p>
    <w:p w:rsidR="00ED4021" w:rsidRPr="00184922" w:rsidRDefault="00B92027" w:rsidP="00830333">
      <w:pPr>
        <w:pStyle w:val="a7"/>
        <w:numPr>
          <w:ilvl w:val="0"/>
          <w:numId w:val="6"/>
        </w:numPr>
        <w:tabs>
          <w:tab w:val="left" w:pos="284"/>
        </w:tabs>
        <w:ind w:left="284" w:hanging="284"/>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 xml:space="preserve">Совершенствование </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деятельности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Учреждения</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в</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соответствии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основными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положениями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федерального</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закона</w:t>
      </w:r>
      <w:r w:rsidR="00ED4021" w:rsidRPr="00184922">
        <w:rPr>
          <w:rFonts w:asciiTheme="majorHAnsi" w:hAnsiTheme="majorHAnsi"/>
          <w:color w:val="000000" w:themeColor="text1"/>
        </w:rPr>
        <w:t xml:space="preserve"> </w:t>
      </w:r>
      <w:r w:rsidR="00ED4021" w:rsidRPr="00184922">
        <w:rPr>
          <w:rFonts w:asciiTheme="majorHAnsi" w:hAnsiTheme="majorHAnsi" w:cs="Times New Roman"/>
          <w:color w:val="000000" w:themeColor="text1"/>
        </w:rPr>
        <w:t>от</w:t>
      </w:r>
      <w:r w:rsidR="00ED4021" w:rsidRPr="00184922">
        <w:rPr>
          <w:rFonts w:asciiTheme="majorHAnsi" w:hAnsiTheme="majorHAnsi"/>
          <w:color w:val="000000" w:themeColor="text1"/>
        </w:rPr>
        <w:t xml:space="preserve"> 28.</w:t>
      </w:r>
      <w:r w:rsidR="00ED4021" w:rsidRPr="00184922">
        <w:rPr>
          <w:rFonts w:asciiTheme="majorHAnsi" w:hAnsiTheme="majorHAnsi"/>
          <w:color w:val="000000" w:themeColor="text1"/>
          <w:sz w:val="24"/>
          <w:szCs w:val="24"/>
        </w:rPr>
        <w:t xml:space="preserve">12.2013 </w:t>
      </w:r>
      <w:r w:rsidR="00ED4021" w:rsidRPr="00184922">
        <w:rPr>
          <w:rFonts w:asciiTheme="majorHAnsi" w:hAnsiTheme="majorHAnsi" w:cs="Times New Roman"/>
          <w:color w:val="000000" w:themeColor="text1"/>
          <w:sz w:val="24"/>
          <w:szCs w:val="24"/>
        </w:rPr>
        <w:t>г</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w:t>
      </w:r>
      <w:r w:rsidR="00ED4021" w:rsidRPr="00184922">
        <w:rPr>
          <w:rFonts w:asciiTheme="majorHAnsi" w:hAnsiTheme="majorHAnsi"/>
          <w:color w:val="000000" w:themeColor="text1"/>
          <w:sz w:val="24"/>
          <w:szCs w:val="24"/>
        </w:rPr>
        <w:t xml:space="preserve"> 442-</w:t>
      </w:r>
      <w:r w:rsidR="00ED4021" w:rsidRPr="00184922">
        <w:rPr>
          <w:rFonts w:asciiTheme="majorHAnsi" w:hAnsiTheme="majorHAnsi" w:cs="Times New Roman"/>
          <w:color w:val="000000" w:themeColor="text1"/>
          <w:sz w:val="24"/>
          <w:szCs w:val="24"/>
        </w:rPr>
        <w:t>ФЗ</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Об</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основах</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социального</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обслуживания</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в</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РФ</w:t>
      </w:r>
      <w:r w:rsidR="00ED4021" w:rsidRPr="00184922">
        <w:rPr>
          <w:rFonts w:asciiTheme="majorHAnsi" w:hAnsiTheme="majorHAnsi"/>
          <w:color w:val="000000" w:themeColor="text1"/>
          <w:sz w:val="24"/>
          <w:szCs w:val="24"/>
        </w:rPr>
        <w:t>»</w:t>
      </w:r>
    </w:p>
    <w:p w:rsidR="00A54C26" w:rsidRPr="00184922" w:rsidRDefault="00A54C26" w:rsidP="00830333">
      <w:pPr>
        <w:pStyle w:val="a7"/>
        <w:numPr>
          <w:ilvl w:val="0"/>
          <w:numId w:val="6"/>
        </w:numPr>
        <w:tabs>
          <w:tab w:val="left" w:pos="284"/>
        </w:tabs>
        <w:spacing w:after="0"/>
        <w:ind w:left="284" w:hanging="284"/>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Укрепление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материально</w:t>
      </w:r>
      <w:r w:rsidRPr="00184922">
        <w:rPr>
          <w:rFonts w:asciiTheme="majorHAnsi" w:hAnsiTheme="majorHAnsi"/>
          <w:color w:val="000000" w:themeColor="text1"/>
          <w:sz w:val="24"/>
          <w:szCs w:val="24"/>
        </w:rPr>
        <w:t>-</w:t>
      </w:r>
      <w:r w:rsidRPr="00184922">
        <w:rPr>
          <w:rFonts w:asciiTheme="majorHAnsi" w:hAnsiTheme="majorHAnsi" w:cs="Times New Roman"/>
          <w:color w:val="000000" w:themeColor="text1"/>
          <w:sz w:val="24"/>
          <w:szCs w:val="24"/>
        </w:rPr>
        <w:t>технической</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базы</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Учреждения</w:t>
      </w:r>
    </w:p>
    <w:p w:rsidR="00A54C26" w:rsidRPr="00184922" w:rsidRDefault="00A54C26" w:rsidP="00830333">
      <w:pPr>
        <w:pStyle w:val="a7"/>
        <w:numPr>
          <w:ilvl w:val="0"/>
          <w:numId w:val="6"/>
        </w:numPr>
        <w:tabs>
          <w:tab w:val="left" w:pos="284"/>
        </w:tabs>
        <w:ind w:left="284" w:hanging="284"/>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Усилени</w:t>
      </w:r>
      <w:r w:rsidR="00ED4021" w:rsidRPr="00184922">
        <w:rPr>
          <w:rFonts w:asciiTheme="majorHAnsi" w:hAnsiTheme="majorHAnsi" w:cs="Times New Roman"/>
          <w:color w:val="000000" w:themeColor="text1"/>
          <w:sz w:val="24"/>
          <w:szCs w:val="24"/>
        </w:rPr>
        <w:t>е</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мер</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комплексной</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безопасности</w:t>
      </w:r>
      <w:r w:rsidR="00ED4021" w:rsidRPr="00184922">
        <w:rPr>
          <w:rFonts w:asciiTheme="majorHAnsi" w:hAnsiTheme="majorHAnsi"/>
          <w:color w:val="000000" w:themeColor="text1"/>
          <w:sz w:val="24"/>
          <w:szCs w:val="24"/>
        </w:rPr>
        <w:t xml:space="preserve"> </w:t>
      </w:r>
      <w:r w:rsidR="00ED4021" w:rsidRPr="00184922">
        <w:rPr>
          <w:rFonts w:asciiTheme="majorHAnsi" w:hAnsiTheme="majorHAnsi" w:cs="Times New Roman"/>
          <w:color w:val="000000" w:themeColor="text1"/>
          <w:sz w:val="24"/>
          <w:szCs w:val="24"/>
        </w:rPr>
        <w:t>У</w:t>
      </w:r>
      <w:r w:rsidRPr="00184922">
        <w:rPr>
          <w:rFonts w:asciiTheme="majorHAnsi" w:hAnsiTheme="majorHAnsi" w:cs="Times New Roman"/>
          <w:color w:val="000000" w:themeColor="text1"/>
          <w:sz w:val="24"/>
          <w:szCs w:val="24"/>
        </w:rPr>
        <w:t>чреждения</w:t>
      </w:r>
    </w:p>
    <w:p w:rsidR="00A54C26" w:rsidRPr="00184922" w:rsidRDefault="00A54C26" w:rsidP="00830333">
      <w:pPr>
        <w:pStyle w:val="a7"/>
        <w:numPr>
          <w:ilvl w:val="0"/>
          <w:numId w:val="6"/>
        </w:numPr>
        <w:tabs>
          <w:tab w:val="left" w:pos="284"/>
        </w:tabs>
        <w:ind w:left="284" w:hanging="284"/>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Улучшение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условий</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труда</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работников</w:t>
      </w:r>
    </w:p>
    <w:p w:rsidR="00A54C26" w:rsidRPr="00184922" w:rsidRDefault="00A54C26" w:rsidP="00830333">
      <w:pPr>
        <w:pStyle w:val="a7"/>
        <w:numPr>
          <w:ilvl w:val="0"/>
          <w:numId w:val="6"/>
        </w:numPr>
        <w:tabs>
          <w:tab w:val="left" w:pos="284"/>
        </w:tabs>
        <w:ind w:left="284" w:hanging="284"/>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Совершенствование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системы</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менеджмента</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качества</w:t>
      </w:r>
      <w:r w:rsidR="00184922">
        <w:rPr>
          <w:rFonts w:asciiTheme="majorHAnsi" w:hAnsiTheme="majorHAnsi" w:cs="Times New Roman"/>
          <w:color w:val="000000" w:themeColor="text1"/>
          <w:sz w:val="24"/>
          <w:szCs w:val="24"/>
        </w:rPr>
        <w:t>, системы «Бережливого производства»</w:t>
      </w:r>
    </w:p>
    <w:p w:rsidR="00A54C26" w:rsidRPr="00184922" w:rsidRDefault="00A54C26" w:rsidP="00830333">
      <w:pPr>
        <w:pStyle w:val="a7"/>
        <w:numPr>
          <w:ilvl w:val="0"/>
          <w:numId w:val="6"/>
        </w:numPr>
        <w:tabs>
          <w:tab w:val="left" w:pos="284"/>
        </w:tabs>
        <w:ind w:left="284" w:hanging="284"/>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Внедрение</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новых</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технологий</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форм</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и</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методов</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работы</w:t>
      </w:r>
    </w:p>
    <w:p w:rsidR="008C745F" w:rsidRPr="00184922" w:rsidRDefault="00A54C26" w:rsidP="00830333">
      <w:pPr>
        <w:pStyle w:val="a7"/>
        <w:numPr>
          <w:ilvl w:val="0"/>
          <w:numId w:val="6"/>
        </w:numPr>
        <w:tabs>
          <w:tab w:val="left" w:pos="284"/>
        </w:tabs>
        <w:ind w:left="284" w:hanging="284"/>
        <w:jc w:val="both"/>
        <w:rPr>
          <w:rFonts w:asciiTheme="majorHAnsi" w:hAnsiTheme="majorHAnsi"/>
          <w:color w:val="000000" w:themeColor="text1"/>
          <w:sz w:val="24"/>
          <w:szCs w:val="24"/>
        </w:rPr>
      </w:pPr>
      <w:r w:rsidRPr="00184922">
        <w:rPr>
          <w:rFonts w:asciiTheme="majorHAnsi" w:hAnsiTheme="majorHAnsi" w:cs="Times New Roman"/>
          <w:color w:val="000000" w:themeColor="text1"/>
          <w:sz w:val="24"/>
          <w:szCs w:val="24"/>
        </w:rPr>
        <w:t>Повышение</w:t>
      </w:r>
      <w:r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квалификации</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и</w:t>
      </w:r>
      <w:r w:rsidR="00D4308C"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профессионального</w:t>
      </w:r>
      <w:r w:rsidRPr="00184922">
        <w:rPr>
          <w:rFonts w:asciiTheme="majorHAnsi" w:hAnsiTheme="majorHAnsi"/>
          <w:color w:val="000000" w:themeColor="text1"/>
          <w:sz w:val="24"/>
          <w:szCs w:val="24"/>
        </w:rPr>
        <w:t xml:space="preserve"> </w:t>
      </w:r>
      <w:r w:rsidRPr="00184922">
        <w:rPr>
          <w:rFonts w:asciiTheme="majorHAnsi" w:hAnsiTheme="majorHAnsi" w:cs="Times New Roman"/>
          <w:color w:val="000000" w:themeColor="text1"/>
          <w:sz w:val="24"/>
          <w:szCs w:val="24"/>
        </w:rPr>
        <w:t>мастерства</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специалистов</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и</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руководителей</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учреждения</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через</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обучение</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обмен</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опытом</w:t>
      </w:r>
      <w:r w:rsidR="00D4308C" w:rsidRPr="00184922">
        <w:rPr>
          <w:rFonts w:asciiTheme="majorHAnsi" w:hAnsiTheme="majorHAnsi"/>
          <w:color w:val="000000" w:themeColor="text1"/>
          <w:sz w:val="24"/>
          <w:szCs w:val="24"/>
        </w:rPr>
        <w:t xml:space="preserve">, </w:t>
      </w:r>
      <w:r w:rsidR="00D4308C" w:rsidRPr="00184922">
        <w:rPr>
          <w:rFonts w:asciiTheme="majorHAnsi" w:hAnsiTheme="majorHAnsi" w:cs="Times New Roman"/>
          <w:color w:val="000000" w:themeColor="text1"/>
          <w:sz w:val="24"/>
          <w:szCs w:val="24"/>
        </w:rPr>
        <w:t>самообразование</w:t>
      </w:r>
      <w:r w:rsidR="00D4308C" w:rsidRPr="00184922">
        <w:rPr>
          <w:rFonts w:asciiTheme="majorHAnsi" w:hAnsiTheme="majorHAnsi"/>
          <w:color w:val="000000" w:themeColor="text1"/>
          <w:sz w:val="24"/>
          <w:szCs w:val="24"/>
        </w:rPr>
        <w:t>.</w:t>
      </w:r>
    </w:p>
    <w:p w:rsidR="00B82280" w:rsidRPr="00830333" w:rsidRDefault="008C745F" w:rsidP="00830333">
      <w:pPr>
        <w:pStyle w:val="a7"/>
        <w:numPr>
          <w:ilvl w:val="0"/>
          <w:numId w:val="6"/>
        </w:numPr>
        <w:tabs>
          <w:tab w:val="left" w:pos="284"/>
        </w:tabs>
        <w:ind w:left="284" w:hanging="284"/>
        <w:jc w:val="both"/>
        <w:rPr>
          <w:rFonts w:asciiTheme="majorHAnsi" w:hAnsiTheme="majorHAnsi"/>
          <w:color w:val="000000" w:themeColor="text1"/>
          <w:sz w:val="24"/>
          <w:szCs w:val="24"/>
        </w:rPr>
      </w:pPr>
      <w:r w:rsidRPr="00184922">
        <w:rPr>
          <w:rFonts w:asciiTheme="majorHAnsi" w:hAnsiTheme="majorHAnsi"/>
          <w:color w:val="000000" w:themeColor="text1"/>
          <w:sz w:val="24"/>
          <w:szCs w:val="24"/>
        </w:rPr>
        <w:t>С целью улучшения качества предоставл</w:t>
      </w:r>
      <w:r w:rsidR="00B92027" w:rsidRPr="00184922">
        <w:rPr>
          <w:rFonts w:asciiTheme="majorHAnsi" w:hAnsiTheme="majorHAnsi"/>
          <w:color w:val="000000" w:themeColor="text1"/>
          <w:sz w:val="24"/>
          <w:szCs w:val="24"/>
        </w:rPr>
        <w:t>яемых</w:t>
      </w:r>
      <w:r w:rsidRPr="00184922">
        <w:rPr>
          <w:rFonts w:asciiTheme="majorHAnsi" w:hAnsiTheme="majorHAnsi"/>
          <w:color w:val="000000" w:themeColor="text1"/>
          <w:sz w:val="24"/>
          <w:szCs w:val="24"/>
        </w:rPr>
        <w:t xml:space="preserve"> </w:t>
      </w:r>
      <w:r w:rsidR="00B92027" w:rsidRPr="00184922">
        <w:rPr>
          <w:rFonts w:asciiTheme="majorHAnsi" w:hAnsiTheme="majorHAnsi"/>
          <w:color w:val="000000" w:themeColor="text1"/>
          <w:sz w:val="24"/>
          <w:szCs w:val="24"/>
        </w:rPr>
        <w:t xml:space="preserve">учреждением </w:t>
      </w:r>
      <w:r w:rsidRPr="00184922">
        <w:rPr>
          <w:rFonts w:asciiTheme="majorHAnsi" w:hAnsiTheme="majorHAnsi"/>
          <w:color w:val="000000" w:themeColor="text1"/>
          <w:sz w:val="24"/>
          <w:szCs w:val="24"/>
        </w:rPr>
        <w:t xml:space="preserve">услуг </w:t>
      </w:r>
      <w:r w:rsidR="00B92027" w:rsidRPr="00184922">
        <w:rPr>
          <w:rFonts w:asciiTheme="majorHAnsi" w:hAnsiTheme="majorHAnsi"/>
          <w:color w:val="000000" w:themeColor="text1"/>
          <w:sz w:val="24"/>
          <w:szCs w:val="24"/>
        </w:rPr>
        <w:t>совершенствование доступности учреждения и его информационной открытости.</w:t>
      </w:r>
    </w:p>
    <w:p w:rsidR="004B5EE4" w:rsidRDefault="004B5EE4" w:rsidP="00902BC3">
      <w:pPr>
        <w:spacing w:line="276" w:lineRule="auto"/>
        <w:ind w:firstLine="709"/>
        <w:jc w:val="both"/>
        <w:rPr>
          <w:rFonts w:asciiTheme="majorHAnsi" w:hAnsiTheme="majorHAnsi" w:cs="Times New Roman"/>
          <w:color w:val="000000" w:themeColor="text1"/>
          <w:sz w:val="24"/>
          <w:szCs w:val="24"/>
        </w:rPr>
      </w:pPr>
    </w:p>
    <w:p w:rsidR="004B5EE4" w:rsidRDefault="004B5EE4" w:rsidP="00902BC3">
      <w:pPr>
        <w:spacing w:line="276" w:lineRule="auto"/>
        <w:ind w:firstLine="709"/>
        <w:jc w:val="both"/>
        <w:rPr>
          <w:rFonts w:asciiTheme="majorHAnsi" w:hAnsiTheme="majorHAnsi" w:cs="Times New Roman"/>
          <w:color w:val="000000" w:themeColor="text1"/>
          <w:sz w:val="24"/>
          <w:szCs w:val="24"/>
        </w:rPr>
      </w:pPr>
    </w:p>
    <w:p w:rsidR="002B7A4C" w:rsidRPr="00040895" w:rsidRDefault="002B7A4C" w:rsidP="00902BC3">
      <w:pPr>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Директор</w:t>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341106">
        <w:rPr>
          <w:rFonts w:asciiTheme="majorHAnsi" w:hAnsiTheme="majorHAnsi" w:cs="Times New Roman"/>
          <w:color w:val="000000" w:themeColor="text1"/>
          <w:sz w:val="24"/>
          <w:szCs w:val="24"/>
        </w:rPr>
        <w:t>Е.М. Елизарьева</w:t>
      </w:r>
    </w:p>
    <w:p w:rsidR="00E851E5" w:rsidRPr="00040895" w:rsidRDefault="00E851E5" w:rsidP="003423C0">
      <w:pPr>
        <w:spacing w:line="276" w:lineRule="auto"/>
        <w:jc w:val="both"/>
        <w:rPr>
          <w:rFonts w:asciiTheme="majorHAnsi" w:hAnsiTheme="majorHAnsi" w:cs="Times New Roman"/>
          <w:color w:val="000000" w:themeColor="text1"/>
        </w:rPr>
      </w:pPr>
    </w:p>
    <w:p w:rsidR="00830333" w:rsidRDefault="00830333" w:rsidP="00830333">
      <w:pPr>
        <w:spacing w:line="276" w:lineRule="auto"/>
        <w:jc w:val="both"/>
        <w:rPr>
          <w:rFonts w:asciiTheme="majorHAnsi" w:hAnsiTheme="majorHAnsi" w:cs="Times New Roman"/>
          <w:color w:val="000000" w:themeColor="text1"/>
        </w:rPr>
      </w:pPr>
    </w:p>
    <w:p w:rsidR="00830333" w:rsidRDefault="00830333" w:rsidP="00830333">
      <w:pPr>
        <w:spacing w:line="276" w:lineRule="auto"/>
        <w:jc w:val="both"/>
        <w:rPr>
          <w:rFonts w:asciiTheme="majorHAnsi" w:hAnsiTheme="majorHAnsi" w:cs="Times New Roman"/>
          <w:color w:val="000000" w:themeColor="text1"/>
        </w:rPr>
      </w:pPr>
      <w:r>
        <w:rPr>
          <w:rFonts w:asciiTheme="majorHAnsi" w:hAnsiTheme="majorHAnsi" w:cs="Times New Roman"/>
          <w:color w:val="000000" w:themeColor="text1"/>
        </w:rPr>
        <w:t xml:space="preserve">   </w:t>
      </w:r>
    </w:p>
    <w:p w:rsidR="004B5EE4" w:rsidRDefault="00830333" w:rsidP="00830333">
      <w:pPr>
        <w:spacing w:line="276" w:lineRule="auto"/>
        <w:jc w:val="both"/>
        <w:rPr>
          <w:rFonts w:asciiTheme="majorHAnsi" w:hAnsiTheme="majorHAnsi" w:cs="Times New Roman"/>
          <w:color w:val="000000" w:themeColor="text1"/>
        </w:rPr>
      </w:pPr>
      <w:r>
        <w:rPr>
          <w:rFonts w:asciiTheme="majorHAnsi" w:hAnsiTheme="majorHAnsi" w:cs="Times New Roman"/>
          <w:color w:val="000000" w:themeColor="text1"/>
        </w:rPr>
        <w:t xml:space="preserve"> </w:t>
      </w:r>
    </w:p>
    <w:p w:rsidR="004B5EE4" w:rsidRDefault="004B5EE4" w:rsidP="00830333">
      <w:pPr>
        <w:spacing w:line="276" w:lineRule="auto"/>
        <w:jc w:val="both"/>
        <w:rPr>
          <w:rFonts w:asciiTheme="majorHAnsi" w:hAnsiTheme="majorHAnsi" w:cs="Times New Roman"/>
          <w:color w:val="000000" w:themeColor="text1"/>
        </w:rPr>
      </w:pPr>
    </w:p>
    <w:p w:rsidR="004B5EE4" w:rsidRDefault="004B5EE4" w:rsidP="00830333">
      <w:pPr>
        <w:spacing w:line="276" w:lineRule="auto"/>
        <w:jc w:val="both"/>
        <w:rPr>
          <w:rFonts w:asciiTheme="majorHAnsi" w:hAnsiTheme="majorHAnsi" w:cs="Times New Roman"/>
          <w:color w:val="000000" w:themeColor="text1"/>
        </w:rPr>
      </w:pPr>
    </w:p>
    <w:p w:rsidR="004B5EE4" w:rsidRDefault="004B5EE4" w:rsidP="00830333">
      <w:pPr>
        <w:spacing w:line="276" w:lineRule="auto"/>
        <w:jc w:val="both"/>
        <w:rPr>
          <w:rFonts w:asciiTheme="majorHAnsi" w:hAnsiTheme="majorHAnsi" w:cs="Times New Roman"/>
          <w:color w:val="000000" w:themeColor="text1"/>
        </w:rPr>
      </w:pPr>
    </w:p>
    <w:p w:rsidR="004B5EE4" w:rsidRDefault="004B5EE4" w:rsidP="00830333">
      <w:pPr>
        <w:spacing w:line="276" w:lineRule="auto"/>
        <w:jc w:val="both"/>
        <w:rPr>
          <w:rFonts w:asciiTheme="majorHAnsi" w:hAnsiTheme="majorHAnsi" w:cs="Times New Roman"/>
          <w:color w:val="000000" w:themeColor="text1"/>
        </w:rPr>
      </w:pPr>
    </w:p>
    <w:p w:rsidR="004B5EE4" w:rsidRDefault="004B5EE4" w:rsidP="00830333">
      <w:pPr>
        <w:spacing w:line="276" w:lineRule="auto"/>
        <w:jc w:val="both"/>
        <w:rPr>
          <w:rFonts w:asciiTheme="majorHAnsi" w:hAnsiTheme="majorHAnsi" w:cs="Times New Roman"/>
          <w:color w:val="000000" w:themeColor="text1"/>
        </w:rPr>
      </w:pPr>
    </w:p>
    <w:p w:rsidR="004B5EE4" w:rsidRDefault="004B5EE4" w:rsidP="00830333">
      <w:pPr>
        <w:spacing w:line="276" w:lineRule="auto"/>
        <w:jc w:val="both"/>
        <w:rPr>
          <w:rFonts w:asciiTheme="majorHAnsi" w:hAnsiTheme="majorHAnsi" w:cs="Times New Roman"/>
          <w:color w:val="000000" w:themeColor="text1"/>
        </w:rPr>
      </w:pPr>
    </w:p>
    <w:p w:rsidR="004B5EE4" w:rsidRDefault="004B5EE4" w:rsidP="00830333">
      <w:pPr>
        <w:spacing w:line="276" w:lineRule="auto"/>
        <w:jc w:val="both"/>
        <w:rPr>
          <w:rFonts w:asciiTheme="majorHAnsi" w:hAnsiTheme="majorHAnsi" w:cs="Times New Roman"/>
          <w:color w:val="000000" w:themeColor="text1"/>
        </w:rPr>
      </w:pPr>
    </w:p>
    <w:p w:rsidR="004B5EE4" w:rsidRDefault="004B5EE4" w:rsidP="00830333">
      <w:pPr>
        <w:spacing w:line="276" w:lineRule="auto"/>
        <w:jc w:val="both"/>
        <w:rPr>
          <w:rFonts w:asciiTheme="majorHAnsi" w:hAnsiTheme="majorHAnsi" w:cs="Times New Roman"/>
          <w:color w:val="000000" w:themeColor="text1"/>
        </w:rPr>
      </w:pPr>
    </w:p>
    <w:p w:rsidR="00B92027" w:rsidRPr="00040895" w:rsidRDefault="00830333" w:rsidP="00830333">
      <w:pPr>
        <w:spacing w:line="276" w:lineRule="auto"/>
        <w:jc w:val="both"/>
        <w:rPr>
          <w:rFonts w:asciiTheme="majorHAnsi" w:hAnsiTheme="majorHAnsi"/>
          <w:color w:val="000000" w:themeColor="text1"/>
        </w:rPr>
      </w:pPr>
      <w:bookmarkStart w:id="0" w:name="_GoBack"/>
      <w:bookmarkEnd w:id="0"/>
      <w:r>
        <w:rPr>
          <w:rFonts w:asciiTheme="majorHAnsi" w:hAnsiTheme="majorHAnsi" w:cs="Times New Roman"/>
          <w:color w:val="000000" w:themeColor="text1"/>
        </w:rPr>
        <w:t xml:space="preserve"> </w:t>
      </w:r>
      <w:r w:rsidR="002B7A4C" w:rsidRPr="00040895">
        <w:rPr>
          <w:rFonts w:asciiTheme="majorHAnsi" w:hAnsiTheme="majorHAnsi" w:cs="Times New Roman"/>
          <w:color w:val="000000" w:themeColor="text1"/>
        </w:rPr>
        <w:t>Подготовил</w:t>
      </w:r>
      <w:r w:rsidR="00B92027" w:rsidRPr="00040895">
        <w:rPr>
          <w:rFonts w:asciiTheme="majorHAnsi" w:hAnsiTheme="majorHAnsi" w:cs="Times New Roman"/>
          <w:color w:val="000000" w:themeColor="text1"/>
        </w:rPr>
        <w:t>и</w:t>
      </w:r>
      <w:r w:rsidR="002B7A4C" w:rsidRPr="00040895">
        <w:rPr>
          <w:rFonts w:asciiTheme="majorHAnsi" w:hAnsiTheme="majorHAnsi"/>
          <w:color w:val="000000" w:themeColor="text1"/>
        </w:rPr>
        <w:t>:</w:t>
      </w:r>
    </w:p>
    <w:p w:rsidR="002B7A4C" w:rsidRPr="00830333" w:rsidRDefault="002B7A4C" w:rsidP="00830333">
      <w:pPr>
        <w:spacing w:line="276" w:lineRule="auto"/>
        <w:ind w:firstLine="142"/>
        <w:jc w:val="both"/>
        <w:rPr>
          <w:rFonts w:asciiTheme="majorHAnsi" w:hAnsiTheme="majorHAnsi"/>
          <w:color w:val="000000" w:themeColor="text1"/>
        </w:rPr>
      </w:pPr>
      <w:r w:rsidRPr="00040895">
        <w:rPr>
          <w:rFonts w:asciiTheme="majorHAnsi" w:hAnsiTheme="majorHAnsi" w:cs="Times New Roman"/>
          <w:color w:val="000000" w:themeColor="text1"/>
        </w:rPr>
        <w:t>Заведующий</w:t>
      </w:r>
      <w:r w:rsidRPr="00040895">
        <w:rPr>
          <w:rFonts w:asciiTheme="majorHAnsi" w:hAnsiTheme="majorHAnsi"/>
          <w:color w:val="000000" w:themeColor="text1"/>
        </w:rPr>
        <w:t xml:space="preserve"> </w:t>
      </w:r>
      <w:r w:rsidR="00341106">
        <w:rPr>
          <w:rFonts w:asciiTheme="majorHAnsi" w:hAnsiTheme="majorHAnsi" w:cs="Times New Roman"/>
          <w:color w:val="000000" w:themeColor="text1"/>
        </w:rPr>
        <w:t>ОИАР</w:t>
      </w:r>
      <w:r w:rsidR="00830333">
        <w:rPr>
          <w:rFonts w:asciiTheme="majorHAnsi" w:hAnsiTheme="majorHAnsi"/>
          <w:color w:val="000000" w:themeColor="text1"/>
        </w:rPr>
        <w:t xml:space="preserve">  </w:t>
      </w:r>
      <w:r w:rsidRPr="00040895">
        <w:rPr>
          <w:rFonts w:asciiTheme="majorHAnsi" w:hAnsiTheme="majorHAnsi" w:cs="Times New Roman"/>
          <w:color w:val="000000" w:themeColor="text1"/>
        </w:rPr>
        <w:t>О</w:t>
      </w:r>
      <w:r w:rsidRPr="00040895">
        <w:rPr>
          <w:rFonts w:asciiTheme="majorHAnsi" w:hAnsiTheme="majorHAnsi"/>
          <w:color w:val="000000" w:themeColor="text1"/>
        </w:rPr>
        <w:t>.</w:t>
      </w:r>
      <w:r w:rsidRPr="00040895">
        <w:rPr>
          <w:rFonts w:asciiTheme="majorHAnsi" w:hAnsiTheme="majorHAnsi" w:cs="Times New Roman"/>
          <w:color w:val="000000" w:themeColor="text1"/>
        </w:rPr>
        <w:t>Н</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Коняева</w:t>
      </w:r>
    </w:p>
    <w:p w:rsidR="00B92027" w:rsidRPr="00040895" w:rsidRDefault="00830333" w:rsidP="00830333">
      <w:pPr>
        <w:spacing w:line="276" w:lineRule="auto"/>
        <w:ind w:firstLine="142"/>
        <w:jc w:val="both"/>
        <w:rPr>
          <w:rFonts w:asciiTheme="majorHAnsi" w:hAnsiTheme="majorHAnsi" w:cs="Times New Roman"/>
          <w:color w:val="000000" w:themeColor="text1"/>
        </w:rPr>
      </w:pPr>
      <w:r>
        <w:rPr>
          <w:rFonts w:asciiTheme="majorHAnsi" w:hAnsiTheme="majorHAnsi" w:cs="Times New Roman"/>
          <w:color w:val="000000" w:themeColor="text1"/>
        </w:rPr>
        <w:t xml:space="preserve">Методист  </w:t>
      </w:r>
      <w:r w:rsidR="00B92027" w:rsidRPr="00040895">
        <w:rPr>
          <w:rFonts w:asciiTheme="majorHAnsi" w:hAnsiTheme="majorHAnsi" w:cs="Times New Roman"/>
          <w:color w:val="000000" w:themeColor="text1"/>
        </w:rPr>
        <w:t>Руднева О.В.</w:t>
      </w:r>
    </w:p>
    <w:p w:rsidR="00B92027" w:rsidRPr="00040895" w:rsidRDefault="00B92027" w:rsidP="00B82280">
      <w:pPr>
        <w:spacing w:line="276" w:lineRule="auto"/>
        <w:ind w:firstLine="142"/>
        <w:jc w:val="both"/>
        <w:rPr>
          <w:rFonts w:asciiTheme="majorHAnsi" w:hAnsiTheme="majorHAnsi" w:cs="Times New Roman"/>
          <w:color w:val="000000" w:themeColor="text1"/>
        </w:rPr>
      </w:pPr>
      <w:r w:rsidRPr="00040895">
        <w:rPr>
          <w:rFonts w:asciiTheme="majorHAnsi" w:hAnsiTheme="majorHAnsi" w:cs="Times New Roman"/>
          <w:color w:val="000000" w:themeColor="text1"/>
        </w:rPr>
        <w:t>Специалист по социальной работе</w:t>
      </w:r>
    </w:p>
    <w:p w:rsidR="002B7A4C" w:rsidRPr="00040895" w:rsidRDefault="00341106" w:rsidP="00830333">
      <w:pPr>
        <w:spacing w:line="276" w:lineRule="auto"/>
        <w:ind w:firstLine="142"/>
        <w:jc w:val="both"/>
        <w:rPr>
          <w:rFonts w:asciiTheme="majorHAnsi" w:hAnsiTheme="majorHAnsi"/>
          <w:color w:val="000000" w:themeColor="text1"/>
        </w:rPr>
      </w:pPr>
      <w:proofErr w:type="spellStart"/>
      <w:r>
        <w:rPr>
          <w:rFonts w:asciiTheme="majorHAnsi" w:hAnsiTheme="majorHAnsi" w:cs="Times New Roman"/>
          <w:color w:val="000000" w:themeColor="text1"/>
        </w:rPr>
        <w:t>Ханова</w:t>
      </w:r>
      <w:proofErr w:type="spellEnd"/>
      <w:r>
        <w:rPr>
          <w:rFonts w:asciiTheme="majorHAnsi" w:hAnsiTheme="majorHAnsi" w:cs="Times New Roman"/>
          <w:color w:val="000000" w:themeColor="text1"/>
        </w:rPr>
        <w:t xml:space="preserve"> Г.В.</w:t>
      </w:r>
      <w:r w:rsidR="00830333">
        <w:rPr>
          <w:rFonts w:asciiTheme="majorHAnsi" w:hAnsiTheme="majorHAnsi"/>
          <w:color w:val="000000" w:themeColor="text1"/>
        </w:rPr>
        <w:t xml:space="preserve">  </w:t>
      </w:r>
      <w:r w:rsidR="00ED4021" w:rsidRPr="00040895">
        <w:rPr>
          <w:rFonts w:asciiTheme="majorHAnsi" w:hAnsiTheme="majorHAnsi"/>
          <w:color w:val="000000" w:themeColor="text1"/>
        </w:rPr>
        <w:t>8 (3463)</w:t>
      </w:r>
      <w:r w:rsidR="002B7A4C" w:rsidRPr="00040895">
        <w:rPr>
          <w:rFonts w:asciiTheme="majorHAnsi" w:hAnsiTheme="majorHAnsi"/>
          <w:color w:val="000000" w:themeColor="text1"/>
        </w:rPr>
        <w:t>21</w:t>
      </w:r>
      <w:r>
        <w:rPr>
          <w:rFonts w:asciiTheme="majorHAnsi" w:hAnsiTheme="majorHAnsi"/>
          <w:color w:val="000000" w:themeColor="text1"/>
        </w:rPr>
        <w:t>2021</w:t>
      </w:r>
    </w:p>
    <w:sectPr w:rsidR="002B7A4C" w:rsidRPr="00040895" w:rsidSect="0024635C">
      <w:pgSz w:w="11906" w:h="16838"/>
      <w:pgMar w:top="993" w:right="849" w:bottom="709" w:left="1701" w:header="708" w:footer="708"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5F" w:rsidRDefault="00172F5F" w:rsidP="00B64227">
      <w:r>
        <w:separator/>
      </w:r>
    </w:p>
  </w:endnote>
  <w:endnote w:type="continuationSeparator" w:id="0">
    <w:p w:rsidR="00172F5F" w:rsidRDefault="00172F5F" w:rsidP="00B6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roman"/>
    <w:notTrueType/>
    <w:pitch w:val="default"/>
    <w:sig w:usb0="00000201" w:usb1="00000000" w:usb2="00000000" w:usb3="00000000" w:csb0="00000004" w:csb1="00000000"/>
  </w:font>
  <w:font w:name="TimesNewRomanPS-BoldMT">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600"/>
      <w:docPartObj>
        <w:docPartGallery w:val="Page Numbers (Bottom of Page)"/>
        <w:docPartUnique/>
      </w:docPartObj>
    </w:sdtPr>
    <w:sdtContent>
      <w:p w:rsidR="00E72923" w:rsidRDefault="00E72923">
        <w:pPr>
          <w:pStyle w:val="aa"/>
        </w:pPr>
        <w:r>
          <w:fldChar w:fldCharType="begin"/>
        </w:r>
        <w:r>
          <w:instrText xml:space="preserve"> PAGE   \* MERGEFORMAT </w:instrText>
        </w:r>
        <w:r>
          <w:fldChar w:fldCharType="separate"/>
        </w:r>
        <w:r w:rsidR="004B5EE4">
          <w:rPr>
            <w:noProof/>
          </w:rPr>
          <w:t>43</w:t>
        </w:r>
        <w:r>
          <w:rPr>
            <w:noProof/>
          </w:rPr>
          <w:fldChar w:fldCharType="end"/>
        </w:r>
      </w:p>
    </w:sdtContent>
  </w:sdt>
  <w:p w:rsidR="00E72923" w:rsidRDefault="00E7292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23" w:rsidRDefault="00E72923" w:rsidP="00F603FD">
    <w:pPr>
      <w:pStyle w:val="aa"/>
      <w:jc w:val="both"/>
    </w:pPr>
  </w:p>
  <w:p w:rsidR="00E72923" w:rsidRDefault="00E729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5F" w:rsidRDefault="00172F5F" w:rsidP="00B64227">
      <w:r>
        <w:separator/>
      </w:r>
    </w:p>
  </w:footnote>
  <w:footnote w:type="continuationSeparator" w:id="0">
    <w:p w:rsidR="00172F5F" w:rsidRDefault="00172F5F" w:rsidP="00B64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4BE"/>
    <w:multiLevelType w:val="hybridMultilevel"/>
    <w:tmpl w:val="A4B41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1E4FF0"/>
    <w:multiLevelType w:val="multilevel"/>
    <w:tmpl w:val="C59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00D49"/>
    <w:multiLevelType w:val="hybridMultilevel"/>
    <w:tmpl w:val="A3CC599A"/>
    <w:lvl w:ilvl="0" w:tplc="0419000F">
      <w:start w:val="1"/>
      <w:numFmt w:val="decimal"/>
      <w:lvlText w:val="%1."/>
      <w:lvlJc w:val="left"/>
      <w:pPr>
        <w:ind w:left="1079" w:hanging="360"/>
      </w:p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3">
    <w:nsid w:val="0D982943"/>
    <w:multiLevelType w:val="hybridMultilevel"/>
    <w:tmpl w:val="4DC62CC6"/>
    <w:lvl w:ilvl="0" w:tplc="A6A69C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4605F"/>
    <w:multiLevelType w:val="hybridMultilevel"/>
    <w:tmpl w:val="E6504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F85082A"/>
    <w:multiLevelType w:val="hybridMultilevel"/>
    <w:tmpl w:val="D834BAB0"/>
    <w:lvl w:ilvl="0" w:tplc="85860E1A">
      <w:start w:val="1"/>
      <w:numFmt w:val="bullet"/>
      <w:lvlText w:val="•"/>
      <w:lvlJc w:val="left"/>
      <w:pPr>
        <w:tabs>
          <w:tab w:val="num" w:pos="720"/>
        </w:tabs>
        <w:ind w:left="720" w:hanging="360"/>
      </w:pPr>
      <w:rPr>
        <w:rFonts w:ascii="Times New Roman" w:hAnsi="Times New Roman" w:hint="default"/>
      </w:rPr>
    </w:lvl>
    <w:lvl w:ilvl="1" w:tplc="6D783620" w:tentative="1">
      <w:start w:val="1"/>
      <w:numFmt w:val="bullet"/>
      <w:lvlText w:val="•"/>
      <w:lvlJc w:val="left"/>
      <w:pPr>
        <w:tabs>
          <w:tab w:val="num" w:pos="1440"/>
        </w:tabs>
        <w:ind w:left="1440" w:hanging="360"/>
      </w:pPr>
      <w:rPr>
        <w:rFonts w:ascii="Times New Roman" w:hAnsi="Times New Roman" w:hint="default"/>
      </w:rPr>
    </w:lvl>
    <w:lvl w:ilvl="2" w:tplc="CAD83842" w:tentative="1">
      <w:start w:val="1"/>
      <w:numFmt w:val="bullet"/>
      <w:lvlText w:val="•"/>
      <w:lvlJc w:val="left"/>
      <w:pPr>
        <w:tabs>
          <w:tab w:val="num" w:pos="2160"/>
        </w:tabs>
        <w:ind w:left="2160" w:hanging="360"/>
      </w:pPr>
      <w:rPr>
        <w:rFonts w:ascii="Times New Roman" w:hAnsi="Times New Roman" w:hint="default"/>
      </w:rPr>
    </w:lvl>
    <w:lvl w:ilvl="3" w:tplc="B49666EA" w:tentative="1">
      <w:start w:val="1"/>
      <w:numFmt w:val="bullet"/>
      <w:lvlText w:val="•"/>
      <w:lvlJc w:val="left"/>
      <w:pPr>
        <w:tabs>
          <w:tab w:val="num" w:pos="2880"/>
        </w:tabs>
        <w:ind w:left="2880" w:hanging="360"/>
      </w:pPr>
      <w:rPr>
        <w:rFonts w:ascii="Times New Roman" w:hAnsi="Times New Roman" w:hint="default"/>
      </w:rPr>
    </w:lvl>
    <w:lvl w:ilvl="4" w:tplc="8420251A" w:tentative="1">
      <w:start w:val="1"/>
      <w:numFmt w:val="bullet"/>
      <w:lvlText w:val="•"/>
      <w:lvlJc w:val="left"/>
      <w:pPr>
        <w:tabs>
          <w:tab w:val="num" w:pos="3600"/>
        </w:tabs>
        <w:ind w:left="3600" w:hanging="360"/>
      </w:pPr>
      <w:rPr>
        <w:rFonts w:ascii="Times New Roman" w:hAnsi="Times New Roman" w:hint="default"/>
      </w:rPr>
    </w:lvl>
    <w:lvl w:ilvl="5" w:tplc="B3763312" w:tentative="1">
      <w:start w:val="1"/>
      <w:numFmt w:val="bullet"/>
      <w:lvlText w:val="•"/>
      <w:lvlJc w:val="left"/>
      <w:pPr>
        <w:tabs>
          <w:tab w:val="num" w:pos="4320"/>
        </w:tabs>
        <w:ind w:left="4320" w:hanging="360"/>
      </w:pPr>
      <w:rPr>
        <w:rFonts w:ascii="Times New Roman" w:hAnsi="Times New Roman" w:hint="default"/>
      </w:rPr>
    </w:lvl>
    <w:lvl w:ilvl="6" w:tplc="9C30496A" w:tentative="1">
      <w:start w:val="1"/>
      <w:numFmt w:val="bullet"/>
      <w:lvlText w:val="•"/>
      <w:lvlJc w:val="left"/>
      <w:pPr>
        <w:tabs>
          <w:tab w:val="num" w:pos="5040"/>
        </w:tabs>
        <w:ind w:left="5040" w:hanging="360"/>
      </w:pPr>
      <w:rPr>
        <w:rFonts w:ascii="Times New Roman" w:hAnsi="Times New Roman" w:hint="default"/>
      </w:rPr>
    </w:lvl>
    <w:lvl w:ilvl="7" w:tplc="FF76DA46" w:tentative="1">
      <w:start w:val="1"/>
      <w:numFmt w:val="bullet"/>
      <w:lvlText w:val="•"/>
      <w:lvlJc w:val="left"/>
      <w:pPr>
        <w:tabs>
          <w:tab w:val="num" w:pos="5760"/>
        </w:tabs>
        <w:ind w:left="5760" w:hanging="360"/>
      </w:pPr>
      <w:rPr>
        <w:rFonts w:ascii="Times New Roman" w:hAnsi="Times New Roman" w:hint="default"/>
      </w:rPr>
    </w:lvl>
    <w:lvl w:ilvl="8" w:tplc="2C1C8DA8"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D133E7"/>
    <w:multiLevelType w:val="hybridMultilevel"/>
    <w:tmpl w:val="E4DEB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20D80"/>
    <w:multiLevelType w:val="hybridMultilevel"/>
    <w:tmpl w:val="E7AC56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1ADF12E0"/>
    <w:multiLevelType w:val="multilevel"/>
    <w:tmpl w:val="8814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163681"/>
    <w:multiLevelType w:val="hybridMultilevel"/>
    <w:tmpl w:val="72EC69D8"/>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DE063C"/>
    <w:multiLevelType w:val="hybridMultilevel"/>
    <w:tmpl w:val="9C04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33A9E"/>
    <w:multiLevelType w:val="hybridMultilevel"/>
    <w:tmpl w:val="27F8B46A"/>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35A9E"/>
    <w:multiLevelType w:val="hybridMultilevel"/>
    <w:tmpl w:val="5DC815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6843FAB"/>
    <w:multiLevelType w:val="hybridMultilevel"/>
    <w:tmpl w:val="65584B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6DC7A52"/>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B43140"/>
    <w:multiLevelType w:val="hybridMultilevel"/>
    <w:tmpl w:val="EDA8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B249DF"/>
    <w:multiLevelType w:val="hybridMultilevel"/>
    <w:tmpl w:val="48A8C5C6"/>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0A4527"/>
    <w:multiLevelType w:val="hybridMultilevel"/>
    <w:tmpl w:val="57E69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3F57546"/>
    <w:multiLevelType w:val="hybridMultilevel"/>
    <w:tmpl w:val="BBEA74C6"/>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6D720D4"/>
    <w:multiLevelType w:val="hybridMultilevel"/>
    <w:tmpl w:val="3520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EA042A"/>
    <w:multiLevelType w:val="hybridMultilevel"/>
    <w:tmpl w:val="BED8FE54"/>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6C5D04"/>
    <w:multiLevelType w:val="hybridMultilevel"/>
    <w:tmpl w:val="6298EB62"/>
    <w:lvl w:ilvl="0" w:tplc="43D005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5EB1E1E"/>
    <w:multiLevelType w:val="hybridMultilevel"/>
    <w:tmpl w:val="504E4C9E"/>
    <w:lvl w:ilvl="0" w:tplc="37F41B08">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35126A"/>
    <w:multiLevelType w:val="hybridMultilevel"/>
    <w:tmpl w:val="348E7F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7E44714"/>
    <w:multiLevelType w:val="hybridMultilevel"/>
    <w:tmpl w:val="FCFE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984251"/>
    <w:multiLevelType w:val="hybridMultilevel"/>
    <w:tmpl w:val="B33C7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C5C3BFA"/>
    <w:multiLevelType w:val="hybridMultilevel"/>
    <w:tmpl w:val="2FE00E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521B0B5E"/>
    <w:multiLevelType w:val="hybridMultilevel"/>
    <w:tmpl w:val="A120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6F45C8"/>
    <w:multiLevelType w:val="hybridMultilevel"/>
    <w:tmpl w:val="4FC46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35C41C9"/>
    <w:multiLevelType w:val="hybridMultilevel"/>
    <w:tmpl w:val="ECE8268A"/>
    <w:lvl w:ilvl="0" w:tplc="DDD6036A">
      <w:start w:val="1"/>
      <w:numFmt w:val="bullet"/>
      <w:lvlText w:val="•"/>
      <w:lvlJc w:val="left"/>
      <w:pPr>
        <w:tabs>
          <w:tab w:val="num" w:pos="720"/>
        </w:tabs>
        <w:ind w:left="720" w:hanging="360"/>
      </w:pPr>
      <w:rPr>
        <w:rFonts w:ascii="Times New Roman" w:hAnsi="Times New Roman" w:hint="default"/>
      </w:rPr>
    </w:lvl>
    <w:lvl w:ilvl="1" w:tplc="7CC27D50" w:tentative="1">
      <w:start w:val="1"/>
      <w:numFmt w:val="bullet"/>
      <w:lvlText w:val="•"/>
      <w:lvlJc w:val="left"/>
      <w:pPr>
        <w:tabs>
          <w:tab w:val="num" w:pos="1440"/>
        </w:tabs>
        <w:ind w:left="1440" w:hanging="360"/>
      </w:pPr>
      <w:rPr>
        <w:rFonts w:ascii="Times New Roman" w:hAnsi="Times New Roman" w:hint="default"/>
      </w:rPr>
    </w:lvl>
    <w:lvl w:ilvl="2" w:tplc="E8500358" w:tentative="1">
      <w:start w:val="1"/>
      <w:numFmt w:val="bullet"/>
      <w:lvlText w:val="•"/>
      <w:lvlJc w:val="left"/>
      <w:pPr>
        <w:tabs>
          <w:tab w:val="num" w:pos="2160"/>
        </w:tabs>
        <w:ind w:left="2160" w:hanging="360"/>
      </w:pPr>
      <w:rPr>
        <w:rFonts w:ascii="Times New Roman" w:hAnsi="Times New Roman" w:hint="default"/>
      </w:rPr>
    </w:lvl>
    <w:lvl w:ilvl="3" w:tplc="886E42F8" w:tentative="1">
      <w:start w:val="1"/>
      <w:numFmt w:val="bullet"/>
      <w:lvlText w:val="•"/>
      <w:lvlJc w:val="left"/>
      <w:pPr>
        <w:tabs>
          <w:tab w:val="num" w:pos="2880"/>
        </w:tabs>
        <w:ind w:left="2880" w:hanging="360"/>
      </w:pPr>
      <w:rPr>
        <w:rFonts w:ascii="Times New Roman" w:hAnsi="Times New Roman" w:hint="default"/>
      </w:rPr>
    </w:lvl>
    <w:lvl w:ilvl="4" w:tplc="87DEF7F4" w:tentative="1">
      <w:start w:val="1"/>
      <w:numFmt w:val="bullet"/>
      <w:lvlText w:val="•"/>
      <w:lvlJc w:val="left"/>
      <w:pPr>
        <w:tabs>
          <w:tab w:val="num" w:pos="3600"/>
        </w:tabs>
        <w:ind w:left="3600" w:hanging="360"/>
      </w:pPr>
      <w:rPr>
        <w:rFonts w:ascii="Times New Roman" w:hAnsi="Times New Roman" w:hint="default"/>
      </w:rPr>
    </w:lvl>
    <w:lvl w:ilvl="5" w:tplc="08006A48" w:tentative="1">
      <w:start w:val="1"/>
      <w:numFmt w:val="bullet"/>
      <w:lvlText w:val="•"/>
      <w:lvlJc w:val="left"/>
      <w:pPr>
        <w:tabs>
          <w:tab w:val="num" w:pos="4320"/>
        </w:tabs>
        <w:ind w:left="4320" w:hanging="360"/>
      </w:pPr>
      <w:rPr>
        <w:rFonts w:ascii="Times New Roman" w:hAnsi="Times New Roman" w:hint="default"/>
      </w:rPr>
    </w:lvl>
    <w:lvl w:ilvl="6" w:tplc="E59C4A00" w:tentative="1">
      <w:start w:val="1"/>
      <w:numFmt w:val="bullet"/>
      <w:lvlText w:val="•"/>
      <w:lvlJc w:val="left"/>
      <w:pPr>
        <w:tabs>
          <w:tab w:val="num" w:pos="5040"/>
        </w:tabs>
        <w:ind w:left="5040" w:hanging="360"/>
      </w:pPr>
      <w:rPr>
        <w:rFonts w:ascii="Times New Roman" w:hAnsi="Times New Roman" w:hint="default"/>
      </w:rPr>
    </w:lvl>
    <w:lvl w:ilvl="7" w:tplc="311A1D14" w:tentative="1">
      <w:start w:val="1"/>
      <w:numFmt w:val="bullet"/>
      <w:lvlText w:val="•"/>
      <w:lvlJc w:val="left"/>
      <w:pPr>
        <w:tabs>
          <w:tab w:val="num" w:pos="5760"/>
        </w:tabs>
        <w:ind w:left="5760" w:hanging="360"/>
      </w:pPr>
      <w:rPr>
        <w:rFonts w:ascii="Times New Roman" w:hAnsi="Times New Roman" w:hint="default"/>
      </w:rPr>
    </w:lvl>
    <w:lvl w:ilvl="8" w:tplc="0AC804A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39D06C6"/>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56B2561"/>
    <w:multiLevelType w:val="hybridMultilevel"/>
    <w:tmpl w:val="7C9840C4"/>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4708AF"/>
    <w:multiLevelType w:val="hybridMultilevel"/>
    <w:tmpl w:val="8B06FF3E"/>
    <w:lvl w:ilvl="0" w:tplc="A6A69C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16E7272"/>
    <w:multiLevelType w:val="hybridMultilevel"/>
    <w:tmpl w:val="9EC4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B65C40"/>
    <w:multiLevelType w:val="hybridMultilevel"/>
    <w:tmpl w:val="AFE8F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ADA033A"/>
    <w:multiLevelType w:val="hybridMultilevel"/>
    <w:tmpl w:val="174C24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6E1269FA"/>
    <w:multiLevelType w:val="hybridMultilevel"/>
    <w:tmpl w:val="516E635A"/>
    <w:lvl w:ilvl="0" w:tplc="B49A17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402B99"/>
    <w:multiLevelType w:val="hybridMultilevel"/>
    <w:tmpl w:val="9F54EB22"/>
    <w:lvl w:ilvl="0" w:tplc="E2043D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0164E3"/>
    <w:multiLevelType w:val="hybridMultilevel"/>
    <w:tmpl w:val="57EE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A02FB0"/>
    <w:multiLevelType w:val="hybridMultilevel"/>
    <w:tmpl w:val="6EDED1D2"/>
    <w:lvl w:ilvl="0" w:tplc="43D00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38"/>
  </w:num>
  <w:num w:numId="4">
    <w:abstractNumId w:val="35"/>
  </w:num>
  <w:num w:numId="5">
    <w:abstractNumId w:val="25"/>
  </w:num>
  <w:num w:numId="6">
    <w:abstractNumId w:val="2"/>
  </w:num>
  <w:num w:numId="7">
    <w:abstractNumId w:val="7"/>
  </w:num>
  <w:num w:numId="8">
    <w:abstractNumId w:val="29"/>
  </w:num>
  <w:num w:numId="9">
    <w:abstractNumId w:val="5"/>
  </w:num>
  <w:num w:numId="10">
    <w:abstractNumId w:val="23"/>
  </w:num>
  <w:num w:numId="11">
    <w:abstractNumId w:val="9"/>
  </w:num>
  <w:num w:numId="12">
    <w:abstractNumId w:val="20"/>
  </w:num>
  <w:num w:numId="13">
    <w:abstractNumId w:val="39"/>
  </w:num>
  <w:num w:numId="14">
    <w:abstractNumId w:val="21"/>
  </w:num>
  <w:num w:numId="15">
    <w:abstractNumId w:val="18"/>
  </w:num>
  <w:num w:numId="16">
    <w:abstractNumId w:val="26"/>
  </w:num>
  <w:num w:numId="17">
    <w:abstractNumId w:val="36"/>
  </w:num>
  <w:num w:numId="18">
    <w:abstractNumId w:val="1"/>
  </w:num>
  <w:num w:numId="19">
    <w:abstractNumId w:val="12"/>
  </w:num>
  <w:num w:numId="20">
    <w:abstractNumId w:val="33"/>
  </w:num>
  <w:num w:numId="21">
    <w:abstractNumId w:val="10"/>
  </w:num>
  <w:num w:numId="22">
    <w:abstractNumId w:val="17"/>
  </w:num>
  <w:num w:numId="23">
    <w:abstractNumId w:val="13"/>
  </w:num>
  <w:num w:numId="24">
    <w:abstractNumId w:val="28"/>
  </w:num>
  <w:num w:numId="25">
    <w:abstractNumId w:val="22"/>
  </w:num>
  <w:num w:numId="26">
    <w:abstractNumId w:val="34"/>
  </w:num>
  <w:num w:numId="27">
    <w:abstractNumId w:val="16"/>
  </w:num>
  <w:num w:numId="28">
    <w:abstractNumId w:val="31"/>
  </w:num>
  <w:num w:numId="29">
    <w:abstractNumId w:val="24"/>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11"/>
  </w:num>
  <w:num w:numId="34">
    <w:abstractNumId w:val="14"/>
  </w:num>
  <w:num w:numId="35">
    <w:abstractNumId w:val="6"/>
  </w:num>
  <w:num w:numId="36">
    <w:abstractNumId w:val="19"/>
  </w:num>
  <w:num w:numId="37">
    <w:abstractNumId w:val="27"/>
  </w:num>
  <w:num w:numId="38">
    <w:abstractNumId w:val="37"/>
  </w:num>
  <w:num w:numId="39">
    <w:abstractNumId w:val="8"/>
  </w:num>
  <w:num w:numId="40">
    <w:abstractNumId w:val="32"/>
  </w:num>
  <w:num w:numId="41">
    <w:abstractNumId w:val="3"/>
  </w:num>
  <w:num w:numId="42">
    <w:abstractNumId w:val="27"/>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056B"/>
    <w:rsid w:val="000146F2"/>
    <w:rsid w:val="0002181D"/>
    <w:rsid w:val="00021838"/>
    <w:rsid w:val="00023F7E"/>
    <w:rsid w:val="00023FB3"/>
    <w:rsid w:val="00036BC1"/>
    <w:rsid w:val="00037CF0"/>
    <w:rsid w:val="00040895"/>
    <w:rsid w:val="0004096B"/>
    <w:rsid w:val="00041E83"/>
    <w:rsid w:val="00042D01"/>
    <w:rsid w:val="00043869"/>
    <w:rsid w:val="00043A23"/>
    <w:rsid w:val="00043DDC"/>
    <w:rsid w:val="00047604"/>
    <w:rsid w:val="00050FF6"/>
    <w:rsid w:val="00051D3C"/>
    <w:rsid w:val="000559FA"/>
    <w:rsid w:val="0006280B"/>
    <w:rsid w:val="00064F31"/>
    <w:rsid w:val="00066C5A"/>
    <w:rsid w:val="00070CEE"/>
    <w:rsid w:val="0007280E"/>
    <w:rsid w:val="0007291D"/>
    <w:rsid w:val="00072F05"/>
    <w:rsid w:val="00073C41"/>
    <w:rsid w:val="00074E4B"/>
    <w:rsid w:val="00076363"/>
    <w:rsid w:val="000778EC"/>
    <w:rsid w:val="000839F2"/>
    <w:rsid w:val="0009018A"/>
    <w:rsid w:val="00091958"/>
    <w:rsid w:val="000979B8"/>
    <w:rsid w:val="000A6856"/>
    <w:rsid w:val="000B0591"/>
    <w:rsid w:val="000B1393"/>
    <w:rsid w:val="000C3583"/>
    <w:rsid w:val="000C37A0"/>
    <w:rsid w:val="000C5BCE"/>
    <w:rsid w:val="000C68BD"/>
    <w:rsid w:val="000D07F0"/>
    <w:rsid w:val="000D683D"/>
    <w:rsid w:val="000D7097"/>
    <w:rsid w:val="000D74DB"/>
    <w:rsid w:val="000D7B43"/>
    <w:rsid w:val="000E2160"/>
    <w:rsid w:val="000E46C8"/>
    <w:rsid w:val="000E4968"/>
    <w:rsid w:val="000E4BDA"/>
    <w:rsid w:val="000E4C3A"/>
    <w:rsid w:val="000E6979"/>
    <w:rsid w:val="000E785A"/>
    <w:rsid w:val="000F303B"/>
    <w:rsid w:val="000F3ED9"/>
    <w:rsid w:val="000F5175"/>
    <w:rsid w:val="001007B5"/>
    <w:rsid w:val="00103E60"/>
    <w:rsid w:val="001044BF"/>
    <w:rsid w:val="00110F50"/>
    <w:rsid w:val="0011279A"/>
    <w:rsid w:val="00113FBC"/>
    <w:rsid w:val="0011448D"/>
    <w:rsid w:val="001146E6"/>
    <w:rsid w:val="001165B5"/>
    <w:rsid w:val="001178AF"/>
    <w:rsid w:val="00122613"/>
    <w:rsid w:val="0012277F"/>
    <w:rsid w:val="00122BBF"/>
    <w:rsid w:val="00123B58"/>
    <w:rsid w:val="00123D7E"/>
    <w:rsid w:val="001265D4"/>
    <w:rsid w:val="001277F4"/>
    <w:rsid w:val="00131939"/>
    <w:rsid w:val="00141567"/>
    <w:rsid w:val="00142A3A"/>
    <w:rsid w:val="00144AFE"/>
    <w:rsid w:val="00145F69"/>
    <w:rsid w:val="00147F2B"/>
    <w:rsid w:val="001501D2"/>
    <w:rsid w:val="00151F61"/>
    <w:rsid w:val="00154C07"/>
    <w:rsid w:val="001603CE"/>
    <w:rsid w:val="0016195E"/>
    <w:rsid w:val="00161DE2"/>
    <w:rsid w:val="00163711"/>
    <w:rsid w:val="0016711E"/>
    <w:rsid w:val="00167BFB"/>
    <w:rsid w:val="0017091E"/>
    <w:rsid w:val="00172F5F"/>
    <w:rsid w:val="0017713A"/>
    <w:rsid w:val="001774E3"/>
    <w:rsid w:val="001809FC"/>
    <w:rsid w:val="001813DC"/>
    <w:rsid w:val="00181ADB"/>
    <w:rsid w:val="00182409"/>
    <w:rsid w:val="00184922"/>
    <w:rsid w:val="00184F0A"/>
    <w:rsid w:val="00190B8D"/>
    <w:rsid w:val="0019128F"/>
    <w:rsid w:val="00192F4F"/>
    <w:rsid w:val="00193D9E"/>
    <w:rsid w:val="00193DB3"/>
    <w:rsid w:val="001A18C1"/>
    <w:rsid w:val="001A4494"/>
    <w:rsid w:val="001A68F6"/>
    <w:rsid w:val="001A7E10"/>
    <w:rsid w:val="001B4AD5"/>
    <w:rsid w:val="001C0600"/>
    <w:rsid w:val="001C1B1E"/>
    <w:rsid w:val="001C5EAE"/>
    <w:rsid w:val="001D2953"/>
    <w:rsid w:val="001D3981"/>
    <w:rsid w:val="001D62DC"/>
    <w:rsid w:val="001D65DF"/>
    <w:rsid w:val="001D767F"/>
    <w:rsid w:val="001E337A"/>
    <w:rsid w:val="001F1C15"/>
    <w:rsid w:val="001F7D4F"/>
    <w:rsid w:val="002013A0"/>
    <w:rsid w:val="002016AD"/>
    <w:rsid w:val="00204213"/>
    <w:rsid w:val="00210447"/>
    <w:rsid w:val="002117E7"/>
    <w:rsid w:val="00214ECF"/>
    <w:rsid w:val="00215929"/>
    <w:rsid w:val="002242F3"/>
    <w:rsid w:val="002251A1"/>
    <w:rsid w:val="00226945"/>
    <w:rsid w:val="0023181A"/>
    <w:rsid w:val="00233D2F"/>
    <w:rsid w:val="00234158"/>
    <w:rsid w:val="0023495F"/>
    <w:rsid w:val="0024006E"/>
    <w:rsid w:val="0024624E"/>
    <w:rsid w:val="0024635C"/>
    <w:rsid w:val="00247E2D"/>
    <w:rsid w:val="00247F8F"/>
    <w:rsid w:val="00251CF9"/>
    <w:rsid w:val="0025348C"/>
    <w:rsid w:val="0026168A"/>
    <w:rsid w:val="0026217C"/>
    <w:rsid w:val="002621A6"/>
    <w:rsid w:val="00263006"/>
    <w:rsid w:val="00263043"/>
    <w:rsid w:val="00264ACC"/>
    <w:rsid w:val="00264DEC"/>
    <w:rsid w:val="00265DD3"/>
    <w:rsid w:val="00265DDC"/>
    <w:rsid w:val="00267932"/>
    <w:rsid w:val="002718FE"/>
    <w:rsid w:val="00273DE8"/>
    <w:rsid w:val="0028161E"/>
    <w:rsid w:val="00284758"/>
    <w:rsid w:val="00284D73"/>
    <w:rsid w:val="002861D0"/>
    <w:rsid w:val="00286207"/>
    <w:rsid w:val="00286666"/>
    <w:rsid w:val="002907F5"/>
    <w:rsid w:val="00292941"/>
    <w:rsid w:val="00297F75"/>
    <w:rsid w:val="002A089E"/>
    <w:rsid w:val="002A232A"/>
    <w:rsid w:val="002A303E"/>
    <w:rsid w:val="002A4187"/>
    <w:rsid w:val="002B1609"/>
    <w:rsid w:val="002B2671"/>
    <w:rsid w:val="002B4247"/>
    <w:rsid w:val="002B7A4C"/>
    <w:rsid w:val="002C2F43"/>
    <w:rsid w:val="002C49E2"/>
    <w:rsid w:val="002D056B"/>
    <w:rsid w:val="002D6722"/>
    <w:rsid w:val="002D7171"/>
    <w:rsid w:val="002E0317"/>
    <w:rsid w:val="002E063A"/>
    <w:rsid w:val="002E34F1"/>
    <w:rsid w:val="002E5656"/>
    <w:rsid w:val="002E6769"/>
    <w:rsid w:val="002E7002"/>
    <w:rsid w:val="002F088E"/>
    <w:rsid w:val="002F0E27"/>
    <w:rsid w:val="002F14AC"/>
    <w:rsid w:val="002F2316"/>
    <w:rsid w:val="002F6694"/>
    <w:rsid w:val="002F68AC"/>
    <w:rsid w:val="002F6B99"/>
    <w:rsid w:val="002F7845"/>
    <w:rsid w:val="003001BB"/>
    <w:rsid w:val="0030033E"/>
    <w:rsid w:val="00302190"/>
    <w:rsid w:val="003030AA"/>
    <w:rsid w:val="00303100"/>
    <w:rsid w:val="003047A2"/>
    <w:rsid w:val="00304A78"/>
    <w:rsid w:val="003056DE"/>
    <w:rsid w:val="003120D6"/>
    <w:rsid w:val="00313055"/>
    <w:rsid w:val="00313D1B"/>
    <w:rsid w:val="00315755"/>
    <w:rsid w:val="00315C13"/>
    <w:rsid w:val="003170F9"/>
    <w:rsid w:val="0031720E"/>
    <w:rsid w:val="00317F07"/>
    <w:rsid w:val="00321971"/>
    <w:rsid w:val="0032689E"/>
    <w:rsid w:val="00330857"/>
    <w:rsid w:val="003310FF"/>
    <w:rsid w:val="00333F5E"/>
    <w:rsid w:val="00336F9E"/>
    <w:rsid w:val="00341106"/>
    <w:rsid w:val="0034124F"/>
    <w:rsid w:val="003423C0"/>
    <w:rsid w:val="00343F6C"/>
    <w:rsid w:val="0035236B"/>
    <w:rsid w:val="003547C4"/>
    <w:rsid w:val="003550F6"/>
    <w:rsid w:val="00355938"/>
    <w:rsid w:val="003566C3"/>
    <w:rsid w:val="00357FAE"/>
    <w:rsid w:val="003602B2"/>
    <w:rsid w:val="00360B4E"/>
    <w:rsid w:val="00362095"/>
    <w:rsid w:val="00372E2D"/>
    <w:rsid w:val="00381F35"/>
    <w:rsid w:val="00391C0F"/>
    <w:rsid w:val="00391E73"/>
    <w:rsid w:val="00392A98"/>
    <w:rsid w:val="0039590E"/>
    <w:rsid w:val="00397014"/>
    <w:rsid w:val="003A076A"/>
    <w:rsid w:val="003A0D76"/>
    <w:rsid w:val="003A2C8D"/>
    <w:rsid w:val="003A47D5"/>
    <w:rsid w:val="003A4ED9"/>
    <w:rsid w:val="003A4F4F"/>
    <w:rsid w:val="003A5118"/>
    <w:rsid w:val="003A5BC8"/>
    <w:rsid w:val="003A627A"/>
    <w:rsid w:val="003B6FF3"/>
    <w:rsid w:val="003C1254"/>
    <w:rsid w:val="003C6FF9"/>
    <w:rsid w:val="003D45DB"/>
    <w:rsid w:val="003E068A"/>
    <w:rsid w:val="003E0753"/>
    <w:rsid w:val="003E36D8"/>
    <w:rsid w:val="003F0777"/>
    <w:rsid w:val="003F082F"/>
    <w:rsid w:val="003F3115"/>
    <w:rsid w:val="003F559D"/>
    <w:rsid w:val="003F5DBA"/>
    <w:rsid w:val="003F6720"/>
    <w:rsid w:val="00401676"/>
    <w:rsid w:val="00404A4F"/>
    <w:rsid w:val="00410D05"/>
    <w:rsid w:val="00410D69"/>
    <w:rsid w:val="00411868"/>
    <w:rsid w:val="00411FBD"/>
    <w:rsid w:val="00416199"/>
    <w:rsid w:val="004174F2"/>
    <w:rsid w:val="004230EB"/>
    <w:rsid w:val="00423A29"/>
    <w:rsid w:val="004249AC"/>
    <w:rsid w:val="00425838"/>
    <w:rsid w:val="00430043"/>
    <w:rsid w:val="004318E1"/>
    <w:rsid w:val="00432296"/>
    <w:rsid w:val="004332CD"/>
    <w:rsid w:val="004354F3"/>
    <w:rsid w:val="00435505"/>
    <w:rsid w:val="004355FC"/>
    <w:rsid w:val="00443B60"/>
    <w:rsid w:val="004446D4"/>
    <w:rsid w:val="00445500"/>
    <w:rsid w:val="0044797E"/>
    <w:rsid w:val="00450A49"/>
    <w:rsid w:val="00453AB6"/>
    <w:rsid w:val="00454378"/>
    <w:rsid w:val="00454CA5"/>
    <w:rsid w:val="004570D6"/>
    <w:rsid w:val="00457C49"/>
    <w:rsid w:val="0046126E"/>
    <w:rsid w:val="00463A58"/>
    <w:rsid w:val="00464568"/>
    <w:rsid w:val="00466F42"/>
    <w:rsid w:val="00470DE3"/>
    <w:rsid w:val="00471562"/>
    <w:rsid w:val="00472EDC"/>
    <w:rsid w:val="00473163"/>
    <w:rsid w:val="0047441C"/>
    <w:rsid w:val="004750C0"/>
    <w:rsid w:val="00475918"/>
    <w:rsid w:val="00482655"/>
    <w:rsid w:val="00484196"/>
    <w:rsid w:val="004918C8"/>
    <w:rsid w:val="00491C36"/>
    <w:rsid w:val="00491C90"/>
    <w:rsid w:val="00494FDD"/>
    <w:rsid w:val="00495897"/>
    <w:rsid w:val="00497FD4"/>
    <w:rsid w:val="004A3269"/>
    <w:rsid w:val="004A3797"/>
    <w:rsid w:val="004A37D3"/>
    <w:rsid w:val="004A7AE9"/>
    <w:rsid w:val="004B147A"/>
    <w:rsid w:val="004B3AA8"/>
    <w:rsid w:val="004B5EE4"/>
    <w:rsid w:val="004B7CAC"/>
    <w:rsid w:val="004C09AE"/>
    <w:rsid w:val="004C265F"/>
    <w:rsid w:val="004C302B"/>
    <w:rsid w:val="004C4767"/>
    <w:rsid w:val="004C4F4D"/>
    <w:rsid w:val="004C506C"/>
    <w:rsid w:val="004C71BF"/>
    <w:rsid w:val="004D0758"/>
    <w:rsid w:val="004D1DD8"/>
    <w:rsid w:val="004D31E1"/>
    <w:rsid w:val="004D48F1"/>
    <w:rsid w:val="004D59A4"/>
    <w:rsid w:val="004D7983"/>
    <w:rsid w:val="004E0BBD"/>
    <w:rsid w:val="004E0FDB"/>
    <w:rsid w:val="004E16CC"/>
    <w:rsid w:val="004E2956"/>
    <w:rsid w:val="004E5BC5"/>
    <w:rsid w:val="004E706F"/>
    <w:rsid w:val="004E72A5"/>
    <w:rsid w:val="004E7E91"/>
    <w:rsid w:val="004F0EFF"/>
    <w:rsid w:val="004F3924"/>
    <w:rsid w:val="004F6B22"/>
    <w:rsid w:val="004F77E0"/>
    <w:rsid w:val="00500667"/>
    <w:rsid w:val="0050346C"/>
    <w:rsid w:val="0051188F"/>
    <w:rsid w:val="005127B3"/>
    <w:rsid w:val="005127BC"/>
    <w:rsid w:val="00520CAC"/>
    <w:rsid w:val="00520DE9"/>
    <w:rsid w:val="00522995"/>
    <w:rsid w:val="00524C26"/>
    <w:rsid w:val="005309AB"/>
    <w:rsid w:val="00531666"/>
    <w:rsid w:val="00533B81"/>
    <w:rsid w:val="00533F5C"/>
    <w:rsid w:val="0054157E"/>
    <w:rsid w:val="005421A0"/>
    <w:rsid w:val="005423A0"/>
    <w:rsid w:val="00551411"/>
    <w:rsid w:val="00555441"/>
    <w:rsid w:val="00555F3A"/>
    <w:rsid w:val="00556F5C"/>
    <w:rsid w:val="005614B2"/>
    <w:rsid w:val="00562361"/>
    <w:rsid w:val="0056630D"/>
    <w:rsid w:val="00566E68"/>
    <w:rsid w:val="00567154"/>
    <w:rsid w:val="00571A7A"/>
    <w:rsid w:val="005729CE"/>
    <w:rsid w:val="00572A40"/>
    <w:rsid w:val="00573F06"/>
    <w:rsid w:val="005751C3"/>
    <w:rsid w:val="0057551A"/>
    <w:rsid w:val="00576DE6"/>
    <w:rsid w:val="00584169"/>
    <w:rsid w:val="00586F54"/>
    <w:rsid w:val="00592991"/>
    <w:rsid w:val="00592FF8"/>
    <w:rsid w:val="00593631"/>
    <w:rsid w:val="00594ABC"/>
    <w:rsid w:val="005A1222"/>
    <w:rsid w:val="005A1CD6"/>
    <w:rsid w:val="005A4897"/>
    <w:rsid w:val="005A5045"/>
    <w:rsid w:val="005A596B"/>
    <w:rsid w:val="005A63B9"/>
    <w:rsid w:val="005A65F1"/>
    <w:rsid w:val="005B2A66"/>
    <w:rsid w:val="005B38C3"/>
    <w:rsid w:val="005B544B"/>
    <w:rsid w:val="005C0F5E"/>
    <w:rsid w:val="005C276B"/>
    <w:rsid w:val="005C2904"/>
    <w:rsid w:val="005C74D7"/>
    <w:rsid w:val="005D0D5B"/>
    <w:rsid w:val="005D0FC8"/>
    <w:rsid w:val="005D14A5"/>
    <w:rsid w:val="005D2318"/>
    <w:rsid w:val="005D600A"/>
    <w:rsid w:val="005D64A5"/>
    <w:rsid w:val="005D69F8"/>
    <w:rsid w:val="005D6EAA"/>
    <w:rsid w:val="005E02C4"/>
    <w:rsid w:val="005E17A9"/>
    <w:rsid w:val="005E7134"/>
    <w:rsid w:val="005E762F"/>
    <w:rsid w:val="005F20AA"/>
    <w:rsid w:val="005F373F"/>
    <w:rsid w:val="005F44EB"/>
    <w:rsid w:val="005F5679"/>
    <w:rsid w:val="005F5B6B"/>
    <w:rsid w:val="00600AF0"/>
    <w:rsid w:val="00600E8F"/>
    <w:rsid w:val="006012D9"/>
    <w:rsid w:val="006075EE"/>
    <w:rsid w:val="00610A4B"/>
    <w:rsid w:val="00616532"/>
    <w:rsid w:val="00617975"/>
    <w:rsid w:val="00622533"/>
    <w:rsid w:val="00624247"/>
    <w:rsid w:val="006309AF"/>
    <w:rsid w:val="00635859"/>
    <w:rsid w:val="00640C6D"/>
    <w:rsid w:val="00640FBA"/>
    <w:rsid w:val="006423D2"/>
    <w:rsid w:val="006438EF"/>
    <w:rsid w:val="0064413A"/>
    <w:rsid w:val="00645266"/>
    <w:rsid w:val="00647D9C"/>
    <w:rsid w:val="00647DAF"/>
    <w:rsid w:val="00650325"/>
    <w:rsid w:val="00652C2F"/>
    <w:rsid w:val="00652FF0"/>
    <w:rsid w:val="006533CE"/>
    <w:rsid w:val="00654CFB"/>
    <w:rsid w:val="00655EC0"/>
    <w:rsid w:val="00656CD3"/>
    <w:rsid w:val="00656FDB"/>
    <w:rsid w:val="00657505"/>
    <w:rsid w:val="00657543"/>
    <w:rsid w:val="00662CF4"/>
    <w:rsid w:val="006638BD"/>
    <w:rsid w:val="00670128"/>
    <w:rsid w:val="00671268"/>
    <w:rsid w:val="006740DD"/>
    <w:rsid w:val="006818D8"/>
    <w:rsid w:val="0068416C"/>
    <w:rsid w:val="006862F8"/>
    <w:rsid w:val="00691035"/>
    <w:rsid w:val="00694E57"/>
    <w:rsid w:val="00695E03"/>
    <w:rsid w:val="00696C7B"/>
    <w:rsid w:val="00696CD4"/>
    <w:rsid w:val="006973BD"/>
    <w:rsid w:val="006A1703"/>
    <w:rsid w:val="006A1C25"/>
    <w:rsid w:val="006A761C"/>
    <w:rsid w:val="006B1D7E"/>
    <w:rsid w:val="006B31A1"/>
    <w:rsid w:val="006B503C"/>
    <w:rsid w:val="006B511A"/>
    <w:rsid w:val="006C29DF"/>
    <w:rsid w:val="006C3598"/>
    <w:rsid w:val="006C3729"/>
    <w:rsid w:val="006C462B"/>
    <w:rsid w:val="006C4CBD"/>
    <w:rsid w:val="006C6346"/>
    <w:rsid w:val="006C7DEB"/>
    <w:rsid w:val="006D0BE0"/>
    <w:rsid w:val="006D57C1"/>
    <w:rsid w:val="006D6179"/>
    <w:rsid w:val="006D62EF"/>
    <w:rsid w:val="006E1165"/>
    <w:rsid w:val="006E2BAB"/>
    <w:rsid w:val="006E2F17"/>
    <w:rsid w:val="006E3D1F"/>
    <w:rsid w:val="006E72C0"/>
    <w:rsid w:val="006F405C"/>
    <w:rsid w:val="006F5F44"/>
    <w:rsid w:val="006F7A8B"/>
    <w:rsid w:val="00700480"/>
    <w:rsid w:val="0070230D"/>
    <w:rsid w:val="00705D32"/>
    <w:rsid w:val="007066E9"/>
    <w:rsid w:val="00711CF9"/>
    <w:rsid w:val="00717A71"/>
    <w:rsid w:val="007203C9"/>
    <w:rsid w:val="00722CD7"/>
    <w:rsid w:val="00730F67"/>
    <w:rsid w:val="007329DC"/>
    <w:rsid w:val="00734F0C"/>
    <w:rsid w:val="0073543E"/>
    <w:rsid w:val="00737026"/>
    <w:rsid w:val="00745CE7"/>
    <w:rsid w:val="00747896"/>
    <w:rsid w:val="00750006"/>
    <w:rsid w:val="007558DD"/>
    <w:rsid w:val="007571B3"/>
    <w:rsid w:val="00760B17"/>
    <w:rsid w:val="00760E30"/>
    <w:rsid w:val="007623D3"/>
    <w:rsid w:val="007627C3"/>
    <w:rsid w:val="00763D93"/>
    <w:rsid w:val="007721D1"/>
    <w:rsid w:val="00777B7B"/>
    <w:rsid w:val="00780E6E"/>
    <w:rsid w:val="00790605"/>
    <w:rsid w:val="00793557"/>
    <w:rsid w:val="007945C8"/>
    <w:rsid w:val="007969CF"/>
    <w:rsid w:val="00797D8E"/>
    <w:rsid w:val="007A29A2"/>
    <w:rsid w:val="007A37F7"/>
    <w:rsid w:val="007A41CE"/>
    <w:rsid w:val="007A4FB5"/>
    <w:rsid w:val="007A6B13"/>
    <w:rsid w:val="007B3F74"/>
    <w:rsid w:val="007B6AEF"/>
    <w:rsid w:val="007C24BF"/>
    <w:rsid w:val="007C2844"/>
    <w:rsid w:val="007C2981"/>
    <w:rsid w:val="007C4CEF"/>
    <w:rsid w:val="007C4DDD"/>
    <w:rsid w:val="007D1111"/>
    <w:rsid w:val="007D141A"/>
    <w:rsid w:val="007D233B"/>
    <w:rsid w:val="007D3455"/>
    <w:rsid w:val="007D7413"/>
    <w:rsid w:val="007E23A9"/>
    <w:rsid w:val="007E3996"/>
    <w:rsid w:val="007E52A1"/>
    <w:rsid w:val="007F1005"/>
    <w:rsid w:val="007F18AF"/>
    <w:rsid w:val="007F26C8"/>
    <w:rsid w:val="007F2E6E"/>
    <w:rsid w:val="007F4530"/>
    <w:rsid w:val="007F4C5D"/>
    <w:rsid w:val="007F4D5A"/>
    <w:rsid w:val="007F6CA1"/>
    <w:rsid w:val="0080079B"/>
    <w:rsid w:val="008007D4"/>
    <w:rsid w:val="00803E38"/>
    <w:rsid w:val="00804384"/>
    <w:rsid w:val="00814605"/>
    <w:rsid w:val="00814F0D"/>
    <w:rsid w:val="00820411"/>
    <w:rsid w:val="00823C1E"/>
    <w:rsid w:val="00823F4B"/>
    <w:rsid w:val="00827239"/>
    <w:rsid w:val="00830333"/>
    <w:rsid w:val="00830DFF"/>
    <w:rsid w:val="00831AA3"/>
    <w:rsid w:val="00834667"/>
    <w:rsid w:val="00835E24"/>
    <w:rsid w:val="00836057"/>
    <w:rsid w:val="00836C76"/>
    <w:rsid w:val="008374B4"/>
    <w:rsid w:val="0083794D"/>
    <w:rsid w:val="00840E12"/>
    <w:rsid w:val="008419C6"/>
    <w:rsid w:val="008423FD"/>
    <w:rsid w:val="00843C7F"/>
    <w:rsid w:val="008441FB"/>
    <w:rsid w:val="00846132"/>
    <w:rsid w:val="00847973"/>
    <w:rsid w:val="00850240"/>
    <w:rsid w:val="00850FF3"/>
    <w:rsid w:val="00851143"/>
    <w:rsid w:val="00851B58"/>
    <w:rsid w:val="0085658D"/>
    <w:rsid w:val="008579A1"/>
    <w:rsid w:val="00857BAA"/>
    <w:rsid w:val="008619A1"/>
    <w:rsid w:val="00862313"/>
    <w:rsid w:val="00862EAB"/>
    <w:rsid w:val="00865780"/>
    <w:rsid w:val="008702B7"/>
    <w:rsid w:val="0087147D"/>
    <w:rsid w:val="00872B72"/>
    <w:rsid w:val="008739AA"/>
    <w:rsid w:val="00874C2B"/>
    <w:rsid w:val="0087552F"/>
    <w:rsid w:val="00876005"/>
    <w:rsid w:val="00877397"/>
    <w:rsid w:val="008801CF"/>
    <w:rsid w:val="00885357"/>
    <w:rsid w:val="008876FC"/>
    <w:rsid w:val="00892E22"/>
    <w:rsid w:val="00893350"/>
    <w:rsid w:val="008A103C"/>
    <w:rsid w:val="008A2D87"/>
    <w:rsid w:val="008A2F4E"/>
    <w:rsid w:val="008A3DF1"/>
    <w:rsid w:val="008A4B25"/>
    <w:rsid w:val="008A4F6D"/>
    <w:rsid w:val="008A77B4"/>
    <w:rsid w:val="008B09ED"/>
    <w:rsid w:val="008B3107"/>
    <w:rsid w:val="008B48CC"/>
    <w:rsid w:val="008B5C86"/>
    <w:rsid w:val="008C0B86"/>
    <w:rsid w:val="008C37DC"/>
    <w:rsid w:val="008C4D64"/>
    <w:rsid w:val="008C527F"/>
    <w:rsid w:val="008C62FF"/>
    <w:rsid w:val="008C71E3"/>
    <w:rsid w:val="008C745F"/>
    <w:rsid w:val="008E01CA"/>
    <w:rsid w:val="008E12FE"/>
    <w:rsid w:val="008E2A1A"/>
    <w:rsid w:val="008E3729"/>
    <w:rsid w:val="008E6782"/>
    <w:rsid w:val="008F1190"/>
    <w:rsid w:val="008F4F74"/>
    <w:rsid w:val="00900BE4"/>
    <w:rsid w:val="00900F2C"/>
    <w:rsid w:val="00902A41"/>
    <w:rsid w:val="00902BC3"/>
    <w:rsid w:val="00903322"/>
    <w:rsid w:val="009037E4"/>
    <w:rsid w:val="0090400E"/>
    <w:rsid w:val="00904218"/>
    <w:rsid w:val="00906A4E"/>
    <w:rsid w:val="00914FE3"/>
    <w:rsid w:val="009157D7"/>
    <w:rsid w:val="00920F3B"/>
    <w:rsid w:val="00924FEF"/>
    <w:rsid w:val="00925AA8"/>
    <w:rsid w:val="0093057F"/>
    <w:rsid w:val="00930E74"/>
    <w:rsid w:val="0093126D"/>
    <w:rsid w:val="00932D82"/>
    <w:rsid w:val="00932E9C"/>
    <w:rsid w:val="009330DD"/>
    <w:rsid w:val="009334BB"/>
    <w:rsid w:val="00933A04"/>
    <w:rsid w:val="009345CA"/>
    <w:rsid w:val="009379B7"/>
    <w:rsid w:val="009400C2"/>
    <w:rsid w:val="009426DE"/>
    <w:rsid w:val="00942BB8"/>
    <w:rsid w:val="00944552"/>
    <w:rsid w:val="009517C4"/>
    <w:rsid w:val="00951D35"/>
    <w:rsid w:val="009526D8"/>
    <w:rsid w:val="00952B90"/>
    <w:rsid w:val="00953B08"/>
    <w:rsid w:val="00960076"/>
    <w:rsid w:val="00964A05"/>
    <w:rsid w:val="009673AA"/>
    <w:rsid w:val="00973099"/>
    <w:rsid w:val="00974963"/>
    <w:rsid w:val="009752BC"/>
    <w:rsid w:val="00980912"/>
    <w:rsid w:val="0098320C"/>
    <w:rsid w:val="0098435D"/>
    <w:rsid w:val="00986BA9"/>
    <w:rsid w:val="00986DC4"/>
    <w:rsid w:val="009921ED"/>
    <w:rsid w:val="0099324D"/>
    <w:rsid w:val="00994B6C"/>
    <w:rsid w:val="009953F4"/>
    <w:rsid w:val="0099701A"/>
    <w:rsid w:val="009A0680"/>
    <w:rsid w:val="009A1153"/>
    <w:rsid w:val="009A20E5"/>
    <w:rsid w:val="009A21C6"/>
    <w:rsid w:val="009A330D"/>
    <w:rsid w:val="009A61E3"/>
    <w:rsid w:val="009A777A"/>
    <w:rsid w:val="009A7E5B"/>
    <w:rsid w:val="009B0C16"/>
    <w:rsid w:val="009B1414"/>
    <w:rsid w:val="009B61F9"/>
    <w:rsid w:val="009B6451"/>
    <w:rsid w:val="009B6F4D"/>
    <w:rsid w:val="009C07E5"/>
    <w:rsid w:val="009C0B68"/>
    <w:rsid w:val="009C56DB"/>
    <w:rsid w:val="009D2B7E"/>
    <w:rsid w:val="009D2C1C"/>
    <w:rsid w:val="009E1345"/>
    <w:rsid w:val="009E347E"/>
    <w:rsid w:val="009E4286"/>
    <w:rsid w:val="009E456C"/>
    <w:rsid w:val="009F443C"/>
    <w:rsid w:val="00A00472"/>
    <w:rsid w:val="00A03BED"/>
    <w:rsid w:val="00A21BEA"/>
    <w:rsid w:val="00A21F7B"/>
    <w:rsid w:val="00A227E4"/>
    <w:rsid w:val="00A24870"/>
    <w:rsid w:val="00A262F8"/>
    <w:rsid w:val="00A26EB9"/>
    <w:rsid w:val="00A275E8"/>
    <w:rsid w:val="00A27EA5"/>
    <w:rsid w:val="00A30DC0"/>
    <w:rsid w:val="00A325A3"/>
    <w:rsid w:val="00A32CC8"/>
    <w:rsid w:val="00A3330B"/>
    <w:rsid w:val="00A34238"/>
    <w:rsid w:val="00A526A4"/>
    <w:rsid w:val="00A534E7"/>
    <w:rsid w:val="00A54C26"/>
    <w:rsid w:val="00A550C2"/>
    <w:rsid w:val="00A55DCC"/>
    <w:rsid w:val="00A601FA"/>
    <w:rsid w:val="00A645DE"/>
    <w:rsid w:val="00A74D72"/>
    <w:rsid w:val="00A81275"/>
    <w:rsid w:val="00A8202B"/>
    <w:rsid w:val="00A82589"/>
    <w:rsid w:val="00A83693"/>
    <w:rsid w:val="00A839C9"/>
    <w:rsid w:val="00A84CAC"/>
    <w:rsid w:val="00A869D0"/>
    <w:rsid w:val="00A915B8"/>
    <w:rsid w:val="00A92447"/>
    <w:rsid w:val="00A9589F"/>
    <w:rsid w:val="00AA22ED"/>
    <w:rsid w:val="00AA331E"/>
    <w:rsid w:val="00AA4B55"/>
    <w:rsid w:val="00AA50D1"/>
    <w:rsid w:val="00AA7163"/>
    <w:rsid w:val="00AB0181"/>
    <w:rsid w:val="00AB3C46"/>
    <w:rsid w:val="00AB7F63"/>
    <w:rsid w:val="00AC1C0F"/>
    <w:rsid w:val="00AC402A"/>
    <w:rsid w:val="00AC59A5"/>
    <w:rsid w:val="00AC675E"/>
    <w:rsid w:val="00AC7061"/>
    <w:rsid w:val="00AD2E5E"/>
    <w:rsid w:val="00AD35F1"/>
    <w:rsid w:val="00AD65C8"/>
    <w:rsid w:val="00AE3EAE"/>
    <w:rsid w:val="00AE4A25"/>
    <w:rsid w:val="00AE4F70"/>
    <w:rsid w:val="00AE5694"/>
    <w:rsid w:val="00AF2E77"/>
    <w:rsid w:val="00AF6AA9"/>
    <w:rsid w:val="00AF79C0"/>
    <w:rsid w:val="00B00246"/>
    <w:rsid w:val="00B00D52"/>
    <w:rsid w:val="00B04C81"/>
    <w:rsid w:val="00B055BD"/>
    <w:rsid w:val="00B0601C"/>
    <w:rsid w:val="00B061A0"/>
    <w:rsid w:val="00B069B6"/>
    <w:rsid w:val="00B0735B"/>
    <w:rsid w:val="00B115B8"/>
    <w:rsid w:val="00B13430"/>
    <w:rsid w:val="00B1348A"/>
    <w:rsid w:val="00B14C01"/>
    <w:rsid w:val="00B168CD"/>
    <w:rsid w:val="00B16A8C"/>
    <w:rsid w:val="00B1765F"/>
    <w:rsid w:val="00B17BEF"/>
    <w:rsid w:val="00B22463"/>
    <w:rsid w:val="00B2315B"/>
    <w:rsid w:val="00B245BA"/>
    <w:rsid w:val="00B3009A"/>
    <w:rsid w:val="00B306B5"/>
    <w:rsid w:val="00B31A0D"/>
    <w:rsid w:val="00B3336B"/>
    <w:rsid w:val="00B33D64"/>
    <w:rsid w:val="00B35A82"/>
    <w:rsid w:val="00B36294"/>
    <w:rsid w:val="00B37EB9"/>
    <w:rsid w:val="00B4362B"/>
    <w:rsid w:val="00B46B4C"/>
    <w:rsid w:val="00B4711E"/>
    <w:rsid w:val="00B50258"/>
    <w:rsid w:val="00B51E44"/>
    <w:rsid w:val="00B55089"/>
    <w:rsid w:val="00B555F2"/>
    <w:rsid w:val="00B55668"/>
    <w:rsid w:val="00B55A7C"/>
    <w:rsid w:val="00B5723F"/>
    <w:rsid w:val="00B57852"/>
    <w:rsid w:val="00B601DD"/>
    <w:rsid w:val="00B60320"/>
    <w:rsid w:val="00B61663"/>
    <w:rsid w:val="00B64227"/>
    <w:rsid w:val="00B65B65"/>
    <w:rsid w:val="00B67DD0"/>
    <w:rsid w:val="00B72B6B"/>
    <w:rsid w:val="00B73D32"/>
    <w:rsid w:val="00B73F13"/>
    <w:rsid w:val="00B7775C"/>
    <w:rsid w:val="00B82280"/>
    <w:rsid w:val="00B830EE"/>
    <w:rsid w:val="00B835D5"/>
    <w:rsid w:val="00B848B7"/>
    <w:rsid w:val="00B84B1A"/>
    <w:rsid w:val="00B863E1"/>
    <w:rsid w:val="00B8720A"/>
    <w:rsid w:val="00B92027"/>
    <w:rsid w:val="00B93449"/>
    <w:rsid w:val="00B938DD"/>
    <w:rsid w:val="00BA2061"/>
    <w:rsid w:val="00BA3C38"/>
    <w:rsid w:val="00BA431F"/>
    <w:rsid w:val="00BA5225"/>
    <w:rsid w:val="00BA652D"/>
    <w:rsid w:val="00BB22CB"/>
    <w:rsid w:val="00BB4BFE"/>
    <w:rsid w:val="00BB558C"/>
    <w:rsid w:val="00BC347F"/>
    <w:rsid w:val="00BC3960"/>
    <w:rsid w:val="00BC5062"/>
    <w:rsid w:val="00BC7600"/>
    <w:rsid w:val="00BD109B"/>
    <w:rsid w:val="00BD175C"/>
    <w:rsid w:val="00BD327B"/>
    <w:rsid w:val="00BD6F64"/>
    <w:rsid w:val="00BD7B51"/>
    <w:rsid w:val="00BE11CD"/>
    <w:rsid w:val="00BE2E63"/>
    <w:rsid w:val="00BE4F8F"/>
    <w:rsid w:val="00BE564B"/>
    <w:rsid w:val="00BE6CA9"/>
    <w:rsid w:val="00BF0F8A"/>
    <w:rsid w:val="00BF3C13"/>
    <w:rsid w:val="00BF54FB"/>
    <w:rsid w:val="00BF7509"/>
    <w:rsid w:val="00C00634"/>
    <w:rsid w:val="00C04079"/>
    <w:rsid w:val="00C04EDD"/>
    <w:rsid w:val="00C061CD"/>
    <w:rsid w:val="00C06589"/>
    <w:rsid w:val="00C13F4B"/>
    <w:rsid w:val="00C1589F"/>
    <w:rsid w:val="00C16CDF"/>
    <w:rsid w:val="00C20ED1"/>
    <w:rsid w:val="00C21FB7"/>
    <w:rsid w:val="00C22E0E"/>
    <w:rsid w:val="00C3171F"/>
    <w:rsid w:val="00C34AF2"/>
    <w:rsid w:val="00C359EB"/>
    <w:rsid w:val="00C35F64"/>
    <w:rsid w:val="00C36936"/>
    <w:rsid w:val="00C401A6"/>
    <w:rsid w:val="00C402DF"/>
    <w:rsid w:val="00C419B7"/>
    <w:rsid w:val="00C44B06"/>
    <w:rsid w:val="00C44F02"/>
    <w:rsid w:val="00C55974"/>
    <w:rsid w:val="00C568A4"/>
    <w:rsid w:val="00C60736"/>
    <w:rsid w:val="00C60BC0"/>
    <w:rsid w:val="00C60DF1"/>
    <w:rsid w:val="00C6141E"/>
    <w:rsid w:val="00C6161E"/>
    <w:rsid w:val="00C62F50"/>
    <w:rsid w:val="00C63959"/>
    <w:rsid w:val="00C65429"/>
    <w:rsid w:val="00C700E9"/>
    <w:rsid w:val="00C72A36"/>
    <w:rsid w:val="00C77169"/>
    <w:rsid w:val="00C82769"/>
    <w:rsid w:val="00C84221"/>
    <w:rsid w:val="00C8554B"/>
    <w:rsid w:val="00C9105E"/>
    <w:rsid w:val="00C9178A"/>
    <w:rsid w:val="00C93101"/>
    <w:rsid w:val="00C93D13"/>
    <w:rsid w:val="00C9478E"/>
    <w:rsid w:val="00C9552B"/>
    <w:rsid w:val="00CA2234"/>
    <w:rsid w:val="00CA3190"/>
    <w:rsid w:val="00CA717E"/>
    <w:rsid w:val="00CB16D7"/>
    <w:rsid w:val="00CB3319"/>
    <w:rsid w:val="00CB4D1D"/>
    <w:rsid w:val="00CB7C3F"/>
    <w:rsid w:val="00CC26A6"/>
    <w:rsid w:val="00CC32E4"/>
    <w:rsid w:val="00CC6F88"/>
    <w:rsid w:val="00CD3483"/>
    <w:rsid w:val="00CD3B16"/>
    <w:rsid w:val="00CD5118"/>
    <w:rsid w:val="00CD59C5"/>
    <w:rsid w:val="00CE0495"/>
    <w:rsid w:val="00CE2418"/>
    <w:rsid w:val="00CE250F"/>
    <w:rsid w:val="00CE5231"/>
    <w:rsid w:val="00CE53B5"/>
    <w:rsid w:val="00CE5F07"/>
    <w:rsid w:val="00CE747B"/>
    <w:rsid w:val="00CF06B4"/>
    <w:rsid w:val="00CF12CE"/>
    <w:rsid w:val="00CF3E5C"/>
    <w:rsid w:val="00CF4E25"/>
    <w:rsid w:val="00CF7359"/>
    <w:rsid w:val="00D00154"/>
    <w:rsid w:val="00D009DA"/>
    <w:rsid w:val="00D03744"/>
    <w:rsid w:val="00D0415D"/>
    <w:rsid w:val="00D046EA"/>
    <w:rsid w:val="00D12FA9"/>
    <w:rsid w:val="00D13A4A"/>
    <w:rsid w:val="00D15564"/>
    <w:rsid w:val="00D2041B"/>
    <w:rsid w:val="00D266AC"/>
    <w:rsid w:val="00D352AE"/>
    <w:rsid w:val="00D4308C"/>
    <w:rsid w:val="00D45951"/>
    <w:rsid w:val="00D5095A"/>
    <w:rsid w:val="00D56FFF"/>
    <w:rsid w:val="00D618AE"/>
    <w:rsid w:val="00D62807"/>
    <w:rsid w:val="00D6404F"/>
    <w:rsid w:val="00D648B8"/>
    <w:rsid w:val="00D648DF"/>
    <w:rsid w:val="00D65254"/>
    <w:rsid w:val="00D665D7"/>
    <w:rsid w:val="00D67225"/>
    <w:rsid w:val="00D673D2"/>
    <w:rsid w:val="00D674E9"/>
    <w:rsid w:val="00D70461"/>
    <w:rsid w:val="00D77C22"/>
    <w:rsid w:val="00D77C79"/>
    <w:rsid w:val="00D8208E"/>
    <w:rsid w:val="00D82AAE"/>
    <w:rsid w:val="00D90160"/>
    <w:rsid w:val="00D901EE"/>
    <w:rsid w:val="00D90526"/>
    <w:rsid w:val="00D90D35"/>
    <w:rsid w:val="00D91438"/>
    <w:rsid w:val="00D91760"/>
    <w:rsid w:val="00D923AD"/>
    <w:rsid w:val="00D952BD"/>
    <w:rsid w:val="00D95F5E"/>
    <w:rsid w:val="00D9713A"/>
    <w:rsid w:val="00DA2123"/>
    <w:rsid w:val="00DA34C7"/>
    <w:rsid w:val="00DA5C88"/>
    <w:rsid w:val="00DB0B2E"/>
    <w:rsid w:val="00DB7EDB"/>
    <w:rsid w:val="00DB7FA7"/>
    <w:rsid w:val="00DC0129"/>
    <w:rsid w:val="00DC0678"/>
    <w:rsid w:val="00DC292C"/>
    <w:rsid w:val="00DC3754"/>
    <w:rsid w:val="00DC37FC"/>
    <w:rsid w:val="00DC6016"/>
    <w:rsid w:val="00DC75D0"/>
    <w:rsid w:val="00DD1F25"/>
    <w:rsid w:val="00DD2393"/>
    <w:rsid w:val="00DD2A83"/>
    <w:rsid w:val="00DD36DD"/>
    <w:rsid w:val="00DD53B3"/>
    <w:rsid w:val="00DD6C63"/>
    <w:rsid w:val="00DD7EA3"/>
    <w:rsid w:val="00DE18A4"/>
    <w:rsid w:val="00DE4987"/>
    <w:rsid w:val="00DF0B8D"/>
    <w:rsid w:val="00DF10B0"/>
    <w:rsid w:val="00DF1657"/>
    <w:rsid w:val="00DF1A44"/>
    <w:rsid w:val="00DF64AE"/>
    <w:rsid w:val="00E004F5"/>
    <w:rsid w:val="00E03FC6"/>
    <w:rsid w:val="00E0608C"/>
    <w:rsid w:val="00E062D8"/>
    <w:rsid w:val="00E07761"/>
    <w:rsid w:val="00E1241B"/>
    <w:rsid w:val="00E16421"/>
    <w:rsid w:val="00E1671F"/>
    <w:rsid w:val="00E248E7"/>
    <w:rsid w:val="00E30D36"/>
    <w:rsid w:val="00E36B79"/>
    <w:rsid w:val="00E4332C"/>
    <w:rsid w:val="00E55CCF"/>
    <w:rsid w:val="00E55E1D"/>
    <w:rsid w:val="00E574E5"/>
    <w:rsid w:val="00E617C0"/>
    <w:rsid w:val="00E62BE9"/>
    <w:rsid w:val="00E62DD3"/>
    <w:rsid w:val="00E65A77"/>
    <w:rsid w:val="00E70912"/>
    <w:rsid w:val="00E72923"/>
    <w:rsid w:val="00E74B8A"/>
    <w:rsid w:val="00E74C41"/>
    <w:rsid w:val="00E809B1"/>
    <w:rsid w:val="00E8343E"/>
    <w:rsid w:val="00E835B3"/>
    <w:rsid w:val="00E8452E"/>
    <w:rsid w:val="00E851E5"/>
    <w:rsid w:val="00E868FB"/>
    <w:rsid w:val="00E86A34"/>
    <w:rsid w:val="00E924DC"/>
    <w:rsid w:val="00E935F1"/>
    <w:rsid w:val="00E94A89"/>
    <w:rsid w:val="00EA59F6"/>
    <w:rsid w:val="00EA7AAD"/>
    <w:rsid w:val="00EB0145"/>
    <w:rsid w:val="00EB0D84"/>
    <w:rsid w:val="00EB1478"/>
    <w:rsid w:val="00EB1E1D"/>
    <w:rsid w:val="00EB690B"/>
    <w:rsid w:val="00EB7854"/>
    <w:rsid w:val="00EC3E9C"/>
    <w:rsid w:val="00EC3F9F"/>
    <w:rsid w:val="00EC4BF3"/>
    <w:rsid w:val="00ED0ECE"/>
    <w:rsid w:val="00ED1A2A"/>
    <w:rsid w:val="00ED4021"/>
    <w:rsid w:val="00ED4F4F"/>
    <w:rsid w:val="00EE0FB5"/>
    <w:rsid w:val="00EE1F1F"/>
    <w:rsid w:val="00EE475B"/>
    <w:rsid w:val="00EF0C05"/>
    <w:rsid w:val="00EF16F8"/>
    <w:rsid w:val="00F02085"/>
    <w:rsid w:val="00F02157"/>
    <w:rsid w:val="00F02A69"/>
    <w:rsid w:val="00F07F5D"/>
    <w:rsid w:val="00F127A8"/>
    <w:rsid w:val="00F165BE"/>
    <w:rsid w:val="00F16BF1"/>
    <w:rsid w:val="00F17346"/>
    <w:rsid w:val="00F22F5C"/>
    <w:rsid w:val="00F30648"/>
    <w:rsid w:val="00F30D29"/>
    <w:rsid w:val="00F34528"/>
    <w:rsid w:val="00F35F80"/>
    <w:rsid w:val="00F362D4"/>
    <w:rsid w:val="00F40FB6"/>
    <w:rsid w:val="00F4195F"/>
    <w:rsid w:val="00F442FC"/>
    <w:rsid w:val="00F44909"/>
    <w:rsid w:val="00F45B26"/>
    <w:rsid w:val="00F46507"/>
    <w:rsid w:val="00F46AC0"/>
    <w:rsid w:val="00F47382"/>
    <w:rsid w:val="00F503FA"/>
    <w:rsid w:val="00F528E3"/>
    <w:rsid w:val="00F5391D"/>
    <w:rsid w:val="00F5413B"/>
    <w:rsid w:val="00F54691"/>
    <w:rsid w:val="00F56914"/>
    <w:rsid w:val="00F57BC1"/>
    <w:rsid w:val="00F57CF2"/>
    <w:rsid w:val="00F603FD"/>
    <w:rsid w:val="00F62632"/>
    <w:rsid w:val="00F65676"/>
    <w:rsid w:val="00F65E5A"/>
    <w:rsid w:val="00F67A24"/>
    <w:rsid w:val="00F72CC1"/>
    <w:rsid w:val="00F745E4"/>
    <w:rsid w:val="00F83195"/>
    <w:rsid w:val="00F87F79"/>
    <w:rsid w:val="00F9031D"/>
    <w:rsid w:val="00F90BCB"/>
    <w:rsid w:val="00F9232C"/>
    <w:rsid w:val="00F9791C"/>
    <w:rsid w:val="00F97D0D"/>
    <w:rsid w:val="00FA00AF"/>
    <w:rsid w:val="00FA117C"/>
    <w:rsid w:val="00FA1A50"/>
    <w:rsid w:val="00FA387D"/>
    <w:rsid w:val="00FA3B97"/>
    <w:rsid w:val="00FA702A"/>
    <w:rsid w:val="00FA7B6A"/>
    <w:rsid w:val="00FB0637"/>
    <w:rsid w:val="00FB62F2"/>
    <w:rsid w:val="00FB653E"/>
    <w:rsid w:val="00FC4CDD"/>
    <w:rsid w:val="00FC5172"/>
    <w:rsid w:val="00FC7C0A"/>
    <w:rsid w:val="00FD6640"/>
    <w:rsid w:val="00FD6774"/>
    <w:rsid w:val="00FD75A3"/>
    <w:rsid w:val="00FD7A52"/>
    <w:rsid w:val="00FE0A90"/>
    <w:rsid w:val="00FE0EE8"/>
    <w:rsid w:val="00FE1378"/>
    <w:rsid w:val="00FE1704"/>
    <w:rsid w:val="00FE32A8"/>
    <w:rsid w:val="00FE5308"/>
    <w:rsid w:val="00FF06BB"/>
    <w:rsid w:val="00FF6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AutoShape 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71"/>
  </w:style>
  <w:style w:type="paragraph" w:styleId="1">
    <w:name w:val="heading 1"/>
    <w:basedOn w:val="a"/>
    <w:next w:val="a"/>
    <w:link w:val="10"/>
    <w:qFormat/>
    <w:rsid w:val="00023FB3"/>
    <w:pPr>
      <w:autoSpaceDE w:val="0"/>
      <w:autoSpaceDN w:val="0"/>
      <w:adjustRightInd w:val="0"/>
      <w:spacing w:before="108" w:after="108"/>
      <w:outlineLvl w:val="0"/>
    </w:pPr>
    <w:rPr>
      <w:rFonts w:ascii="Arial" w:eastAsia="Times New Roman" w:hAnsi="Arial" w:cs="Times New Roman"/>
      <w:b/>
      <w:bCs/>
      <w:color w:val="000080"/>
      <w:sz w:val="20"/>
      <w:szCs w:val="20"/>
      <w:lang w:eastAsia="ru-RU"/>
    </w:rPr>
  </w:style>
  <w:style w:type="paragraph" w:styleId="4">
    <w:name w:val="heading 4"/>
    <w:basedOn w:val="a"/>
    <w:next w:val="a"/>
    <w:link w:val="40"/>
    <w:uiPriority w:val="9"/>
    <w:unhideWhenUsed/>
    <w:qFormat/>
    <w:rsid w:val="009F44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5A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B"/>
    <w:rPr>
      <w:rFonts w:ascii="Tahoma" w:hAnsi="Tahoma" w:cs="Tahoma"/>
      <w:sz w:val="16"/>
      <w:szCs w:val="16"/>
    </w:rPr>
  </w:style>
  <w:style w:type="character" w:customStyle="1" w:styleId="a4">
    <w:name w:val="Текст выноски Знак"/>
    <w:basedOn w:val="a0"/>
    <w:link w:val="a3"/>
    <w:uiPriority w:val="99"/>
    <w:semiHidden/>
    <w:rsid w:val="002D056B"/>
    <w:rPr>
      <w:rFonts w:ascii="Tahoma" w:hAnsi="Tahoma" w:cs="Tahoma"/>
      <w:sz w:val="16"/>
      <w:szCs w:val="16"/>
    </w:rPr>
  </w:style>
  <w:style w:type="paragraph" w:styleId="a5">
    <w:name w:val="Body Text"/>
    <w:basedOn w:val="a"/>
    <w:link w:val="a6"/>
    <w:semiHidden/>
    <w:unhideWhenUsed/>
    <w:rsid w:val="000E4BDA"/>
    <w:pPr>
      <w:spacing w:after="120"/>
      <w:jc w:val="lef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0E4BDA"/>
    <w:rPr>
      <w:rFonts w:ascii="Times New Roman" w:eastAsia="Times New Roman" w:hAnsi="Times New Roman" w:cs="Times New Roman"/>
      <w:sz w:val="24"/>
      <w:szCs w:val="24"/>
      <w:lang w:eastAsia="ru-RU"/>
    </w:rPr>
  </w:style>
  <w:style w:type="paragraph" w:styleId="a7">
    <w:name w:val="List Paragraph"/>
    <w:basedOn w:val="a"/>
    <w:uiPriority w:val="34"/>
    <w:qFormat/>
    <w:rsid w:val="00B64227"/>
    <w:pPr>
      <w:spacing w:after="200" w:line="276" w:lineRule="auto"/>
      <w:ind w:left="720"/>
      <w:contextualSpacing/>
      <w:jc w:val="left"/>
    </w:pPr>
    <w:rPr>
      <w:rFonts w:eastAsiaTheme="minorEastAsia"/>
      <w:lang w:eastAsia="ru-RU"/>
    </w:rPr>
  </w:style>
  <w:style w:type="paragraph" w:styleId="a8">
    <w:name w:val="header"/>
    <w:basedOn w:val="a"/>
    <w:link w:val="a9"/>
    <w:uiPriority w:val="99"/>
    <w:unhideWhenUsed/>
    <w:rsid w:val="00B64227"/>
    <w:pPr>
      <w:tabs>
        <w:tab w:val="center" w:pos="4677"/>
        <w:tab w:val="right" w:pos="9355"/>
      </w:tabs>
    </w:pPr>
  </w:style>
  <w:style w:type="character" w:customStyle="1" w:styleId="a9">
    <w:name w:val="Верхний колонтитул Знак"/>
    <w:basedOn w:val="a0"/>
    <w:link w:val="a8"/>
    <w:uiPriority w:val="99"/>
    <w:rsid w:val="00B64227"/>
  </w:style>
  <w:style w:type="paragraph" w:styleId="aa">
    <w:name w:val="footer"/>
    <w:basedOn w:val="a"/>
    <w:link w:val="ab"/>
    <w:uiPriority w:val="99"/>
    <w:unhideWhenUsed/>
    <w:rsid w:val="00B64227"/>
    <w:pPr>
      <w:tabs>
        <w:tab w:val="center" w:pos="4677"/>
        <w:tab w:val="right" w:pos="9355"/>
      </w:tabs>
    </w:pPr>
  </w:style>
  <w:style w:type="character" w:customStyle="1" w:styleId="ab">
    <w:name w:val="Нижний колонтитул Знак"/>
    <w:basedOn w:val="a0"/>
    <w:link w:val="aa"/>
    <w:uiPriority w:val="99"/>
    <w:rsid w:val="00B64227"/>
  </w:style>
  <w:style w:type="character" w:customStyle="1" w:styleId="ac">
    <w:name w:val="Без интервала Знак"/>
    <w:basedOn w:val="a0"/>
    <w:link w:val="ad"/>
    <w:uiPriority w:val="1"/>
    <w:locked/>
    <w:rsid w:val="00A30DC0"/>
    <w:rPr>
      <w:sz w:val="28"/>
      <w:szCs w:val="28"/>
    </w:rPr>
  </w:style>
  <w:style w:type="paragraph" w:styleId="ad">
    <w:name w:val="No Spacing"/>
    <w:link w:val="ac"/>
    <w:qFormat/>
    <w:rsid w:val="00A30DC0"/>
    <w:pPr>
      <w:jc w:val="left"/>
    </w:pPr>
    <w:rPr>
      <w:sz w:val="28"/>
      <w:szCs w:val="28"/>
    </w:rPr>
  </w:style>
  <w:style w:type="table" w:styleId="ae">
    <w:name w:val="Table Grid"/>
    <w:basedOn w:val="a1"/>
    <w:uiPriority w:val="59"/>
    <w:rsid w:val="00D04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unhideWhenUsed/>
    <w:qFormat/>
    <w:rsid w:val="009752BC"/>
    <w:pPr>
      <w:jc w:val="left"/>
    </w:pPr>
    <w:rPr>
      <w:rFonts w:ascii="Times New Roman" w:eastAsia="Calibri" w:hAnsi="Times New Roman" w:cs="Times New Roman"/>
      <w:b/>
      <w:bCs/>
      <w:sz w:val="20"/>
      <w:szCs w:val="20"/>
      <w:lang w:eastAsia="ru-RU"/>
    </w:rPr>
  </w:style>
  <w:style w:type="paragraph" w:styleId="3">
    <w:name w:val="Body Text Indent 3"/>
    <w:basedOn w:val="a"/>
    <w:link w:val="30"/>
    <w:uiPriority w:val="99"/>
    <w:semiHidden/>
    <w:unhideWhenUsed/>
    <w:rsid w:val="00932D82"/>
    <w:pPr>
      <w:spacing w:after="120"/>
      <w:ind w:left="283"/>
    </w:pPr>
    <w:rPr>
      <w:sz w:val="16"/>
      <w:szCs w:val="16"/>
    </w:rPr>
  </w:style>
  <w:style w:type="character" w:customStyle="1" w:styleId="30">
    <w:name w:val="Основной текст с отступом 3 Знак"/>
    <w:basedOn w:val="a0"/>
    <w:link w:val="3"/>
    <w:uiPriority w:val="99"/>
    <w:semiHidden/>
    <w:rsid w:val="00932D82"/>
    <w:rPr>
      <w:sz w:val="16"/>
      <w:szCs w:val="16"/>
    </w:rPr>
  </w:style>
  <w:style w:type="character" w:customStyle="1" w:styleId="af0">
    <w:name w:val="Гипертекстовая ссылка"/>
    <w:basedOn w:val="a0"/>
    <w:uiPriority w:val="99"/>
    <w:rsid w:val="00167BFB"/>
    <w:rPr>
      <w:rFonts w:cs="Times New Roman"/>
      <w:color w:val="106BBE"/>
    </w:rPr>
  </w:style>
  <w:style w:type="character" w:customStyle="1" w:styleId="10">
    <w:name w:val="Заголовок 1 Знак"/>
    <w:basedOn w:val="a0"/>
    <w:link w:val="1"/>
    <w:rsid w:val="00023FB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rsid w:val="009F443C"/>
    <w:rPr>
      <w:rFonts w:asciiTheme="majorHAnsi" w:eastAsiaTheme="majorEastAsia" w:hAnsiTheme="majorHAnsi" w:cstheme="majorBidi"/>
      <w:b/>
      <w:bCs/>
      <w:i/>
      <w:iCs/>
      <w:color w:val="4F81BD" w:themeColor="accent1"/>
    </w:rPr>
  </w:style>
  <w:style w:type="paragraph" w:styleId="af1">
    <w:name w:val="Normal (Web)"/>
    <w:basedOn w:val="a"/>
    <w:uiPriority w:val="99"/>
    <w:unhideWhenUsed/>
    <w:rsid w:val="009F443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
    <w:name w:val="Font Style16"/>
    <w:uiPriority w:val="99"/>
    <w:rsid w:val="009F443C"/>
    <w:rPr>
      <w:rFonts w:ascii="Times New Roman" w:hAnsi="Times New Roman" w:cs="Times New Roman"/>
      <w:b/>
      <w:bCs/>
      <w:sz w:val="14"/>
      <w:szCs w:val="14"/>
    </w:rPr>
  </w:style>
  <w:style w:type="character" w:customStyle="1" w:styleId="11">
    <w:name w:val="Основной шрифт абзаца1"/>
    <w:rsid w:val="0044797E"/>
  </w:style>
  <w:style w:type="paragraph" w:customStyle="1" w:styleId="Style2">
    <w:name w:val="Style2"/>
    <w:basedOn w:val="a"/>
    <w:uiPriority w:val="99"/>
    <w:rsid w:val="00EC4BF3"/>
    <w:pPr>
      <w:widowControl w:val="0"/>
      <w:autoSpaceDE w:val="0"/>
      <w:autoSpaceDN w:val="0"/>
      <w:adjustRightInd w:val="0"/>
      <w:spacing w:line="232" w:lineRule="exact"/>
      <w:ind w:firstLine="338"/>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EC4BF3"/>
    <w:rPr>
      <w:rFonts w:ascii="Times New Roman" w:hAnsi="Times New Roman" w:cs="Times New Roman"/>
      <w:sz w:val="18"/>
      <w:szCs w:val="18"/>
    </w:rPr>
  </w:style>
  <w:style w:type="character" w:customStyle="1" w:styleId="FontStyle26">
    <w:name w:val="Font Style26"/>
    <w:uiPriority w:val="99"/>
    <w:rsid w:val="00D618AE"/>
    <w:rPr>
      <w:rFonts w:ascii="Times New Roman" w:hAnsi="Times New Roman" w:cs="Times New Roman"/>
      <w:sz w:val="22"/>
      <w:szCs w:val="22"/>
    </w:rPr>
  </w:style>
  <w:style w:type="character" w:customStyle="1" w:styleId="FontStyle25">
    <w:name w:val="Font Style25"/>
    <w:basedOn w:val="a0"/>
    <w:uiPriority w:val="99"/>
    <w:rsid w:val="00D618AE"/>
    <w:rPr>
      <w:rFonts w:ascii="Times New Roman" w:hAnsi="Times New Roman" w:cs="Times New Roman"/>
      <w:sz w:val="22"/>
      <w:szCs w:val="22"/>
    </w:rPr>
  </w:style>
  <w:style w:type="character" w:customStyle="1" w:styleId="FontStyle40">
    <w:name w:val="Font Style40"/>
    <w:basedOn w:val="a0"/>
    <w:uiPriority w:val="99"/>
    <w:rsid w:val="008C745F"/>
    <w:rPr>
      <w:rFonts w:ascii="Times New Roman" w:hAnsi="Times New Roman" w:cs="Times New Roman"/>
      <w:b/>
      <w:bCs/>
      <w:sz w:val="22"/>
      <w:szCs w:val="22"/>
    </w:rPr>
  </w:style>
  <w:style w:type="character" w:customStyle="1" w:styleId="50">
    <w:name w:val="Заголовок 5 Знак"/>
    <w:basedOn w:val="a0"/>
    <w:link w:val="5"/>
    <w:uiPriority w:val="9"/>
    <w:rsid w:val="00B35A82"/>
    <w:rPr>
      <w:rFonts w:asciiTheme="majorHAnsi" w:eastAsiaTheme="majorEastAsia" w:hAnsiTheme="majorHAnsi" w:cstheme="majorBidi"/>
      <w:color w:val="243F60" w:themeColor="accent1" w:themeShade="7F"/>
    </w:rPr>
  </w:style>
  <w:style w:type="table" w:customStyle="1" w:styleId="12">
    <w:name w:val="Сетка таблицы1"/>
    <w:basedOn w:val="a1"/>
    <w:next w:val="ae"/>
    <w:uiPriority w:val="59"/>
    <w:rsid w:val="00FE1704"/>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e"/>
    <w:uiPriority w:val="59"/>
    <w:rsid w:val="002013A0"/>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145F69"/>
  </w:style>
  <w:style w:type="table" w:customStyle="1" w:styleId="31">
    <w:name w:val="Сетка таблицы3"/>
    <w:basedOn w:val="a1"/>
    <w:next w:val="ae"/>
    <w:uiPriority w:val="59"/>
    <w:rsid w:val="00145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267932"/>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E85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908">
      <w:bodyDiv w:val="1"/>
      <w:marLeft w:val="0"/>
      <w:marRight w:val="0"/>
      <w:marTop w:val="0"/>
      <w:marBottom w:val="0"/>
      <w:divBdr>
        <w:top w:val="none" w:sz="0" w:space="0" w:color="auto"/>
        <w:left w:val="none" w:sz="0" w:space="0" w:color="auto"/>
        <w:bottom w:val="none" w:sz="0" w:space="0" w:color="auto"/>
        <w:right w:val="none" w:sz="0" w:space="0" w:color="auto"/>
      </w:divBdr>
      <w:divsChild>
        <w:div w:id="1706713482">
          <w:marLeft w:val="547"/>
          <w:marRight w:val="0"/>
          <w:marTop w:val="0"/>
          <w:marBottom w:val="0"/>
          <w:divBdr>
            <w:top w:val="none" w:sz="0" w:space="0" w:color="auto"/>
            <w:left w:val="none" w:sz="0" w:space="0" w:color="auto"/>
            <w:bottom w:val="none" w:sz="0" w:space="0" w:color="auto"/>
            <w:right w:val="none" w:sz="0" w:space="0" w:color="auto"/>
          </w:divBdr>
        </w:div>
      </w:divsChild>
    </w:div>
    <w:div w:id="721253514">
      <w:bodyDiv w:val="1"/>
      <w:marLeft w:val="0"/>
      <w:marRight w:val="0"/>
      <w:marTop w:val="0"/>
      <w:marBottom w:val="0"/>
      <w:divBdr>
        <w:top w:val="none" w:sz="0" w:space="0" w:color="auto"/>
        <w:left w:val="none" w:sz="0" w:space="0" w:color="auto"/>
        <w:bottom w:val="none" w:sz="0" w:space="0" w:color="auto"/>
        <w:right w:val="none" w:sz="0" w:space="0" w:color="auto"/>
      </w:divBdr>
    </w:div>
    <w:div w:id="853307572">
      <w:bodyDiv w:val="1"/>
      <w:marLeft w:val="0"/>
      <w:marRight w:val="0"/>
      <w:marTop w:val="0"/>
      <w:marBottom w:val="0"/>
      <w:divBdr>
        <w:top w:val="none" w:sz="0" w:space="0" w:color="auto"/>
        <w:left w:val="none" w:sz="0" w:space="0" w:color="auto"/>
        <w:bottom w:val="none" w:sz="0" w:space="0" w:color="auto"/>
        <w:right w:val="none" w:sz="0" w:space="0" w:color="auto"/>
      </w:divBdr>
      <w:divsChild>
        <w:div w:id="1979264638">
          <w:marLeft w:val="547"/>
          <w:marRight w:val="0"/>
          <w:marTop w:val="0"/>
          <w:marBottom w:val="0"/>
          <w:divBdr>
            <w:top w:val="none" w:sz="0" w:space="0" w:color="auto"/>
            <w:left w:val="none" w:sz="0" w:space="0" w:color="auto"/>
            <w:bottom w:val="none" w:sz="0" w:space="0" w:color="auto"/>
            <w:right w:val="none" w:sz="0" w:space="0" w:color="auto"/>
          </w:divBdr>
        </w:div>
      </w:divsChild>
    </w:div>
    <w:div w:id="950017827">
      <w:bodyDiv w:val="1"/>
      <w:marLeft w:val="0"/>
      <w:marRight w:val="0"/>
      <w:marTop w:val="0"/>
      <w:marBottom w:val="0"/>
      <w:divBdr>
        <w:top w:val="none" w:sz="0" w:space="0" w:color="auto"/>
        <w:left w:val="none" w:sz="0" w:space="0" w:color="auto"/>
        <w:bottom w:val="none" w:sz="0" w:space="0" w:color="auto"/>
        <w:right w:val="none" w:sz="0" w:space="0" w:color="auto"/>
      </w:divBdr>
    </w:div>
    <w:div w:id="968172528">
      <w:bodyDiv w:val="1"/>
      <w:marLeft w:val="0"/>
      <w:marRight w:val="0"/>
      <w:marTop w:val="0"/>
      <w:marBottom w:val="0"/>
      <w:divBdr>
        <w:top w:val="none" w:sz="0" w:space="0" w:color="auto"/>
        <w:left w:val="none" w:sz="0" w:space="0" w:color="auto"/>
        <w:bottom w:val="none" w:sz="0" w:space="0" w:color="auto"/>
        <w:right w:val="none" w:sz="0" w:space="0" w:color="auto"/>
      </w:divBdr>
      <w:divsChild>
        <w:div w:id="522742242">
          <w:marLeft w:val="547"/>
          <w:marRight w:val="0"/>
          <w:marTop w:val="0"/>
          <w:marBottom w:val="0"/>
          <w:divBdr>
            <w:top w:val="none" w:sz="0" w:space="0" w:color="auto"/>
            <w:left w:val="none" w:sz="0" w:space="0" w:color="auto"/>
            <w:bottom w:val="none" w:sz="0" w:space="0" w:color="auto"/>
            <w:right w:val="none" w:sz="0" w:space="0" w:color="auto"/>
          </w:divBdr>
        </w:div>
      </w:divsChild>
    </w:div>
    <w:div w:id="1047030777">
      <w:bodyDiv w:val="1"/>
      <w:marLeft w:val="0"/>
      <w:marRight w:val="0"/>
      <w:marTop w:val="0"/>
      <w:marBottom w:val="0"/>
      <w:divBdr>
        <w:top w:val="none" w:sz="0" w:space="0" w:color="auto"/>
        <w:left w:val="none" w:sz="0" w:space="0" w:color="auto"/>
        <w:bottom w:val="none" w:sz="0" w:space="0" w:color="auto"/>
        <w:right w:val="none" w:sz="0" w:space="0" w:color="auto"/>
      </w:divBdr>
    </w:div>
    <w:div w:id="1165704630">
      <w:bodyDiv w:val="1"/>
      <w:marLeft w:val="0"/>
      <w:marRight w:val="0"/>
      <w:marTop w:val="0"/>
      <w:marBottom w:val="0"/>
      <w:divBdr>
        <w:top w:val="none" w:sz="0" w:space="0" w:color="auto"/>
        <w:left w:val="none" w:sz="0" w:space="0" w:color="auto"/>
        <w:bottom w:val="none" w:sz="0" w:space="0" w:color="auto"/>
        <w:right w:val="none" w:sz="0" w:space="0" w:color="auto"/>
      </w:divBdr>
    </w:div>
    <w:div w:id="1177380166">
      <w:bodyDiv w:val="1"/>
      <w:marLeft w:val="0"/>
      <w:marRight w:val="0"/>
      <w:marTop w:val="0"/>
      <w:marBottom w:val="0"/>
      <w:divBdr>
        <w:top w:val="none" w:sz="0" w:space="0" w:color="auto"/>
        <w:left w:val="none" w:sz="0" w:space="0" w:color="auto"/>
        <w:bottom w:val="none" w:sz="0" w:space="0" w:color="auto"/>
        <w:right w:val="none" w:sz="0" w:space="0" w:color="auto"/>
      </w:divBdr>
      <w:divsChild>
        <w:div w:id="1151630737">
          <w:marLeft w:val="547"/>
          <w:marRight w:val="0"/>
          <w:marTop w:val="0"/>
          <w:marBottom w:val="0"/>
          <w:divBdr>
            <w:top w:val="none" w:sz="0" w:space="0" w:color="auto"/>
            <w:left w:val="none" w:sz="0" w:space="0" w:color="auto"/>
            <w:bottom w:val="none" w:sz="0" w:space="0" w:color="auto"/>
            <w:right w:val="none" w:sz="0" w:space="0" w:color="auto"/>
          </w:divBdr>
        </w:div>
      </w:divsChild>
    </w:div>
    <w:div w:id="1195653444">
      <w:bodyDiv w:val="1"/>
      <w:marLeft w:val="0"/>
      <w:marRight w:val="0"/>
      <w:marTop w:val="0"/>
      <w:marBottom w:val="0"/>
      <w:divBdr>
        <w:top w:val="none" w:sz="0" w:space="0" w:color="auto"/>
        <w:left w:val="none" w:sz="0" w:space="0" w:color="auto"/>
        <w:bottom w:val="none" w:sz="0" w:space="0" w:color="auto"/>
        <w:right w:val="none" w:sz="0" w:space="0" w:color="auto"/>
      </w:divBdr>
      <w:divsChild>
        <w:div w:id="54935455">
          <w:marLeft w:val="547"/>
          <w:marRight w:val="0"/>
          <w:marTop w:val="0"/>
          <w:marBottom w:val="0"/>
          <w:divBdr>
            <w:top w:val="none" w:sz="0" w:space="0" w:color="auto"/>
            <w:left w:val="none" w:sz="0" w:space="0" w:color="auto"/>
            <w:bottom w:val="none" w:sz="0" w:space="0" w:color="auto"/>
            <w:right w:val="none" w:sz="0" w:space="0" w:color="auto"/>
          </w:divBdr>
        </w:div>
      </w:divsChild>
    </w:div>
    <w:div w:id="1244533148">
      <w:bodyDiv w:val="1"/>
      <w:marLeft w:val="0"/>
      <w:marRight w:val="0"/>
      <w:marTop w:val="0"/>
      <w:marBottom w:val="0"/>
      <w:divBdr>
        <w:top w:val="none" w:sz="0" w:space="0" w:color="auto"/>
        <w:left w:val="none" w:sz="0" w:space="0" w:color="auto"/>
        <w:bottom w:val="none" w:sz="0" w:space="0" w:color="auto"/>
        <w:right w:val="none" w:sz="0" w:space="0" w:color="auto"/>
      </w:divBdr>
    </w:div>
    <w:div w:id="1395739684">
      <w:bodyDiv w:val="1"/>
      <w:marLeft w:val="0"/>
      <w:marRight w:val="0"/>
      <w:marTop w:val="0"/>
      <w:marBottom w:val="0"/>
      <w:divBdr>
        <w:top w:val="none" w:sz="0" w:space="0" w:color="auto"/>
        <w:left w:val="none" w:sz="0" w:space="0" w:color="auto"/>
        <w:bottom w:val="none" w:sz="0" w:space="0" w:color="auto"/>
        <w:right w:val="none" w:sz="0" w:space="0" w:color="auto"/>
      </w:divBdr>
    </w:div>
    <w:div w:id="1397053239">
      <w:bodyDiv w:val="1"/>
      <w:marLeft w:val="0"/>
      <w:marRight w:val="0"/>
      <w:marTop w:val="0"/>
      <w:marBottom w:val="0"/>
      <w:divBdr>
        <w:top w:val="none" w:sz="0" w:space="0" w:color="auto"/>
        <w:left w:val="none" w:sz="0" w:space="0" w:color="auto"/>
        <w:bottom w:val="none" w:sz="0" w:space="0" w:color="auto"/>
        <w:right w:val="none" w:sz="0" w:space="0" w:color="auto"/>
      </w:divBdr>
      <w:divsChild>
        <w:div w:id="542521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solidFill>
          <a:srgbClr val="F79646">
            <a:lumMod val="40000"/>
            <a:lumOff val="60000"/>
            <a:alpha val="62000"/>
          </a:srgbClr>
        </a:solidFill>
      </c:spPr>
    </c:sideWall>
    <c:backWall>
      <c:thickness val="0"/>
      <c:spPr>
        <a:solidFill>
          <a:srgbClr val="F79646">
            <a:lumMod val="40000"/>
            <a:lumOff val="60000"/>
            <a:alpha val="62000"/>
          </a:srgbClr>
        </a:solidFill>
      </c:spPr>
    </c:backWall>
    <c:plotArea>
      <c:layout>
        <c:manualLayout>
          <c:layoutTarget val="inner"/>
          <c:xMode val="edge"/>
          <c:yMode val="edge"/>
          <c:x val="0.14704790592856168"/>
          <c:y val="5.8922621303353129E-2"/>
          <c:w val="0.71591999752316415"/>
          <c:h val="0.64955235767942865"/>
        </c:manualLayout>
      </c:layout>
      <c:bar3DChart>
        <c:barDir val="col"/>
        <c:grouping val="standard"/>
        <c:varyColors val="0"/>
        <c:ser>
          <c:idx val="0"/>
          <c:order val="0"/>
          <c:tx>
            <c:strRef>
              <c:f>Лист1!$B$1</c:f>
              <c:strCache>
                <c:ptCount val="1"/>
                <c:pt idx="0">
                  <c:v>2019</c:v>
                </c:pt>
              </c:strCache>
            </c:strRef>
          </c:tx>
          <c:invertIfNegative val="0"/>
          <c:dLbls>
            <c:dLbl>
              <c:idx val="0"/>
              <c:tx>
                <c:rich>
                  <a:bodyPr/>
                  <a:lstStyle/>
                  <a:p>
                    <a:r>
                      <a:rPr lang="ru-RU"/>
                      <a:t>116071</a:t>
                    </a:r>
                    <a:endParaRPr lang="en-US"/>
                  </a:p>
                </c:rich>
              </c:tx>
              <c:showLegendKey val="0"/>
              <c:showVal val="1"/>
              <c:showCatName val="0"/>
              <c:showSerName val="0"/>
              <c:showPercent val="0"/>
              <c:showBubbleSize val="0"/>
            </c:dLbl>
            <c:dLbl>
              <c:idx val="1"/>
              <c:layout>
                <c:manualLayout>
                  <c:x val="1.7572589258303267E-2"/>
                  <c:y val="-6.7170445004197535E-3"/>
                </c:manualLayout>
              </c:layout>
              <c:tx>
                <c:rich>
                  <a:bodyPr/>
                  <a:lstStyle/>
                  <a:p>
                    <a:r>
                      <a:rPr lang="ru-RU"/>
                      <a:t>8401</a:t>
                    </a:r>
                    <a:endParaRPr lang="en-US"/>
                  </a:p>
                </c:rich>
              </c:tx>
              <c:showLegendKey val="0"/>
              <c:showVal val="1"/>
              <c:showCatName val="0"/>
              <c:showSerName val="0"/>
              <c:showPercent val="0"/>
              <c:showBubbleSize val="0"/>
            </c:dLbl>
            <c:dLbl>
              <c:idx val="2"/>
              <c:tx>
                <c:rich>
                  <a:bodyPr/>
                  <a:lstStyle/>
                  <a:p>
                    <a:r>
                      <a:rPr lang="en-US">
                        <a:solidFill>
                          <a:sysClr val="windowText" lastClr="000000"/>
                        </a:solidFill>
                      </a:rPr>
                      <a:t>46</a:t>
                    </a:r>
                    <a:r>
                      <a:rPr lang="ru-RU">
                        <a:solidFill>
                          <a:sysClr val="windowText" lastClr="000000"/>
                        </a:solidFill>
                      </a:rPr>
                      <a:t>230</a:t>
                    </a:r>
                    <a:endParaRPr lang="en-US">
                      <a:solidFill>
                        <a:sysClr val="windowText" lastClr="000000"/>
                      </a:solidFill>
                    </a:endParaRPr>
                  </a:p>
                </c:rich>
              </c:tx>
              <c:showLegendKey val="0"/>
              <c:showVal val="1"/>
              <c:showCatName val="0"/>
              <c:showSerName val="0"/>
              <c:showPercent val="0"/>
              <c:showBubbleSize val="0"/>
            </c:dLbl>
            <c:dLbl>
              <c:idx val="3"/>
              <c:tx>
                <c:rich>
                  <a:bodyPr/>
                  <a:lstStyle/>
                  <a:p>
                    <a:r>
                      <a:rPr lang="ru-RU"/>
                      <a:t>2389</a:t>
                    </a:r>
                    <a:endParaRPr lang="en-US"/>
                  </a:p>
                </c:rich>
              </c:tx>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Лист1!$A$2:$A$5</c:f>
              <c:strCache>
                <c:ptCount val="4"/>
                <c:pt idx="0">
                  <c:v>количество услуг</c:v>
                </c:pt>
                <c:pt idx="1">
                  <c:v>человек</c:v>
                </c:pt>
                <c:pt idx="2">
                  <c:v>количество обращений</c:v>
                </c:pt>
                <c:pt idx="3">
                  <c:v>количество семей и детей</c:v>
                </c:pt>
              </c:strCache>
            </c:strRef>
          </c:cat>
          <c:val>
            <c:numRef>
              <c:f>Лист1!$B$2:$B$5</c:f>
              <c:numCache>
                <c:formatCode>General</c:formatCode>
                <c:ptCount val="4"/>
                <c:pt idx="0">
                  <c:v>125252</c:v>
                </c:pt>
                <c:pt idx="1">
                  <c:v>9884</c:v>
                </c:pt>
                <c:pt idx="2">
                  <c:v>46136</c:v>
                </c:pt>
                <c:pt idx="3">
                  <c:v>3503</c:v>
                </c:pt>
              </c:numCache>
            </c:numRef>
          </c:val>
        </c:ser>
        <c:ser>
          <c:idx val="1"/>
          <c:order val="1"/>
          <c:tx>
            <c:strRef>
              <c:f>Лист1!$C$1</c:f>
              <c:strCache>
                <c:ptCount val="1"/>
                <c:pt idx="0">
                  <c:v>2018</c:v>
                </c:pt>
              </c:strCache>
            </c:strRef>
          </c:tx>
          <c:invertIfNegative val="0"/>
          <c:dLbls>
            <c:dLbl>
              <c:idx val="0"/>
              <c:tx>
                <c:rich>
                  <a:bodyPr/>
                  <a:lstStyle/>
                  <a:p>
                    <a:r>
                      <a:rPr lang="ru-RU"/>
                      <a:t>125252</a:t>
                    </a:r>
                    <a:endParaRPr lang="en-US"/>
                  </a:p>
                </c:rich>
              </c:tx>
              <c:showLegendKey val="0"/>
              <c:showVal val="1"/>
              <c:showCatName val="0"/>
              <c:showSerName val="0"/>
              <c:showPercent val="0"/>
              <c:showBubbleSize val="0"/>
            </c:dLbl>
            <c:dLbl>
              <c:idx val="1"/>
              <c:tx>
                <c:rich>
                  <a:bodyPr/>
                  <a:lstStyle/>
                  <a:p>
                    <a:r>
                      <a:rPr lang="ru-RU"/>
                      <a:t>9884</a:t>
                    </a:r>
                    <a:endParaRPr lang="en-US"/>
                  </a:p>
                </c:rich>
              </c:tx>
              <c:showLegendKey val="0"/>
              <c:showVal val="1"/>
              <c:showCatName val="0"/>
              <c:showSerName val="0"/>
              <c:showPercent val="0"/>
              <c:showBubbleSize val="0"/>
            </c:dLbl>
            <c:dLbl>
              <c:idx val="2"/>
              <c:tx>
                <c:rich>
                  <a:bodyPr/>
                  <a:lstStyle/>
                  <a:p>
                    <a:r>
                      <a:rPr lang="ru-RU"/>
                      <a:t>46136</a:t>
                    </a:r>
                    <a:endParaRPr lang="en-US"/>
                  </a:p>
                </c:rich>
              </c:tx>
              <c:showLegendKey val="0"/>
              <c:showVal val="1"/>
              <c:showCatName val="0"/>
              <c:showSerName val="0"/>
              <c:showPercent val="0"/>
              <c:showBubbleSize val="0"/>
            </c:dLbl>
            <c:dLbl>
              <c:idx val="3"/>
              <c:tx>
                <c:rich>
                  <a:bodyPr/>
                  <a:lstStyle/>
                  <a:p>
                    <a:r>
                      <a:rPr lang="ru-RU"/>
                      <a:t>3503</a:t>
                    </a:r>
                    <a:endParaRPr lang="en-US"/>
                  </a:p>
                </c:rich>
              </c:tx>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0"/>
          </c:dLbls>
          <c:cat>
            <c:strRef>
              <c:f>Лист1!$A$2:$A$5</c:f>
              <c:strCache>
                <c:ptCount val="4"/>
                <c:pt idx="0">
                  <c:v>количество услуг</c:v>
                </c:pt>
                <c:pt idx="1">
                  <c:v>человек</c:v>
                </c:pt>
                <c:pt idx="2">
                  <c:v>количество обращений</c:v>
                </c:pt>
                <c:pt idx="3">
                  <c:v>количество семей и детей</c:v>
                </c:pt>
              </c:strCache>
            </c:strRef>
          </c:cat>
          <c:val>
            <c:numRef>
              <c:f>Лист1!$C$2:$C$5</c:f>
              <c:numCache>
                <c:formatCode>General</c:formatCode>
                <c:ptCount val="4"/>
                <c:pt idx="0">
                  <c:v>140504</c:v>
                </c:pt>
                <c:pt idx="1">
                  <c:v>9690</c:v>
                </c:pt>
                <c:pt idx="2">
                  <c:v>51020</c:v>
                </c:pt>
                <c:pt idx="3">
                  <c:v>3462</c:v>
                </c:pt>
              </c:numCache>
            </c:numRef>
          </c:val>
        </c:ser>
        <c:ser>
          <c:idx val="2"/>
          <c:order val="2"/>
          <c:tx>
            <c:strRef>
              <c:f>Лист1!$D$1</c:f>
              <c:strCache>
                <c:ptCount val="1"/>
                <c:pt idx="0">
                  <c:v>Столбец1</c:v>
                </c:pt>
              </c:strCache>
            </c:strRef>
          </c:tx>
          <c:invertIfNegative val="0"/>
          <c:dLbls>
            <c:dLbl>
              <c:idx val="0"/>
              <c:layout>
                <c:manualLayout>
                  <c:x val="4.6160260740568428E-2"/>
                  <c:y val="9.6402179569782226E-2"/>
                </c:manualLayout>
              </c:layout>
              <c:showLegendKey val="0"/>
              <c:showVal val="1"/>
              <c:showCatName val="0"/>
              <c:showSerName val="0"/>
              <c:showPercent val="0"/>
              <c:showBubbleSize val="0"/>
            </c:dLbl>
            <c:dLbl>
              <c:idx val="1"/>
              <c:layout>
                <c:manualLayout>
                  <c:x val="1.9782968888815287E-2"/>
                  <c:y val="-1.1568261548373865E-2"/>
                </c:manualLayout>
              </c:layout>
              <c:showLegendKey val="0"/>
              <c:showVal val="1"/>
              <c:showCatName val="0"/>
              <c:showSerName val="0"/>
              <c:showPercent val="0"/>
              <c:showBubbleSize val="0"/>
            </c:dLbl>
            <c:dLbl>
              <c:idx val="2"/>
              <c:layout>
                <c:manualLayout>
                  <c:x val="1.9782968888815287E-2"/>
                  <c:y val="0"/>
                </c:manualLayout>
              </c:layout>
              <c:showLegendKey val="0"/>
              <c:showVal val="1"/>
              <c:showCatName val="0"/>
              <c:showSerName val="0"/>
              <c:showPercent val="0"/>
              <c:showBubbleSize val="0"/>
            </c:dLbl>
            <c:dLbl>
              <c:idx val="3"/>
              <c:layout>
                <c:manualLayout>
                  <c:x val="1.0990538271564069E-2"/>
                  <c:y val="-1.5424348731165322E-2"/>
                </c:manualLayout>
              </c:layout>
              <c:showLegendKey val="0"/>
              <c:showVal val="1"/>
              <c:showCatName val="0"/>
              <c:showSerName val="0"/>
              <c:showPercent val="0"/>
              <c:showBubbleSize val="0"/>
            </c:dLbl>
            <c:txPr>
              <a:bodyPr/>
              <a:lstStyle/>
              <a:p>
                <a:pPr>
                  <a:defRPr sz="1100" b="1"/>
                </a:pPr>
                <a:endParaRPr lang="ru-RU"/>
              </a:p>
            </c:txPr>
            <c:showLegendKey val="0"/>
            <c:showVal val="1"/>
            <c:showCatName val="0"/>
            <c:showSerName val="0"/>
            <c:showPercent val="0"/>
            <c:showBubbleSize val="0"/>
            <c:showLeaderLines val="0"/>
          </c:dLbls>
          <c:cat>
            <c:strRef>
              <c:f>Лист1!$A$2:$A$5</c:f>
              <c:strCache>
                <c:ptCount val="4"/>
                <c:pt idx="0">
                  <c:v>количество услуг</c:v>
                </c:pt>
                <c:pt idx="1">
                  <c:v>человек</c:v>
                </c:pt>
                <c:pt idx="2">
                  <c:v>количество обращений</c:v>
                </c:pt>
                <c:pt idx="3">
                  <c:v>количество семей и детей</c:v>
                </c:pt>
              </c:strCache>
            </c:strRef>
          </c:cat>
          <c:val>
            <c:numRef>
              <c:f>Лист1!$D$2:$D$5</c:f>
            </c:numRef>
          </c:val>
        </c:ser>
        <c:dLbls>
          <c:showLegendKey val="0"/>
          <c:showVal val="0"/>
          <c:showCatName val="0"/>
          <c:showSerName val="0"/>
          <c:showPercent val="0"/>
          <c:showBubbleSize val="0"/>
        </c:dLbls>
        <c:gapWidth val="150"/>
        <c:shape val="box"/>
        <c:axId val="115811840"/>
        <c:axId val="115813376"/>
        <c:axId val="115818496"/>
      </c:bar3DChart>
      <c:catAx>
        <c:axId val="115811840"/>
        <c:scaling>
          <c:orientation val="minMax"/>
        </c:scaling>
        <c:delete val="0"/>
        <c:axPos val="b"/>
        <c:majorTickMark val="out"/>
        <c:minorTickMark val="none"/>
        <c:tickLblPos val="nextTo"/>
        <c:txPr>
          <a:bodyPr/>
          <a:lstStyle/>
          <a:p>
            <a:pPr>
              <a:defRPr b="1"/>
            </a:pPr>
            <a:endParaRPr lang="ru-RU"/>
          </a:p>
        </c:txPr>
        <c:crossAx val="115813376"/>
        <c:crosses val="autoZero"/>
        <c:auto val="1"/>
        <c:lblAlgn val="ctr"/>
        <c:lblOffset val="100"/>
        <c:noMultiLvlLbl val="0"/>
      </c:catAx>
      <c:valAx>
        <c:axId val="115813376"/>
        <c:scaling>
          <c:orientation val="minMax"/>
        </c:scaling>
        <c:delete val="0"/>
        <c:axPos val="l"/>
        <c:majorGridlines/>
        <c:numFmt formatCode="General" sourceLinked="1"/>
        <c:majorTickMark val="out"/>
        <c:minorTickMark val="none"/>
        <c:tickLblPos val="nextTo"/>
        <c:spPr>
          <a:solidFill>
            <a:srgbClr val="F79646">
              <a:lumMod val="60000"/>
              <a:lumOff val="40000"/>
            </a:srgbClr>
          </a:solidFill>
        </c:spPr>
        <c:crossAx val="115811840"/>
        <c:crosses val="autoZero"/>
        <c:crossBetween val="between"/>
      </c:valAx>
      <c:serAx>
        <c:axId val="115818496"/>
        <c:scaling>
          <c:orientation val="minMax"/>
        </c:scaling>
        <c:delete val="0"/>
        <c:axPos val="b"/>
        <c:majorTickMark val="out"/>
        <c:minorTickMark val="none"/>
        <c:tickLblPos val="nextTo"/>
        <c:txPr>
          <a:bodyPr/>
          <a:lstStyle/>
          <a:p>
            <a:pPr>
              <a:defRPr b="1"/>
            </a:pPr>
            <a:endParaRPr lang="ru-RU"/>
          </a:p>
        </c:txPr>
        <c:crossAx val="115813376"/>
        <c:crosses val="autoZero"/>
      </c:serAx>
      <c:spPr>
        <a:solidFill>
          <a:srgbClr val="F79646">
            <a:lumMod val="40000"/>
            <a:lumOff val="60000"/>
            <a:alpha val="48000"/>
          </a:srgbClr>
        </a:solidFill>
        <a:ln>
          <a:solidFill>
            <a:schemeClr val="accent4">
              <a:lumMod val="75000"/>
            </a:schemeClr>
          </a:solidFill>
        </a:ln>
        <a:scene3d>
          <a:camera prst="orthographicFront"/>
          <a:lightRig rig="threePt" dir="t"/>
        </a:scene3d>
        <a:sp3d prstMaterial="metal">
          <a:bevelT w="152400" h="50800" prst="softRound"/>
        </a:sp3d>
      </c:spPr>
    </c:plotArea>
    <c:legend>
      <c:legendPos val="r"/>
      <c:layout>
        <c:manualLayout>
          <c:xMode val="edge"/>
          <c:yMode val="edge"/>
          <c:x val="0.29517591524789755"/>
          <c:y val="0.86760382742462239"/>
          <c:w val="0.38451854803808388"/>
          <c:h val="0.10925959787653459"/>
        </c:manualLayout>
      </c:layout>
      <c:overlay val="0"/>
    </c:legend>
    <c:plotVisOnly val="1"/>
    <c:dispBlanksAs val="gap"/>
    <c:showDLblsOverMax val="0"/>
  </c:chart>
  <c:spPr>
    <a:solidFill>
      <a:srgbClr val="9BBB59">
        <a:lumMod val="60000"/>
        <a:lumOff val="40000"/>
      </a:srgbClr>
    </a:solidFill>
    <a:ln>
      <a:solidFill>
        <a:schemeClr val="accent4">
          <a:lumMod val="75000"/>
        </a:schemeClr>
      </a:solidFill>
    </a:ln>
    <a:scene3d>
      <a:camera prst="orthographicFront"/>
      <a:lightRig rig="threePt" dir="t"/>
    </a:scene3d>
    <a:sp3d prstMaterial="metal">
      <a:bevelT w="152400" h="50800" prst="softRound"/>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30"/>
      <c:rAngAx val="1"/>
    </c:view3D>
    <c:floor>
      <c:thickness val="0"/>
    </c:floor>
    <c:sideWall>
      <c:thickness val="0"/>
    </c:sideWall>
    <c:backWall>
      <c:thickness val="0"/>
    </c:backWall>
    <c:plotArea>
      <c:layout>
        <c:manualLayout>
          <c:layoutTarget val="inner"/>
          <c:xMode val="edge"/>
          <c:yMode val="edge"/>
          <c:x val="4.1511386623391773E-2"/>
          <c:y val="7.5597911884631455E-2"/>
          <c:w val="0.63838193122515163"/>
          <c:h val="0.84467408240636765"/>
        </c:manualLayout>
      </c:layout>
      <c:pie3DChart>
        <c:varyColors val="1"/>
        <c:ser>
          <c:idx val="0"/>
          <c:order val="0"/>
          <c:tx>
            <c:strRef>
              <c:f>Лист1!$B$1</c:f>
              <c:strCache>
                <c:ptCount val="1"/>
                <c:pt idx="0">
                  <c:v>кол-во семей</c:v>
                </c:pt>
              </c:strCache>
            </c:strRef>
          </c:tx>
          <c:explosion val="25"/>
          <c:dLbls>
            <c:dLbl>
              <c:idx val="0"/>
              <c:layout>
                <c:manualLayout>
                  <c:x val="-7.5434531916115974E-2"/>
                  <c:y val="-0.1989798587004582"/>
                </c:manualLayout>
              </c:layout>
              <c:tx>
                <c:rich>
                  <a:bodyPr/>
                  <a:lstStyle/>
                  <a:p>
                    <a:r>
                      <a:rPr lang="ru-RU"/>
                      <a:t>626</a:t>
                    </a:r>
                    <a:endParaRPr lang="en-US"/>
                  </a:p>
                </c:rich>
              </c:tx>
              <c:showLegendKey val="0"/>
              <c:showVal val="1"/>
              <c:showCatName val="0"/>
              <c:showSerName val="0"/>
              <c:showPercent val="0"/>
              <c:showBubbleSize val="0"/>
            </c:dLbl>
            <c:dLbl>
              <c:idx val="1"/>
              <c:layout>
                <c:manualLayout>
                  <c:x val="-4.3901073002057664E-4"/>
                  <c:y val="-0.23229418903282581"/>
                </c:manualLayout>
              </c:layout>
              <c:tx>
                <c:rich>
                  <a:bodyPr/>
                  <a:lstStyle/>
                  <a:p>
                    <a:r>
                      <a:rPr lang="ru-RU"/>
                      <a:t>360</a:t>
                    </a:r>
                    <a:endParaRPr lang="en-US"/>
                  </a:p>
                </c:rich>
              </c:tx>
              <c:showLegendKey val="0"/>
              <c:showVal val="1"/>
              <c:showCatName val="0"/>
              <c:showSerName val="0"/>
              <c:showPercent val="0"/>
              <c:showBubbleSize val="0"/>
            </c:dLbl>
            <c:dLbl>
              <c:idx val="2"/>
              <c:layout>
                <c:manualLayout>
                  <c:x val="3.1778911561527068E-2"/>
                  <c:y val="-0.1260589406189998"/>
                </c:manualLayout>
              </c:layout>
              <c:tx>
                <c:rich>
                  <a:bodyPr/>
                  <a:lstStyle/>
                  <a:p>
                    <a:r>
                      <a:rPr lang="ru-RU"/>
                      <a:t>107</a:t>
                    </a:r>
                    <a:endParaRPr lang="en-US"/>
                  </a:p>
                </c:rich>
              </c:tx>
              <c:showLegendKey val="0"/>
              <c:showVal val="1"/>
              <c:showCatName val="0"/>
              <c:showSerName val="0"/>
              <c:showPercent val="0"/>
              <c:showBubbleSize val="0"/>
            </c:dLbl>
            <c:dLbl>
              <c:idx val="3"/>
              <c:layout>
                <c:manualLayout>
                  <c:x val="3.0896684634102587E-2"/>
                  <c:y val="1.0662753177358207E-2"/>
                </c:manualLayout>
              </c:layout>
              <c:tx>
                <c:rich>
                  <a:bodyPr/>
                  <a:lstStyle/>
                  <a:p>
                    <a:r>
                      <a:rPr lang="ru-RU"/>
                      <a:t>1276</a:t>
                    </a:r>
                    <a:endParaRPr lang="en-US"/>
                  </a:p>
                </c:rich>
              </c:tx>
              <c:showLegendKey val="0"/>
              <c:showVal val="1"/>
              <c:showCatName val="0"/>
              <c:showSerName val="0"/>
              <c:showPercent val="0"/>
              <c:showBubbleSize val="0"/>
            </c:dLbl>
            <c:dLbl>
              <c:idx val="4"/>
              <c:layout>
                <c:manualLayout>
                  <c:x val="-4.9460409857055056E-2"/>
                  <c:y val="-0.18615829061635791"/>
                </c:manualLayout>
              </c:layout>
              <c:tx>
                <c:rich>
                  <a:bodyPr/>
                  <a:lstStyle/>
                  <a:p>
                    <a:r>
                      <a:rPr lang="ru-RU"/>
                      <a:t>20</a:t>
                    </a:r>
                    <a:endParaRPr lang="en-US"/>
                  </a:p>
                </c:rich>
              </c:tx>
              <c:showLegendKey val="0"/>
              <c:showVal val="1"/>
              <c:showCatName val="0"/>
              <c:showSerName val="0"/>
              <c:showPercent val="0"/>
              <c:showBubbleSize val="0"/>
            </c:dLbl>
            <c:dLbl>
              <c:idx val="5"/>
              <c:layout>
                <c:manualLayout>
                  <c:x val="-2.3002951502951875E-2"/>
                  <c:y val="9.3942116295865716E-3"/>
                </c:manualLayout>
              </c:layout>
              <c:tx>
                <c:rich>
                  <a:bodyPr/>
                  <a:lstStyle/>
                  <a:p>
                    <a:r>
                      <a:rPr lang="ru-RU"/>
                      <a:t>88</a:t>
                    </a:r>
                    <a:endParaRPr lang="en-US"/>
                  </a:p>
                </c:rich>
              </c:tx>
              <c:showLegendKey val="0"/>
              <c:showVal val="1"/>
              <c:showCatName val="0"/>
              <c:showSerName val="0"/>
              <c:showPercent val="0"/>
              <c:showBubbleSize val="0"/>
            </c:dLbl>
            <c:txPr>
              <a:bodyPr/>
              <a:lstStyle/>
              <a:p>
                <a:pPr>
                  <a:defRPr sz="1100" b="1"/>
                </a:pPr>
                <a:endParaRPr lang="ru-RU"/>
              </a:p>
            </c:txPr>
            <c:showLegendKey val="0"/>
            <c:showVal val="1"/>
            <c:showCatName val="0"/>
            <c:showSerName val="0"/>
            <c:showPercent val="0"/>
            <c:showBubbleSize val="0"/>
            <c:showLeaderLines val="1"/>
          </c:dLbls>
          <c:cat>
            <c:strRef>
              <c:f>Лист1!$A$2:$A$7</c:f>
              <c:strCache>
                <c:ptCount val="6"/>
                <c:pt idx="0">
                  <c:v>многодетные</c:v>
                </c:pt>
                <c:pt idx="1">
                  <c:v>неполные</c:v>
                </c:pt>
                <c:pt idx="2">
                  <c:v>малообеспеченные</c:v>
                </c:pt>
                <c:pt idx="3">
                  <c:v>полные</c:v>
                </c:pt>
                <c:pt idx="4">
                  <c:v>имеющие детей-инвалидов</c:v>
                </c:pt>
                <c:pt idx="5">
                  <c:v>замещающие семьи</c:v>
                </c:pt>
              </c:strCache>
            </c:strRef>
          </c:cat>
          <c:val>
            <c:numRef>
              <c:f>Лист1!$B$2:$B$7</c:f>
              <c:numCache>
                <c:formatCode>General</c:formatCode>
                <c:ptCount val="6"/>
                <c:pt idx="0">
                  <c:v>418</c:v>
                </c:pt>
                <c:pt idx="1">
                  <c:v>289</c:v>
                </c:pt>
                <c:pt idx="2">
                  <c:v>205</c:v>
                </c:pt>
                <c:pt idx="3">
                  <c:v>2462</c:v>
                </c:pt>
                <c:pt idx="4">
                  <c:v>28</c:v>
                </c:pt>
                <c:pt idx="5">
                  <c:v>99</c:v>
                </c:pt>
              </c:numCache>
            </c:numRef>
          </c:val>
        </c:ser>
        <c:dLbls>
          <c:showLegendKey val="0"/>
          <c:showVal val="0"/>
          <c:showCatName val="0"/>
          <c:showSerName val="0"/>
          <c:showPercent val="0"/>
          <c:showBubbleSize val="0"/>
          <c:showLeaderLines val="1"/>
        </c:dLbls>
      </c:pie3DChart>
      <c:spPr>
        <a:solidFill>
          <a:schemeClr val="accent3">
            <a:lumMod val="40000"/>
            <a:lumOff val="60000"/>
          </a:schemeClr>
        </a:solidFill>
        <a:ln>
          <a:solidFill>
            <a:schemeClr val="accent3">
              <a:lumMod val="50000"/>
            </a:schemeClr>
          </a:solidFill>
        </a:ln>
        <a:scene3d>
          <a:camera prst="orthographicFront"/>
          <a:lightRig rig="threePt" dir="t"/>
        </a:scene3d>
        <a:sp3d prstMaterial="dkEdge">
          <a:bevelT w="165100" prst="coolSlant"/>
        </a:sp3d>
      </c:spPr>
    </c:plotArea>
    <c:legend>
      <c:legendPos val="r"/>
      <c:layout>
        <c:manualLayout>
          <c:xMode val="edge"/>
          <c:yMode val="edge"/>
          <c:x val="0.70477625894494933"/>
          <c:y val="0.16718076907053267"/>
          <c:w val="0.25292093088526646"/>
          <c:h val="0.61715218930965743"/>
        </c:manualLayout>
      </c:layout>
      <c:overlay val="0"/>
      <c:txPr>
        <a:bodyPr/>
        <a:lstStyle/>
        <a:p>
          <a:pPr>
            <a:defRPr b="1"/>
          </a:pPr>
          <a:endParaRPr lang="ru-RU"/>
        </a:p>
      </c:txPr>
    </c:legend>
    <c:plotVisOnly val="1"/>
    <c:dispBlanksAs val="zero"/>
    <c:showDLblsOverMax val="0"/>
  </c:chart>
  <c:spPr>
    <a:solidFill>
      <a:srgbClr val="F79646">
        <a:lumMod val="20000"/>
        <a:lumOff val="80000"/>
      </a:srgbClr>
    </a:solidFill>
    <a:ln>
      <a:solidFill>
        <a:schemeClr val="accent3">
          <a:lumMod val="50000"/>
        </a:schemeClr>
      </a:solidFill>
    </a:ln>
    <a:scene3d>
      <a:camera prst="orthographicFront"/>
      <a:lightRig rig="threePt" dir="t"/>
    </a:scene3d>
    <a:sp3d prstMaterial="dkEdge">
      <a:bevelT/>
    </a:sp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44"/>
    </mc:Choice>
    <mc:Fallback>
      <c:style val="44"/>
    </mc:Fallback>
  </mc:AlternateContent>
  <c:chart>
    <c:autoTitleDeleted val="1"/>
    <c:view3D>
      <c:rotX val="20"/>
      <c:rotY val="0"/>
      <c:depthPercent val="230"/>
      <c:rAngAx val="0"/>
      <c:perspective val="10"/>
    </c:view3D>
    <c:floor>
      <c:thickness val="0"/>
    </c:floor>
    <c:sideWall>
      <c:thickness val="0"/>
    </c:sideWall>
    <c:backWall>
      <c:thickness val="0"/>
    </c:backWall>
    <c:plotArea>
      <c:layout>
        <c:manualLayout>
          <c:layoutTarget val="inner"/>
          <c:xMode val="edge"/>
          <c:yMode val="edge"/>
          <c:x val="0.10416666666666737"/>
          <c:y val="0.18305821608364528"/>
          <c:w val="0.82504600718013765"/>
          <c:h val="0.68929972295129782"/>
        </c:manualLayout>
      </c:layout>
      <c:pie3DChart>
        <c:varyColors val="1"/>
        <c:ser>
          <c:idx val="0"/>
          <c:order val="0"/>
          <c:tx>
            <c:strRef>
              <c:f>Лист1!$B$1</c:f>
              <c:strCache>
                <c:ptCount val="1"/>
                <c:pt idx="0">
                  <c:v>2019</c:v>
                </c:pt>
              </c:strCache>
            </c:strRef>
          </c:tx>
          <c:dPt>
            <c:idx val="0"/>
            <c:bubble3D val="0"/>
            <c:explosion val="5"/>
          </c:dPt>
          <c:dPt>
            <c:idx val="1"/>
            <c:bubble3D val="0"/>
            <c:explosion val="9"/>
          </c:dPt>
          <c:dPt>
            <c:idx val="2"/>
            <c:bubble3D val="0"/>
            <c:explosion val="5"/>
          </c:dPt>
          <c:dLbls>
            <c:dLbl>
              <c:idx val="2"/>
              <c:tx>
                <c:rich>
                  <a:bodyPr/>
                  <a:lstStyle/>
                  <a:p>
                    <a:r>
                      <a:rPr lang="en-US"/>
                      <a:t>3</a:t>
                    </a:r>
                    <a:r>
                      <a:rPr lang="ru-RU"/>
                      <a:t>9</a:t>
                    </a:r>
                    <a:r>
                      <a:rPr lang="en-US"/>
                      <a:t>%</a:t>
                    </a:r>
                  </a:p>
                </c:rich>
              </c:tx>
              <c:showLegendKey val="0"/>
              <c:showVal val="0"/>
              <c:showCatName val="0"/>
              <c:showSerName val="0"/>
              <c:showPercent val="1"/>
              <c:showBubbleSize val="0"/>
            </c:dLbl>
            <c:txPr>
              <a:bodyPr/>
              <a:lstStyle/>
              <a:p>
                <a:pPr>
                  <a:defRPr sz="1100" b="1"/>
                </a:pPr>
                <a:endParaRPr lang="ru-RU"/>
              </a:p>
            </c:txPr>
            <c:showLegendKey val="0"/>
            <c:showVal val="0"/>
            <c:showCatName val="0"/>
            <c:showSerName val="0"/>
            <c:showPercent val="1"/>
            <c:showBubbleSize val="0"/>
            <c:showLeaderLines val="1"/>
          </c:dLbls>
          <c:cat>
            <c:strRef>
              <c:f>Лист1!$A$2:$A$4</c:f>
              <c:strCache>
                <c:ptCount val="3"/>
                <c:pt idx="0">
                  <c:v>от 0 до 18</c:v>
                </c:pt>
                <c:pt idx="1">
                  <c:v>от 18 до 55</c:v>
                </c:pt>
                <c:pt idx="2">
                  <c:v>от 55 и старше</c:v>
                </c:pt>
              </c:strCache>
            </c:strRef>
          </c:cat>
          <c:val>
            <c:numRef>
              <c:f>Лист1!$B$2:$B$4</c:f>
              <c:numCache>
                <c:formatCode>General</c:formatCode>
                <c:ptCount val="3"/>
                <c:pt idx="0">
                  <c:v>2694</c:v>
                </c:pt>
                <c:pt idx="1">
                  <c:v>2408</c:v>
                </c:pt>
                <c:pt idx="2">
                  <c:v>3299</c:v>
                </c:pt>
              </c:numCache>
            </c:numRef>
          </c:val>
        </c:ser>
        <c:dLbls>
          <c:showLegendKey val="0"/>
          <c:showVal val="0"/>
          <c:showCatName val="0"/>
          <c:showSerName val="0"/>
          <c:showPercent val="1"/>
          <c:showBubbleSize val="0"/>
          <c:showLeaderLines val="1"/>
        </c:dLbls>
      </c:pie3DChart>
      <c:spPr>
        <a:solidFill>
          <a:schemeClr val="accent2">
            <a:lumMod val="60000"/>
            <a:lumOff val="40000"/>
          </a:schemeClr>
        </a:solidFill>
        <a:scene3d>
          <a:camera prst="orthographicFront"/>
          <a:lightRig rig="threePt" dir="t"/>
        </a:scene3d>
        <a:sp3d prstMaterial="metal">
          <a:bevelT w="165100" prst="coolSlant"/>
        </a:sp3d>
      </c:spPr>
    </c:plotArea>
    <c:legend>
      <c:legendPos val="t"/>
      <c:legendEntry>
        <c:idx val="0"/>
        <c:txPr>
          <a:bodyPr/>
          <a:lstStyle/>
          <a:p>
            <a:pPr>
              <a:defRPr b="1">
                <a:solidFill>
                  <a:sysClr val="windowText" lastClr="000000"/>
                </a:solidFill>
              </a:defRPr>
            </a:pPr>
            <a:endParaRPr lang="ru-RU"/>
          </a:p>
        </c:txPr>
      </c:legendEntry>
      <c:legendEntry>
        <c:idx val="1"/>
        <c:txPr>
          <a:bodyPr/>
          <a:lstStyle/>
          <a:p>
            <a:pPr>
              <a:defRPr b="1">
                <a:solidFill>
                  <a:sysClr val="windowText" lastClr="000000"/>
                </a:solidFill>
              </a:defRPr>
            </a:pPr>
            <a:endParaRPr lang="ru-RU"/>
          </a:p>
        </c:txPr>
      </c:legendEntry>
      <c:legendEntry>
        <c:idx val="2"/>
        <c:txPr>
          <a:bodyPr/>
          <a:lstStyle/>
          <a:p>
            <a:pPr>
              <a:defRPr b="1">
                <a:solidFill>
                  <a:sysClr val="windowText" lastClr="000000"/>
                </a:solidFill>
              </a:defRPr>
            </a:pPr>
            <a:endParaRPr lang="ru-RU"/>
          </a:p>
        </c:txPr>
      </c:legendEntry>
      <c:layout>
        <c:manualLayout>
          <c:xMode val="edge"/>
          <c:yMode val="edge"/>
          <c:x val="0.24461322543015471"/>
          <c:y val="5.6830601092896796E-2"/>
          <c:w val="0.50317244885533319"/>
          <c:h val="0.12506251679170025"/>
        </c:manualLayout>
      </c:layout>
      <c:overlay val="0"/>
      <c:txPr>
        <a:bodyPr/>
        <a:lstStyle/>
        <a:p>
          <a:pPr>
            <a:defRPr b="1"/>
          </a:pPr>
          <a:endParaRPr lang="ru-RU"/>
        </a:p>
      </c:txPr>
    </c:legend>
    <c:plotVisOnly val="1"/>
    <c:dispBlanksAs val="zero"/>
    <c:showDLblsOverMax val="0"/>
  </c:chart>
  <c:spPr>
    <a:solidFill>
      <a:schemeClr val="accent4">
        <a:lumMod val="20000"/>
        <a:lumOff val="80000"/>
      </a:schemeClr>
    </a:solidFill>
    <a:scene3d>
      <a:camera prst="orthographicFront"/>
      <a:lightRig rig="threePt" dir="t"/>
    </a:scene3d>
    <a:sp3d prstMaterial="plastic">
      <a:bevelT w="165100" prst="coolSlant"/>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5074292714538079"/>
          <c:y val="7.7685627809287422E-2"/>
          <c:w val="0.67440812249280979"/>
          <c:h val="0.49838013603769887"/>
        </c:manualLayout>
      </c:layout>
      <c:bar3DChart>
        <c:barDir val="col"/>
        <c:grouping val="standard"/>
        <c:varyColors val="0"/>
        <c:ser>
          <c:idx val="0"/>
          <c:order val="0"/>
          <c:tx>
            <c:strRef>
              <c:f>Лист1!$B$1</c:f>
              <c:strCache>
                <c:ptCount val="1"/>
                <c:pt idx="0">
                  <c:v>2019</c:v>
                </c:pt>
              </c:strCache>
            </c:strRef>
          </c:tx>
          <c:invertIfNegative val="0"/>
          <c:dLbls>
            <c:dLbl>
              <c:idx val="0"/>
              <c:layout>
                <c:manualLayout>
                  <c:x val="2.1218890680033321E-17"/>
                  <c:y val="3.1746031746031744E-2"/>
                </c:manualLayout>
              </c:layout>
              <c:showLegendKey val="0"/>
              <c:showVal val="1"/>
              <c:showCatName val="0"/>
              <c:showSerName val="0"/>
              <c:showPercent val="0"/>
              <c:showBubbleSize val="0"/>
            </c:dLbl>
            <c:dLbl>
              <c:idx val="1"/>
              <c:layout>
                <c:manualLayout>
                  <c:x val="9.2592592592592587E-3"/>
                  <c:y val="0.2857142857142857"/>
                </c:manualLayout>
              </c:layout>
              <c:showLegendKey val="0"/>
              <c:showVal val="1"/>
              <c:showCatName val="0"/>
              <c:showSerName val="0"/>
              <c:showPercent val="0"/>
              <c:showBubbleSize val="0"/>
            </c:dLbl>
            <c:dLbl>
              <c:idx val="2"/>
              <c:layout>
                <c:manualLayout>
                  <c:x val="4.6296296296295869E-3"/>
                  <c:y val="0.15873015873015872"/>
                </c:manualLayout>
              </c:layout>
              <c:showLegendKey val="0"/>
              <c:showVal val="1"/>
              <c:showCatName val="0"/>
              <c:showSerName val="0"/>
              <c:showPercent val="0"/>
              <c:showBubbleSize val="0"/>
            </c:dLbl>
            <c:dLbl>
              <c:idx val="3"/>
              <c:layout>
                <c:manualLayout>
                  <c:x val="4.6296296296296294E-3"/>
                  <c:y val="3.1746031746031744E-2"/>
                </c:manualLayout>
              </c:layout>
              <c:showLegendKey val="0"/>
              <c:showVal val="1"/>
              <c:showCatName val="0"/>
              <c:showSerName val="0"/>
              <c:showPercent val="0"/>
              <c:showBubbleSize val="0"/>
            </c:dLbl>
            <c:dLbl>
              <c:idx val="4"/>
              <c:layout>
                <c:manualLayout>
                  <c:x val="4.6296296296296294E-3"/>
                  <c:y val="8.7301587301587297E-2"/>
                </c:manualLayout>
              </c:layout>
              <c:showLegendKey val="0"/>
              <c:showVal val="1"/>
              <c:showCatName val="0"/>
              <c:showSerName val="0"/>
              <c:showPercent val="0"/>
              <c:showBubbleSize val="0"/>
            </c:dLbl>
            <c:dLbl>
              <c:idx val="5"/>
              <c:layout>
                <c:manualLayout>
                  <c:x val="2.3148148148148147E-3"/>
                  <c:y val="9.5238095238095233E-2"/>
                </c:manualLayout>
              </c:layout>
              <c:showLegendKey val="0"/>
              <c:showVal val="1"/>
              <c:showCatName val="0"/>
              <c:showSerName val="0"/>
              <c:showPercent val="0"/>
              <c:showBubbleSize val="0"/>
            </c:dLbl>
            <c:dLbl>
              <c:idx val="6"/>
              <c:layout>
                <c:manualLayout>
                  <c:x val="-8.4875562720133283E-17"/>
                  <c:y val="9.9206349206349201E-2"/>
                </c:manualLayout>
              </c:layout>
              <c:showLegendKey val="0"/>
              <c:showVal val="1"/>
              <c:showCatName val="0"/>
              <c:showSerName val="0"/>
              <c:showPercent val="0"/>
              <c:showBubbleSize val="0"/>
            </c:dLbl>
            <c:dLbl>
              <c:idx val="7"/>
              <c:layout>
                <c:manualLayout>
                  <c:x val="0"/>
                  <c:y val="9.9206349206349201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Лист1!$A$2:$A$9</c:f>
              <c:strCache>
                <c:ptCount val="8"/>
                <c:pt idx="0">
                  <c:v>Отделение-интерант</c:v>
                </c:pt>
                <c:pt idx="1">
                  <c:v>Отделение социального сопровождения граждан</c:v>
                </c:pt>
                <c:pt idx="2">
                  <c:v>Отделение психологической помощи граждан</c:v>
                </c:pt>
                <c:pt idx="3">
                  <c:v>Отделение социальной реабилитации и абилитации</c:v>
                </c:pt>
                <c:pt idx="4">
                  <c:v>филиал п. Каркатеевы</c:v>
                </c:pt>
                <c:pt idx="5">
                  <c:v>филиал п. Юг Обь</c:v>
                </c:pt>
                <c:pt idx="6">
                  <c:v>филиал п. Куть-Ях</c:v>
                </c:pt>
                <c:pt idx="7">
                  <c:v>филиал п. Салым</c:v>
                </c:pt>
              </c:strCache>
            </c:strRef>
          </c:cat>
          <c:val>
            <c:numRef>
              <c:f>Лист1!$B$2:$B$9</c:f>
              <c:numCache>
                <c:formatCode>General</c:formatCode>
                <c:ptCount val="8"/>
                <c:pt idx="0">
                  <c:v>19</c:v>
                </c:pt>
                <c:pt idx="1">
                  <c:v>3173</c:v>
                </c:pt>
                <c:pt idx="2">
                  <c:v>1606</c:v>
                </c:pt>
                <c:pt idx="3">
                  <c:v>69</c:v>
                </c:pt>
                <c:pt idx="4">
                  <c:v>879</c:v>
                </c:pt>
                <c:pt idx="5">
                  <c:v>849</c:v>
                </c:pt>
                <c:pt idx="6">
                  <c:v>985</c:v>
                </c:pt>
                <c:pt idx="7">
                  <c:v>821</c:v>
                </c:pt>
              </c:numCache>
            </c:numRef>
          </c:val>
        </c:ser>
        <c:ser>
          <c:idx val="1"/>
          <c:order val="1"/>
          <c:tx>
            <c:strRef>
              <c:f>Лист1!$C$1</c:f>
              <c:strCache>
                <c:ptCount val="1"/>
                <c:pt idx="0">
                  <c:v>2018</c:v>
                </c:pt>
              </c:strCache>
            </c:strRef>
          </c:tx>
          <c:invertIfNegative val="0"/>
          <c:dLbls>
            <c:dLbl>
              <c:idx val="1"/>
              <c:layout>
                <c:manualLayout>
                  <c:x val="1.8036945888452283E-2"/>
                  <c:y val="5.1791665950643016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Лист1!$A$2:$A$9</c:f>
              <c:strCache>
                <c:ptCount val="8"/>
                <c:pt idx="0">
                  <c:v>Отделение-интерант</c:v>
                </c:pt>
                <c:pt idx="1">
                  <c:v>Отделение социального сопровождения граждан</c:v>
                </c:pt>
                <c:pt idx="2">
                  <c:v>Отделение психологической помощи граждан</c:v>
                </c:pt>
                <c:pt idx="3">
                  <c:v>Отделение социальной реабилитации и абилитации</c:v>
                </c:pt>
                <c:pt idx="4">
                  <c:v>филиал п. Каркатеевы</c:v>
                </c:pt>
                <c:pt idx="5">
                  <c:v>филиал п. Юг Обь</c:v>
                </c:pt>
                <c:pt idx="6">
                  <c:v>филиал п. Куть-Ях</c:v>
                </c:pt>
                <c:pt idx="7">
                  <c:v>филиал п. Салым</c:v>
                </c:pt>
              </c:strCache>
            </c:strRef>
          </c:cat>
          <c:val>
            <c:numRef>
              <c:f>Лист1!$C$2:$C$9</c:f>
              <c:numCache>
                <c:formatCode>General</c:formatCode>
                <c:ptCount val="8"/>
                <c:pt idx="0">
                  <c:v>35</c:v>
                </c:pt>
                <c:pt idx="1">
                  <c:v>3457</c:v>
                </c:pt>
                <c:pt idx="2">
                  <c:v>1879</c:v>
                </c:pt>
                <c:pt idx="3">
                  <c:v>0</c:v>
                </c:pt>
                <c:pt idx="4">
                  <c:v>896</c:v>
                </c:pt>
                <c:pt idx="5">
                  <c:v>864</c:v>
                </c:pt>
                <c:pt idx="6">
                  <c:v>884</c:v>
                </c:pt>
                <c:pt idx="7">
                  <c:v>1419</c:v>
                </c:pt>
              </c:numCache>
            </c:numRef>
          </c:val>
        </c:ser>
        <c:dLbls>
          <c:showLegendKey val="0"/>
          <c:showVal val="0"/>
          <c:showCatName val="0"/>
          <c:showSerName val="0"/>
          <c:showPercent val="0"/>
          <c:showBubbleSize val="0"/>
        </c:dLbls>
        <c:gapWidth val="150"/>
        <c:shape val="box"/>
        <c:axId val="121393152"/>
        <c:axId val="121394688"/>
        <c:axId val="115822080"/>
      </c:bar3DChart>
      <c:catAx>
        <c:axId val="121393152"/>
        <c:scaling>
          <c:orientation val="minMax"/>
        </c:scaling>
        <c:delete val="0"/>
        <c:axPos val="b"/>
        <c:majorTickMark val="out"/>
        <c:minorTickMark val="none"/>
        <c:tickLblPos val="nextTo"/>
        <c:crossAx val="121394688"/>
        <c:crosses val="autoZero"/>
        <c:auto val="1"/>
        <c:lblAlgn val="ctr"/>
        <c:lblOffset val="100"/>
        <c:noMultiLvlLbl val="0"/>
      </c:catAx>
      <c:valAx>
        <c:axId val="121394688"/>
        <c:scaling>
          <c:orientation val="minMax"/>
        </c:scaling>
        <c:delete val="0"/>
        <c:axPos val="l"/>
        <c:majorGridlines/>
        <c:numFmt formatCode="General" sourceLinked="1"/>
        <c:majorTickMark val="out"/>
        <c:minorTickMark val="none"/>
        <c:tickLblPos val="nextTo"/>
        <c:crossAx val="121393152"/>
        <c:crosses val="autoZero"/>
        <c:crossBetween val="between"/>
      </c:valAx>
      <c:serAx>
        <c:axId val="115822080"/>
        <c:scaling>
          <c:orientation val="minMax"/>
        </c:scaling>
        <c:delete val="0"/>
        <c:axPos val="b"/>
        <c:majorTickMark val="out"/>
        <c:minorTickMark val="none"/>
        <c:tickLblPos val="nextTo"/>
        <c:crossAx val="121394688"/>
        <c:crosses val="autoZero"/>
      </c:serAx>
      <c:spPr>
        <a:solidFill>
          <a:schemeClr val="bg1">
            <a:lumMod val="85000"/>
          </a:schemeClr>
        </a:solidFill>
        <a:scene3d>
          <a:camera prst="orthographicFront"/>
          <a:lightRig rig="threePt" dir="t"/>
        </a:scene3d>
        <a:sp3d prstMaterial="plastic">
          <a:bevelT prst="relaxedInset"/>
        </a:sp3d>
      </c:spPr>
    </c:plotArea>
    <c:legend>
      <c:legendPos val="r"/>
      <c:overlay val="0"/>
    </c:legend>
    <c:plotVisOnly val="1"/>
    <c:dispBlanksAs val="gap"/>
    <c:showDLblsOverMax val="0"/>
  </c:chart>
  <c:spPr>
    <a:solidFill>
      <a:schemeClr val="accent3">
        <a:lumMod val="60000"/>
        <a:lumOff val="40000"/>
      </a:schemeClr>
    </a:solidFill>
    <a:ln>
      <a:solidFill>
        <a:schemeClr val="bg2">
          <a:lumMod val="50000"/>
        </a:schemeClr>
      </a:solidFill>
    </a:ln>
    <a:scene3d>
      <a:camera prst="orthographicFront"/>
      <a:lightRig rig="threePt" dir="t"/>
    </a:scene3d>
    <a:sp3d prstMaterial="metal">
      <a:bevelT/>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7E5E-AEFD-41F4-B276-ED4E79B5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13617</Words>
  <Characters>77621</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PC062</cp:lastModifiedBy>
  <cp:revision>32</cp:revision>
  <cp:lastPrinted>2020-01-22T06:16:00Z</cp:lastPrinted>
  <dcterms:created xsi:type="dcterms:W3CDTF">2019-01-22T04:56:00Z</dcterms:created>
  <dcterms:modified xsi:type="dcterms:W3CDTF">2020-01-22T06:22:00Z</dcterms:modified>
</cp:coreProperties>
</file>