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9F2" w:rsidRPr="003423C0" w:rsidRDefault="000839F2" w:rsidP="003423C0">
      <w:pPr>
        <w:spacing w:line="276" w:lineRule="auto"/>
        <w:rPr>
          <w:rFonts w:asciiTheme="majorHAnsi" w:hAnsiTheme="majorHAnsi"/>
          <w:color w:val="001C54"/>
        </w:rPr>
      </w:pPr>
    </w:p>
    <w:p w:rsidR="002D056B" w:rsidRPr="003423C0" w:rsidRDefault="00662CF4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>Департамент социального развития</w:t>
      </w:r>
    </w:p>
    <w:p w:rsidR="00662CF4" w:rsidRPr="003423C0" w:rsidRDefault="00662CF4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>Ханты-Мансийского автономного округа – Югры</w:t>
      </w:r>
    </w:p>
    <w:p w:rsidR="00662CF4" w:rsidRPr="003423C0" w:rsidRDefault="00662CF4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62CF4" w:rsidRPr="003423C0" w:rsidRDefault="00836C76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noProof/>
          <w:color w:val="0F243E" w:themeColor="text2" w:themeShade="8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1830705</wp:posOffset>
            </wp:positionH>
            <wp:positionV relativeFrom="paragraph">
              <wp:posOffset>137795</wp:posOffset>
            </wp:positionV>
            <wp:extent cx="2183765" cy="1945640"/>
            <wp:effectExtent l="19050" t="0" r="6985" b="0"/>
            <wp:wrapNone/>
            <wp:docPr id="1" name="Рисунок 20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765" cy="194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CF4" w:rsidRPr="003423C0" w:rsidRDefault="00662CF4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jc w:val="both"/>
        <w:rPr>
          <w:rFonts w:asciiTheme="majorHAnsi" w:hAnsiTheme="majorHAnsi"/>
        </w:rPr>
      </w:pPr>
    </w:p>
    <w:p w:rsidR="002D056B" w:rsidRPr="003423C0" w:rsidRDefault="002D056B" w:rsidP="003423C0">
      <w:pPr>
        <w:spacing w:line="276" w:lineRule="auto"/>
        <w:rPr>
          <w:rFonts w:asciiTheme="majorHAnsi" w:hAnsiTheme="majorHAnsi"/>
        </w:rPr>
      </w:pPr>
    </w:p>
    <w:p w:rsidR="002D056B" w:rsidRPr="003423C0" w:rsidRDefault="009A0680" w:rsidP="003423C0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71.7pt;height:95.45pt;mso-position-horizontal:absolute;mso-position-vertical:absolute" fillcolor="#365f91 [2404]" strokecolor="#243f60 [1604]" strokeweight="1.5pt">
            <v:fill color2="#ffc000" recolor="t" rotate="t" focusposition=".5,.5" focussize="" focus="100%" type="gradientRadial"/>
            <v:shadow on="t" opacity="52429f"/>
            <v:textpath style="font-family:&quot;Book Antiqua&quot;;font-weight:bold;v-text-kern:t" trim="t" fitpath="t" string="Годовой &#10;аналитический  отчет &#10;"/>
          </v:shape>
        </w:pict>
      </w:r>
    </w:p>
    <w:p w:rsidR="00C9552B" w:rsidRPr="003423C0" w:rsidRDefault="00C9552B" w:rsidP="003423C0">
      <w:pPr>
        <w:spacing w:line="276" w:lineRule="auto"/>
        <w:rPr>
          <w:rFonts w:asciiTheme="majorHAnsi" w:hAnsiTheme="majorHAnsi"/>
        </w:rPr>
      </w:pPr>
    </w:p>
    <w:p w:rsidR="00B2315B" w:rsidRPr="003423C0" w:rsidRDefault="009A0680" w:rsidP="003423C0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i1026" type="#_x0000_t136" style="width:184.2pt;height:36.85pt" fillcolor="#5f497a [2407]" strokecolor="#3f3151 [1607]" strokeweight="1.5pt">
            <v:fill color2="#ffc000" recolor="t" rotate="t" focus="100%" type="gradient"/>
            <v:shadow on="t" opacity="52429f"/>
            <v:textpath style="font-family:&quot;Book Antiqua&quot;;font-weight:bold;v-text-kern:t" trim="t" fitpath="t" string="за  2017 год"/>
          </v:shape>
        </w:pict>
      </w:r>
    </w:p>
    <w:p w:rsidR="00662CF4" w:rsidRPr="003423C0" w:rsidRDefault="00662CF4" w:rsidP="003423C0">
      <w:pPr>
        <w:spacing w:line="276" w:lineRule="auto"/>
        <w:rPr>
          <w:rFonts w:asciiTheme="majorHAnsi" w:hAnsiTheme="majorHAnsi"/>
        </w:rPr>
      </w:pPr>
    </w:p>
    <w:p w:rsidR="00662CF4" w:rsidRPr="003423C0" w:rsidRDefault="00662CF4" w:rsidP="003423C0">
      <w:pPr>
        <w:spacing w:line="276" w:lineRule="auto"/>
        <w:rPr>
          <w:rFonts w:asciiTheme="majorHAnsi" w:hAnsiTheme="majorHAnsi"/>
        </w:rPr>
      </w:pPr>
    </w:p>
    <w:p w:rsidR="00B2315B" w:rsidRPr="003423C0" w:rsidRDefault="009A0680" w:rsidP="003423C0">
      <w:pPr>
        <w:spacing w:line="276" w:lineRule="auto"/>
        <w:rPr>
          <w:rFonts w:asciiTheme="majorHAnsi" w:hAnsiTheme="majorHAnsi"/>
        </w:rPr>
      </w:pPr>
      <w:r>
        <w:rPr>
          <w:rFonts w:asciiTheme="majorHAnsi" w:hAnsiTheme="majorHAnsi"/>
        </w:rPr>
        <w:pict>
          <v:shape id="_x0000_i1027" type="#_x0000_t136" style="width:465.5pt;height:200.1pt;mso-position-vertical:absolute" fillcolor="#002060" strokecolor="#002060" strokeweight="1pt">
            <v:fill color2="#f5801f" recolor="t" rotate="t" focus="100%" type="gradient"/>
            <v:shadow on="t" opacity="52429f"/>
            <v:textpath style="font-family:&quot;SimSun-ExtB&quot;;font-size:24pt;font-weight:bold;v-text-kern:t" trim="t" fitpath="t" string="Бюджетного учреждения&#10;Ханты-Мансийского автономного округа - Югры&#10; &quot;Комплексный центр социального &#10;обслуживания населения &#10;&quot;Забота&quot;"/>
          </v:shape>
        </w:pict>
      </w:r>
    </w:p>
    <w:p w:rsidR="00B2315B" w:rsidRPr="003423C0" w:rsidRDefault="00B2315B" w:rsidP="003423C0">
      <w:pPr>
        <w:spacing w:line="276" w:lineRule="auto"/>
        <w:rPr>
          <w:rFonts w:asciiTheme="majorHAnsi" w:hAnsiTheme="majorHAnsi"/>
        </w:rPr>
      </w:pPr>
    </w:p>
    <w:p w:rsidR="00B2315B" w:rsidRDefault="00B2315B" w:rsidP="00F57BC1">
      <w:pPr>
        <w:spacing w:line="276" w:lineRule="auto"/>
        <w:jc w:val="both"/>
        <w:rPr>
          <w:rFonts w:asciiTheme="majorHAnsi" w:hAnsiTheme="majorHAnsi"/>
          <w:color w:val="0F243E" w:themeColor="text2" w:themeShade="80"/>
        </w:rPr>
      </w:pPr>
    </w:p>
    <w:p w:rsidR="00836C76" w:rsidRPr="003423C0" w:rsidRDefault="00836C76" w:rsidP="00F57BC1">
      <w:pPr>
        <w:spacing w:line="276" w:lineRule="auto"/>
        <w:jc w:val="both"/>
        <w:rPr>
          <w:rFonts w:asciiTheme="majorHAnsi" w:hAnsiTheme="majorHAnsi"/>
          <w:color w:val="0F243E" w:themeColor="text2" w:themeShade="80"/>
        </w:rPr>
      </w:pPr>
    </w:p>
    <w:p w:rsidR="00B2315B" w:rsidRPr="003423C0" w:rsidRDefault="00B2315B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>Нефтеюганский район</w:t>
      </w:r>
    </w:p>
    <w:p w:rsidR="00C9552B" w:rsidRPr="003423C0" w:rsidRDefault="00343F6C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>201</w:t>
      </w:r>
      <w:r w:rsidR="00586F54">
        <w:rPr>
          <w:rFonts w:asciiTheme="majorHAnsi" w:hAnsiTheme="majorHAnsi"/>
          <w:b/>
          <w:color w:val="0F243E" w:themeColor="text2" w:themeShade="80"/>
          <w:sz w:val="24"/>
          <w:szCs w:val="24"/>
        </w:rPr>
        <w:t>7</w:t>
      </w:r>
      <w:r w:rsidR="00B2315B"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г</w:t>
      </w:r>
    </w:p>
    <w:p w:rsidR="00F603FD" w:rsidRPr="003423C0" w:rsidRDefault="00F603FD" w:rsidP="003423C0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</w:p>
    <w:p w:rsidR="007558DD" w:rsidRPr="003423C0" w:rsidRDefault="005C74D7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</w:pPr>
      <w:r w:rsidRPr="003423C0">
        <w:rPr>
          <w:rFonts w:asciiTheme="majorHAnsi" w:hAnsiTheme="majorHAnsi"/>
          <w:b/>
          <w:color w:val="0F243E" w:themeColor="text2" w:themeShade="80"/>
          <w:spacing w:val="4"/>
          <w:sz w:val="32"/>
          <w:szCs w:val="32"/>
        </w:rPr>
        <w:t>Характеристика учреждения</w:t>
      </w:r>
    </w:p>
    <w:p w:rsidR="00E55E1D" w:rsidRPr="003423C0" w:rsidRDefault="00E55E1D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pacing w:val="4"/>
          <w:sz w:val="24"/>
          <w:szCs w:val="24"/>
        </w:rPr>
      </w:pPr>
    </w:p>
    <w:p w:rsidR="00E55E1D" w:rsidRPr="003423C0" w:rsidRDefault="00E55E1D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Бюджетное учреждение Ханты-Мансийского автономного округа - Югры «</w:t>
      </w:r>
      <w:proofErr w:type="gramStart"/>
      <w:r w:rsidRPr="003423C0">
        <w:rPr>
          <w:rFonts w:asciiTheme="majorHAnsi" w:hAnsiTheme="majorHAnsi"/>
          <w:color w:val="000000" w:themeColor="text1"/>
          <w:sz w:val="24"/>
          <w:szCs w:val="24"/>
        </w:rPr>
        <w:t>Комплексный</w:t>
      </w:r>
      <w:proofErr w:type="gramEnd"/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центр социального обслуживания населения  «Забота»</w:t>
      </w:r>
    </w:p>
    <w:p w:rsidR="00E55E1D" w:rsidRPr="009D2B7E" w:rsidRDefault="00E55E1D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  <w:highlight w:val="yellow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Тип учреждения: </w:t>
      </w:r>
      <w:r w:rsidRPr="009D2B7E">
        <w:rPr>
          <w:rFonts w:asciiTheme="majorHAnsi" w:hAnsiTheme="majorHAnsi"/>
          <w:color w:val="000000" w:themeColor="text1"/>
          <w:sz w:val="24"/>
          <w:szCs w:val="24"/>
        </w:rPr>
        <w:t xml:space="preserve">комплексный </w:t>
      </w:r>
    </w:p>
    <w:p w:rsidR="00E55E1D" w:rsidRPr="003423C0" w:rsidRDefault="00E55E1D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9D2B7E">
        <w:rPr>
          <w:rFonts w:asciiTheme="majorHAnsi" w:hAnsiTheme="majorHAnsi"/>
          <w:color w:val="000000" w:themeColor="text1"/>
          <w:sz w:val="24"/>
          <w:szCs w:val="24"/>
        </w:rPr>
        <w:t>Вид  учреждения: комплексный центр социального обслуживания населения</w:t>
      </w:r>
    </w:p>
    <w:p w:rsidR="00E55E1D" w:rsidRPr="003423C0" w:rsidRDefault="00E55E1D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Финансируется из  бюджета Ханты-Мансийского автономного округа – Югры, является собственностью</w:t>
      </w:r>
      <w:r w:rsidR="00A839C9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субъекта 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Российской Федерации.</w:t>
      </w:r>
    </w:p>
    <w:p w:rsidR="00E55E1D" w:rsidRPr="003423C0" w:rsidRDefault="00DA34C7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="00E55E1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Дата регистрации  - 13 января 2012 года, регистрационное свидетельство № 2128619000960 </w:t>
      </w:r>
    </w:p>
    <w:p w:rsidR="00E55E1D" w:rsidRPr="003423C0" w:rsidRDefault="00E55E1D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="006A1703" w:rsidRPr="003423C0">
        <w:rPr>
          <w:rFonts w:asciiTheme="majorHAnsi" w:hAnsiTheme="majorHAnsi"/>
          <w:sz w:val="24"/>
          <w:szCs w:val="24"/>
        </w:rPr>
        <w:t>На балансе имеет 7</w:t>
      </w:r>
      <w:r w:rsidRPr="003423C0">
        <w:rPr>
          <w:rFonts w:asciiTheme="majorHAnsi" w:hAnsiTheme="majorHAnsi"/>
          <w:sz w:val="24"/>
          <w:szCs w:val="24"/>
        </w:rPr>
        <w:t xml:space="preserve"> зданий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и помещений, архитектурно-планировочные и конструктивные решения которых  соответствуют санитарно-гигиеническим и противоэпидемическим режимам, а также приспособлены для работы персонала. Помещения укомплектованы мебелью, автоматизированными рабочими местами, оборудованием, необходимым для проведения диагностических, коррекционных и реабилитационных мероприятий.</w:t>
      </w:r>
    </w:p>
    <w:p w:rsidR="00E55E1D" w:rsidRPr="003423C0" w:rsidRDefault="00E55E1D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color w:val="FF0000"/>
          <w:sz w:val="24"/>
          <w:szCs w:val="24"/>
        </w:rPr>
        <w:t xml:space="preserve">            </w:t>
      </w:r>
      <w:r w:rsidRPr="003423C0">
        <w:rPr>
          <w:rFonts w:asciiTheme="majorHAnsi" w:hAnsiTheme="majorHAnsi"/>
          <w:sz w:val="24"/>
          <w:szCs w:val="24"/>
        </w:rPr>
        <w:t xml:space="preserve">Штатная </w:t>
      </w:r>
      <w:r w:rsidR="00C21FB7" w:rsidRPr="003423C0">
        <w:rPr>
          <w:rFonts w:asciiTheme="majorHAnsi" w:hAnsiTheme="majorHAnsi"/>
          <w:sz w:val="24"/>
          <w:szCs w:val="24"/>
        </w:rPr>
        <w:t>численность по учреждению</w:t>
      </w:r>
      <w:r w:rsidR="00297F75" w:rsidRPr="003423C0">
        <w:rPr>
          <w:rFonts w:asciiTheme="majorHAnsi" w:hAnsiTheme="majorHAnsi"/>
          <w:sz w:val="24"/>
          <w:szCs w:val="24"/>
        </w:rPr>
        <w:t xml:space="preserve"> в 201</w:t>
      </w:r>
      <w:r w:rsidR="00586F54">
        <w:rPr>
          <w:rFonts w:asciiTheme="majorHAnsi" w:hAnsiTheme="majorHAnsi"/>
          <w:sz w:val="24"/>
          <w:szCs w:val="24"/>
        </w:rPr>
        <w:t>7</w:t>
      </w:r>
      <w:r w:rsidR="00297F75" w:rsidRPr="003423C0">
        <w:rPr>
          <w:rFonts w:asciiTheme="majorHAnsi" w:hAnsiTheme="majorHAnsi"/>
          <w:sz w:val="24"/>
          <w:szCs w:val="24"/>
        </w:rPr>
        <w:t xml:space="preserve"> г.</w:t>
      </w:r>
      <w:r w:rsidR="00DA34C7">
        <w:rPr>
          <w:rFonts w:asciiTheme="majorHAnsi" w:hAnsiTheme="majorHAnsi"/>
          <w:sz w:val="24"/>
          <w:szCs w:val="24"/>
        </w:rPr>
        <w:t xml:space="preserve"> -  </w:t>
      </w:r>
      <w:r w:rsidR="00586F54" w:rsidRPr="006D0BE0">
        <w:rPr>
          <w:rFonts w:asciiTheme="majorHAnsi" w:hAnsiTheme="majorHAnsi"/>
          <w:sz w:val="24"/>
          <w:szCs w:val="24"/>
        </w:rPr>
        <w:t>98</w:t>
      </w:r>
      <w:r w:rsidR="00586F54">
        <w:rPr>
          <w:rFonts w:asciiTheme="majorHAnsi" w:hAnsiTheme="majorHAnsi"/>
          <w:sz w:val="24"/>
          <w:szCs w:val="24"/>
        </w:rPr>
        <w:t xml:space="preserve"> шт.</w:t>
      </w:r>
      <w:r w:rsidR="009E1345">
        <w:rPr>
          <w:rFonts w:asciiTheme="majorHAnsi" w:hAnsiTheme="majorHAnsi"/>
          <w:sz w:val="24"/>
          <w:szCs w:val="24"/>
        </w:rPr>
        <w:t xml:space="preserve"> ед.</w:t>
      </w:r>
    </w:p>
    <w:p w:rsidR="00E55E1D" w:rsidRPr="003423C0" w:rsidRDefault="00E55E1D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Сведения о лицензировании: </w:t>
      </w:r>
    </w:p>
    <w:p w:rsidR="00E55E1D" w:rsidRPr="003423C0" w:rsidRDefault="00E55E1D" w:rsidP="003423C0">
      <w:pPr>
        <w:pStyle w:val="a7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лицензия на осуществление медицинской деятельности № </w:t>
      </w:r>
      <w:r w:rsidR="00E617C0" w:rsidRPr="003423C0">
        <w:rPr>
          <w:rFonts w:asciiTheme="majorHAnsi" w:hAnsiTheme="majorHAnsi"/>
          <w:sz w:val="24"/>
          <w:szCs w:val="24"/>
        </w:rPr>
        <w:t>ФС-86-01-001126</w:t>
      </w:r>
      <w:r w:rsidR="007E52A1" w:rsidRPr="003423C0">
        <w:rPr>
          <w:rFonts w:asciiTheme="majorHAnsi" w:hAnsiTheme="majorHAnsi"/>
          <w:sz w:val="24"/>
          <w:szCs w:val="24"/>
        </w:rPr>
        <w:t>, д</w:t>
      </w:r>
      <w:r w:rsidR="00E617C0" w:rsidRPr="003423C0">
        <w:rPr>
          <w:rFonts w:asciiTheme="majorHAnsi" w:hAnsiTheme="majorHAnsi"/>
          <w:sz w:val="24"/>
          <w:szCs w:val="24"/>
        </w:rPr>
        <w:t xml:space="preserve">ата начала лицензии 16.02.2012 </w:t>
      </w:r>
      <w:r w:rsidRPr="003423C0">
        <w:rPr>
          <w:rFonts w:asciiTheme="majorHAnsi" w:hAnsiTheme="majorHAnsi"/>
          <w:sz w:val="24"/>
          <w:szCs w:val="24"/>
        </w:rPr>
        <w:t xml:space="preserve">г., дата окончания действия лицензии   </w:t>
      </w:r>
      <w:r w:rsidR="00E617C0" w:rsidRPr="003423C0">
        <w:rPr>
          <w:rFonts w:asciiTheme="majorHAnsi" w:hAnsiTheme="majorHAnsi"/>
          <w:sz w:val="24"/>
          <w:szCs w:val="24"/>
        </w:rPr>
        <w:t>- бессрочно;</w:t>
      </w:r>
    </w:p>
    <w:p w:rsidR="00E55E1D" w:rsidRPr="003423C0" w:rsidRDefault="007E52A1" w:rsidP="003423C0">
      <w:pPr>
        <w:pStyle w:val="a7"/>
        <w:numPr>
          <w:ilvl w:val="0"/>
          <w:numId w:val="7"/>
        </w:numPr>
        <w:spacing w:after="0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>л</w:t>
      </w:r>
      <w:r w:rsidR="00E55E1D" w:rsidRPr="003423C0">
        <w:rPr>
          <w:rFonts w:asciiTheme="majorHAnsi" w:hAnsiTheme="majorHAnsi"/>
          <w:sz w:val="24"/>
          <w:szCs w:val="24"/>
        </w:rPr>
        <w:t xml:space="preserve">ицензия на осуществление перевозки пассажиров автомобильным </w:t>
      </w:r>
      <w:r w:rsidR="00E55E1D"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="00E55E1D" w:rsidRPr="003423C0">
        <w:rPr>
          <w:rFonts w:asciiTheme="majorHAnsi" w:hAnsiTheme="majorHAnsi"/>
          <w:sz w:val="24"/>
          <w:szCs w:val="24"/>
        </w:rPr>
        <w:t>транспортом №АСС-86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="00E55E1D" w:rsidRPr="003423C0">
        <w:rPr>
          <w:rFonts w:asciiTheme="majorHAnsi" w:hAnsiTheme="majorHAnsi"/>
          <w:sz w:val="24"/>
          <w:szCs w:val="24"/>
        </w:rPr>
        <w:t>-</w:t>
      </w:r>
      <w:r w:rsidR="00E55E1D"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="00A839C9" w:rsidRPr="003423C0">
        <w:rPr>
          <w:rFonts w:asciiTheme="majorHAnsi" w:hAnsiTheme="majorHAnsi"/>
          <w:sz w:val="24"/>
          <w:szCs w:val="24"/>
        </w:rPr>
        <w:t>008162 от 04.05.</w:t>
      </w:r>
      <w:r w:rsidR="00E55E1D" w:rsidRPr="003423C0">
        <w:rPr>
          <w:rFonts w:asciiTheme="majorHAnsi" w:hAnsiTheme="majorHAnsi"/>
          <w:sz w:val="24"/>
          <w:szCs w:val="24"/>
        </w:rPr>
        <w:t xml:space="preserve"> 2010 года, дата окончания действия  лицензии</w:t>
      </w:r>
      <w:r w:rsidR="00571A7A" w:rsidRPr="003423C0">
        <w:rPr>
          <w:rFonts w:asciiTheme="majorHAnsi" w:hAnsiTheme="majorHAnsi"/>
          <w:sz w:val="24"/>
          <w:szCs w:val="24"/>
        </w:rPr>
        <w:t xml:space="preserve"> – </w:t>
      </w:r>
      <w:r w:rsidR="00CB3319" w:rsidRPr="003423C0">
        <w:rPr>
          <w:rFonts w:asciiTheme="majorHAnsi" w:hAnsiTheme="majorHAnsi"/>
          <w:sz w:val="24"/>
          <w:szCs w:val="24"/>
        </w:rPr>
        <w:t>бессрочно</w:t>
      </w:r>
      <w:r w:rsidR="00571A7A" w:rsidRPr="003423C0">
        <w:rPr>
          <w:rFonts w:asciiTheme="majorHAnsi" w:hAnsiTheme="majorHAnsi"/>
          <w:sz w:val="24"/>
          <w:szCs w:val="24"/>
        </w:rPr>
        <w:t>.</w:t>
      </w:r>
    </w:p>
    <w:p w:rsidR="00E55E1D" w:rsidRPr="003423C0" w:rsidRDefault="00E55E1D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>Сведения о сертификации</w:t>
      </w:r>
      <w:r w:rsidR="007E52A1" w:rsidRPr="003423C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E55E1D" w:rsidRPr="003423C0" w:rsidRDefault="00423A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</w:t>
      </w:r>
      <w:r w:rsidR="00FE0EE8" w:rsidRPr="003423C0">
        <w:rPr>
          <w:rFonts w:asciiTheme="majorHAnsi" w:hAnsiTheme="majorHAnsi"/>
          <w:sz w:val="24"/>
          <w:szCs w:val="24"/>
        </w:rPr>
        <w:t>В 2010 году учреждение прошло сертификацию, выдан «</w:t>
      </w:r>
      <w:r w:rsidR="00E55E1D" w:rsidRPr="003423C0">
        <w:rPr>
          <w:rFonts w:asciiTheme="majorHAnsi" w:hAnsiTheme="majorHAnsi"/>
          <w:sz w:val="24"/>
          <w:szCs w:val="24"/>
        </w:rPr>
        <w:t>Сертифик</w:t>
      </w:r>
      <w:r w:rsidR="00FE0EE8" w:rsidRPr="003423C0">
        <w:rPr>
          <w:rFonts w:asciiTheme="majorHAnsi" w:hAnsiTheme="majorHAnsi"/>
          <w:sz w:val="24"/>
          <w:szCs w:val="24"/>
        </w:rPr>
        <w:t>ат системы менеджмента качества»,</w:t>
      </w:r>
      <w:r w:rsidR="00E55E1D" w:rsidRPr="003423C0">
        <w:rPr>
          <w:rFonts w:asciiTheme="majorHAnsi" w:hAnsiTheme="majorHAnsi"/>
          <w:sz w:val="24"/>
          <w:szCs w:val="24"/>
        </w:rPr>
        <w:t xml:space="preserve"> регистрационный № РОСС  </w:t>
      </w:r>
      <w:r w:rsidR="00E55E1D" w:rsidRPr="003423C0">
        <w:rPr>
          <w:rFonts w:asciiTheme="majorHAnsi" w:hAnsiTheme="majorHAnsi"/>
          <w:sz w:val="24"/>
          <w:szCs w:val="24"/>
          <w:lang w:val="en-US"/>
        </w:rPr>
        <w:t>RU</w:t>
      </w:r>
      <w:r w:rsidR="00E55E1D" w:rsidRPr="003423C0">
        <w:rPr>
          <w:rFonts w:asciiTheme="majorHAnsi" w:hAnsiTheme="majorHAnsi"/>
          <w:sz w:val="24"/>
          <w:szCs w:val="24"/>
        </w:rPr>
        <w:t>. ИФ52 КООО11 от 27.09.2010 года, дата окончания действия сертификата 27.09.2013 года</w:t>
      </w:r>
      <w:r w:rsidR="00FE0EE8" w:rsidRPr="003423C0">
        <w:rPr>
          <w:rFonts w:asciiTheme="majorHAnsi" w:hAnsiTheme="majorHAnsi"/>
          <w:sz w:val="24"/>
          <w:szCs w:val="24"/>
        </w:rPr>
        <w:t xml:space="preserve">. 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="00FE0EE8" w:rsidRPr="003423C0">
        <w:rPr>
          <w:rFonts w:asciiTheme="majorHAnsi" w:hAnsiTheme="majorHAnsi"/>
          <w:sz w:val="24"/>
          <w:szCs w:val="24"/>
        </w:rPr>
        <w:t>О</w:t>
      </w:r>
      <w:r w:rsidR="00E55E1D" w:rsidRPr="003423C0">
        <w:rPr>
          <w:rFonts w:asciiTheme="majorHAnsi" w:hAnsiTheme="majorHAnsi"/>
          <w:sz w:val="24"/>
          <w:szCs w:val="24"/>
        </w:rPr>
        <w:t xml:space="preserve">рганом по сертификации систем менеджмента качества ФГУ «Тюменский центр стандартизации, метрологии и сертификации» было принято решение о подтверждении </w:t>
      </w:r>
      <w:proofErr w:type="gramStart"/>
      <w:r w:rsidR="00E55E1D" w:rsidRPr="003423C0">
        <w:rPr>
          <w:rFonts w:asciiTheme="majorHAnsi" w:hAnsiTheme="majorHAnsi"/>
          <w:sz w:val="24"/>
          <w:szCs w:val="24"/>
        </w:rPr>
        <w:t>действия сертификата соответствия системы менеджмента качества</w:t>
      </w:r>
      <w:proofErr w:type="gramEnd"/>
      <w:r w:rsidR="00E55E1D" w:rsidRPr="003423C0">
        <w:rPr>
          <w:rFonts w:asciiTheme="majorHAnsi" w:hAnsiTheme="majorHAnsi"/>
          <w:sz w:val="24"/>
          <w:szCs w:val="24"/>
        </w:rPr>
        <w:t xml:space="preserve"> № РОСС </w:t>
      </w:r>
      <w:r w:rsidR="00E55E1D" w:rsidRPr="003423C0">
        <w:rPr>
          <w:rFonts w:asciiTheme="majorHAnsi" w:hAnsiTheme="majorHAnsi"/>
          <w:sz w:val="24"/>
          <w:szCs w:val="24"/>
          <w:lang w:val="en-US"/>
        </w:rPr>
        <w:t>RU</w:t>
      </w:r>
      <w:r w:rsidR="00E55E1D" w:rsidRPr="003423C0">
        <w:rPr>
          <w:rFonts w:asciiTheme="majorHAnsi" w:hAnsiTheme="majorHAnsi"/>
          <w:sz w:val="24"/>
          <w:szCs w:val="24"/>
        </w:rPr>
        <w:t>.   ИФ52  КООО11 от 27.09.2010 года</w:t>
      </w:r>
    </w:p>
    <w:p w:rsidR="00423A29" w:rsidRPr="00737026" w:rsidRDefault="00423A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37026">
        <w:rPr>
          <w:rFonts w:asciiTheme="majorHAnsi" w:hAnsiTheme="majorHAnsi"/>
          <w:sz w:val="24"/>
          <w:szCs w:val="24"/>
        </w:rPr>
        <w:t xml:space="preserve">        </w:t>
      </w:r>
      <w:r w:rsidR="00FE0EE8" w:rsidRPr="00737026">
        <w:rPr>
          <w:rFonts w:asciiTheme="majorHAnsi" w:hAnsiTheme="majorHAnsi"/>
          <w:sz w:val="24"/>
          <w:szCs w:val="24"/>
        </w:rPr>
        <w:t>В 201</w:t>
      </w:r>
      <w:r w:rsidR="00737026" w:rsidRPr="00737026">
        <w:rPr>
          <w:rFonts w:asciiTheme="majorHAnsi" w:hAnsiTheme="majorHAnsi"/>
          <w:sz w:val="24"/>
          <w:szCs w:val="24"/>
        </w:rPr>
        <w:t>6</w:t>
      </w:r>
      <w:r w:rsidR="00FE0EE8" w:rsidRPr="00737026">
        <w:rPr>
          <w:rFonts w:asciiTheme="majorHAnsi" w:hAnsiTheme="majorHAnsi"/>
          <w:sz w:val="24"/>
          <w:szCs w:val="24"/>
        </w:rPr>
        <w:t xml:space="preserve"> году учреждение прошло</w:t>
      </w:r>
      <w:r w:rsidR="00737026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FE0EE8" w:rsidRPr="00737026">
        <w:rPr>
          <w:rFonts w:asciiTheme="majorHAnsi" w:hAnsiTheme="majorHAnsi"/>
          <w:sz w:val="24"/>
          <w:szCs w:val="24"/>
        </w:rPr>
        <w:t>ресертификацию</w:t>
      </w:r>
      <w:proofErr w:type="spellEnd"/>
      <w:r w:rsidR="00FE0EE8" w:rsidRPr="00737026">
        <w:rPr>
          <w:rFonts w:asciiTheme="majorHAnsi" w:hAnsiTheme="majorHAnsi"/>
          <w:sz w:val="24"/>
          <w:szCs w:val="24"/>
        </w:rPr>
        <w:t>, с</w:t>
      </w:r>
      <w:r w:rsidRPr="00737026">
        <w:rPr>
          <w:rFonts w:asciiTheme="majorHAnsi" w:hAnsiTheme="majorHAnsi"/>
          <w:sz w:val="24"/>
          <w:szCs w:val="24"/>
        </w:rPr>
        <w:t>ертификат соответствия</w:t>
      </w:r>
      <w:r w:rsidR="00737026">
        <w:rPr>
          <w:rFonts w:asciiTheme="majorHAnsi" w:hAnsiTheme="majorHAnsi"/>
          <w:sz w:val="24"/>
          <w:szCs w:val="24"/>
        </w:rPr>
        <w:t xml:space="preserve"> на соответствие требованиям ГОСТ </w:t>
      </w:r>
      <w:proofErr w:type="gramStart"/>
      <w:r w:rsidR="00737026">
        <w:rPr>
          <w:rFonts w:asciiTheme="majorHAnsi" w:hAnsiTheme="majorHAnsi"/>
          <w:sz w:val="24"/>
          <w:szCs w:val="24"/>
        </w:rPr>
        <w:t>Р</w:t>
      </w:r>
      <w:proofErr w:type="gramEnd"/>
      <w:r w:rsidR="00737026">
        <w:rPr>
          <w:rFonts w:asciiTheme="majorHAnsi" w:hAnsiTheme="majorHAnsi"/>
          <w:sz w:val="24"/>
          <w:szCs w:val="24"/>
        </w:rPr>
        <w:t xml:space="preserve"> ИСО 9001-2015 </w:t>
      </w:r>
      <w:r w:rsidRPr="00737026">
        <w:rPr>
          <w:rFonts w:asciiTheme="majorHAnsi" w:hAnsiTheme="majorHAnsi"/>
          <w:sz w:val="24"/>
          <w:szCs w:val="24"/>
        </w:rPr>
        <w:t xml:space="preserve"> № РОСС </w:t>
      </w:r>
      <w:r w:rsidRPr="00737026">
        <w:rPr>
          <w:rFonts w:asciiTheme="majorHAnsi" w:hAnsiTheme="majorHAnsi"/>
          <w:sz w:val="24"/>
          <w:szCs w:val="24"/>
          <w:lang w:val="en-US"/>
        </w:rPr>
        <w:t>RU</w:t>
      </w:r>
      <w:r w:rsidRPr="00737026">
        <w:rPr>
          <w:rFonts w:asciiTheme="majorHAnsi" w:hAnsiTheme="majorHAnsi"/>
          <w:sz w:val="24"/>
          <w:szCs w:val="24"/>
        </w:rPr>
        <w:t>.1910. К00</w:t>
      </w:r>
      <w:r w:rsidR="00737026">
        <w:rPr>
          <w:rFonts w:asciiTheme="majorHAnsi" w:hAnsiTheme="majorHAnsi"/>
          <w:sz w:val="24"/>
          <w:szCs w:val="24"/>
        </w:rPr>
        <w:t>27</w:t>
      </w:r>
      <w:r w:rsidRPr="00737026">
        <w:rPr>
          <w:rFonts w:asciiTheme="majorHAnsi" w:hAnsiTheme="majorHAnsi"/>
          <w:sz w:val="24"/>
          <w:szCs w:val="24"/>
        </w:rPr>
        <w:t xml:space="preserve"> от  </w:t>
      </w:r>
      <w:r w:rsidR="00737026">
        <w:rPr>
          <w:rFonts w:asciiTheme="majorHAnsi" w:hAnsiTheme="majorHAnsi"/>
          <w:sz w:val="24"/>
          <w:szCs w:val="24"/>
        </w:rPr>
        <w:t>15</w:t>
      </w:r>
      <w:r w:rsidRPr="00737026">
        <w:rPr>
          <w:rFonts w:asciiTheme="majorHAnsi" w:hAnsiTheme="majorHAnsi"/>
          <w:sz w:val="24"/>
          <w:szCs w:val="24"/>
        </w:rPr>
        <w:t xml:space="preserve"> </w:t>
      </w:r>
      <w:r w:rsidR="00737026">
        <w:rPr>
          <w:rFonts w:asciiTheme="majorHAnsi" w:hAnsiTheme="majorHAnsi"/>
          <w:sz w:val="24"/>
          <w:szCs w:val="24"/>
        </w:rPr>
        <w:t>ноября 2016</w:t>
      </w:r>
      <w:r w:rsidRPr="00737026">
        <w:rPr>
          <w:rFonts w:asciiTheme="majorHAnsi" w:hAnsiTheme="majorHAnsi"/>
          <w:sz w:val="24"/>
          <w:szCs w:val="24"/>
        </w:rPr>
        <w:t xml:space="preserve"> г., дата окончания </w:t>
      </w:r>
      <w:r w:rsidR="00737026">
        <w:rPr>
          <w:rFonts w:asciiTheme="majorHAnsi" w:hAnsiTheme="majorHAnsi"/>
          <w:sz w:val="24"/>
          <w:szCs w:val="24"/>
        </w:rPr>
        <w:t xml:space="preserve">15 ноября </w:t>
      </w:r>
      <w:r w:rsidRPr="00737026">
        <w:rPr>
          <w:rFonts w:asciiTheme="majorHAnsi" w:hAnsiTheme="majorHAnsi"/>
          <w:sz w:val="24"/>
          <w:szCs w:val="24"/>
        </w:rPr>
        <w:t xml:space="preserve"> 201</w:t>
      </w:r>
      <w:r w:rsidR="00737026">
        <w:rPr>
          <w:rFonts w:asciiTheme="majorHAnsi" w:hAnsiTheme="majorHAnsi"/>
          <w:sz w:val="24"/>
          <w:szCs w:val="24"/>
        </w:rPr>
        <w:t>9</w:t>
      </w:r>
      <w:r w:rsidRPr="00737026">
        <w:rPr>
          <w:rFonts w:asciiTheme="majorHAnsi" w:hAnsiTheme="majorHAnsi"/>
          <w:sz w:val="24"/>
          <w:szCs w:val="24"/>
        </w:rPr>
        <w:t xml:space="preserve"> г., выдан органом по сертификации системы добровольной сертификации «Первый регистр» БУ ХМАО-Югры «Методический центр развития социального обслуживания»</w:t>
      </w:r>
    </w:p>
    <w:p w:rsidR="00E55E1D" w:rsidRPr="00737026" w:rsidRDefault="00E55E1D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737026">
        <w:rPr>
          <w:rFonts w:asciiTheme="majorHAnsi" w:hAnsiTheme="majorHAnsi"/>
          <w:sz w:val="24"/>
          <w:szCs w:val="24"/>
        </w:rPr>
        <w:tab/>
        <w:t xml:space="preserve">  </w:t>
      </w:r>
    </w:p>
    <w:p w:rsidR="005A1CD6" w:rsidRPr="003423C0" w:rsidRDefault="00E55E1D" w:rsidP="003423C0">
      <w:pPr>
        <w:spacing w:line="276" w:lineRule="auto"/>
        <w:ind w:left="502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</w:t>
      </w:r>
    </w:p>
    <w:p w:rsidR="00215929" w:rsidRPr="003423C0" w:rsidRDefault="00215929" w:rsidP="003423C0">
      <w:pPr>
        <w:pStyle w:val="a7"/>
        <w:ind w:left="360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3423C0" w:rsidSect="00647DAF">
          <w:footerReference w:type="default" r:id="rId10"/>
          <w:footerReference w:type="first" r:id="rId11"/>
          <w:pgSz w:w="11906" w:h="16838"/>
          <w:pgMar w:top="709" w:right="851" w:bottom="851" w:left="1701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</w:p>
    <w:p w:rsidR="00215929" w:rsidRPr="003423C0" w:rsidRDefault="00215929" w:rsidP="003423C0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15929" w:rsidRPr="003423C0" w:rsidRDefault="00215929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836C76" w:rsidRDefault="00215929" w:rsidP="003423C0">
      <w:pPr>
        <w:spacing w:line="276" w:lineRule="auto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3423C0">
        <w:rPr>
          <w:rFonts w:asciiTheme="majorHAnsi" w:hAnsiTheme="majorHAnsi"/>
          <w:b/>
          <w:color w:val="17365D" w:themeColor="text2" w:themeShade="BF"/>
          <w:sz w:val="32"/>
          <w:szCs w:val="32"/>
        </w:rPr>
        <w:t>СТРУКТУРА УЧРЕЖДЕНИЯ</w:t>
      </w:r>
      <w:r w:rsidR="00836C76"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</w:t>
      </w:r>
    </w:p>
    <w:p w:rsidR="00215929" w:rsidRPr="003423C0" w:rsidRDefault="00836C76" w:rsidP="003423C0">
      <w:pPr>
        <w:spacing w:line="276" w:lineRule="auto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>
        <w:rPr>
          <w:rFonts w:asciiTheme="majorHAnsi" w:hAnsiTheme="majorHAnsi"/>
          <w:b/>
          <w:color w:val="17365D" w:themeColor="text2" w:themeShade="BF"/>
          <w:sz w:val="32"/>
          <w:szCs w:val="32"/>
        </w:rPr>
        <w:t>в 201</w:t>
      </w:r>
      <w:r w:rsidR="00586F54">
        <w:rPr>
          <w:rFonts w:asciiTheme="majorHAnsi" w:hAnsiTheme="majorHAnsi"/>
          <w:b/>
          <w:color w:val="17365D" w:themeColor="text2" w:themeShade="BF"/>
          <w:sz w:val="32"/>
          <w:szCs w:val="32"/>
        </w:rPr>
        <w:t>7</w:t>
      </w:r>
      <w:r>
        <w:rPr>
          <w:rFonts w:asciiTheme="majorHAnsi" w:hAnsiTheme="majorHAnsi"/>
          <w:b/>
          <w:color w:val="17365D" w:themeColor="text2" w:themeShade="BF"/>
          <w:sz w:val="32"/>
          <w:szCs w:val="32"/>
        </w:rPr>
        <w:t xml:space="preserve"> году</w:t>
      </w:r>
    </w:p>
    <w:p w:rsidR="00215929" w:rsidRPr="003423C0" w:rsidRDefault="00215929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215929" w:rsidRPr="003423C0" w:rsidRDefault="00215929" w:rsidP="00892E22">
      <w:pPr>
        <w:spacing w:line="276" w:lineRule="auto"/>
        <w:jc w:val="both"/>
        <w:rPr>
          <w:rFonts w:asciiTheme="majorHAnsi" w:hAnsiTheme="majorHAnsi"/>
          <w:b/>
          <w:sz w:val="24"/>
          <w:szCs w:val="24"/>
        </w:rPr>
      </w:pPr>
    </w:p>
    <w:p w:rsidR="00215929" w:rsidRPr="003423C0" w:rsidRDefault="00C36936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4464685</wp:posOffset>
                </wp:positionH>
                <wp:positionV relativeFrom="paragraph">
                  <wp:posOffset>591185</wp:posOffset>
                </wp:positionV>
                <wp:extent cx="530860" cy="354965"/>
                <wp:effectExtent l="38100" t="0" r="21590" b="64135"/>
                <wp:wrapNone/>
                <wp:docPr id="52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30860" cy="35496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55pt,46.55pt" to="393.35pt,7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" strokecolor="#c00000" strokeweight="2pt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3776" behindDoc="0" locked="0" layoutInCell="1" allowOverlap="1">
                <wp:simplePos x="0" y="0"/>
                <wp:positionH relativeFrom="column">
                  <wp:posOffset>6036309</wp:posOffset>
                </wp:positionH>
                <wp:positionV relativeFrom="paragraph">
                  <wp:posOffset>591185</wp:posOffset>
                </wp:positionV>
                <wp:extent cx="0" cy="1257300"/>
                <wp:effectExtent l="76200" t="0" r="76200" b="57150"/>
                <wp:wrapNone/>
                <wp:docPr id="51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723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75.3pt,46.55pt" to="475.3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2688590" cy="581025"/>
                <wp:effectExtent l="9525" t="14605" r="16510" b="13970"/>
                <wp:docPr id="47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8590" cy="5810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29B54"/>
                            </a:gs>
                            <a:gs pos="100000">
                              <a:srgbClr val="FFFF00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6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81BF5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Админи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с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тративно-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хозяйственная     </w:t>
                            </w:r>
                            <w:r w:rsidRPr="00381BF5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часть</w:t>
                            </w:r>
                          </w:p>
                          <w:p w:rsidR="00974963" w:rsidRPr="00381BF5" w:rsidRDefault="00974963" w:rsidP="00215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17" o:spid="_x0000_s1026" style="width:211.7pt;height:4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" fillcolor="#f29b54" strokecolor="#974706 [1609]" strokeweight="1.5pt">
                <v:fill color2="yellow" rotate="t" focus="100%" type="gradient"/>
                <v:textbox>
                  <w:txbxContent>
                    <w:p w:rsidR="00974963" w:rsidRPr="00381BF5" w:rsidRDefault="00974963" w:rsidP="00215929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Админи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с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>тративно-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 xml:space="preserve">хозяйственная     </w:t>
                      </w:r>
                      <w:r w:rsidRPr="00381BF5">
                        <w:rPr>
                          <w:rFonts w:ascii="Times New Roman" w:hAnsi="Times New Roman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часть</w:t>
                      </w:r>
                    </w:p>
                    <w:p w:rsidR="00974963" w:rsidRPr="00381BF5" w:rsidRDefault="00974963" w:rsidP="00215929"/>
                  </w:txbxContent>
                </v:textbox>
                <w10:anchorlock/>
              </v:rect>
            </w:pict>
          </mc:Fallback>
        </mc:AlternateContent>
      </w:r>
    </w:p>
    <w:p w:rsidR="00215929" w:rsidRPr="003423C0" w:rsidRDefault="00215929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</w:p>
    <w:p w:rsidR="00215929" w:rsidRPr="003423C0" w:rsidRDefault="00C36936" w:rsidP="003423C0">
      <w:pPr>
        <w:spacing w:line="276" w:lineRule="auto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3506470</wp:posOffset>
                </wp:positionH>
                <wp:positionV relativeFrom="paragraph">
                  <wp:posOffset>168910</wp:posOffset>
                </wp:positionV>
                <wp:extent cx="2124075" cy="642620"/>
                <wp:effectExtent l="0" t="0" r="28575" b="24130"/>
                <wp:wrapNone/>
                <wp:docPr id="49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6426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2D050"/>
                            </a:gs>
                            <a:gs pos="100000">
                              <a:srgbClr val="46AC3E"/>
                            </a:gs>
                          </a:gsLst>
                          <a:lin ang="5400000" scaled="1"/>
                        </a:gradFill>
                        <a:ln w="19050">
                          <a:solidFill>
                            <a:schemeClr val="accent3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5D6D77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6D77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Организационно-методическое отделение</w:t>
                            </w:r>
                          </w:p>
                          <w:p w:rsidR="00974963" w:rsidRPr="00381BF5" w:rsidRDefault="00974963" w:rsidP="002159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27" style="position:absolute;left:0;text-align:left;margin-left:276.1pt;margin-top:13.3pt;width:167.25pt;height:50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" fillcolor="#92d050" strokecolor="#4e6128 [1606]" strokeweight="1.5pt">
                <v:fill color2="#46ac3e" rotate="t" focus="100%" type="gradient"/>
                <v:textbox>
                  <w:txbxContent>
                    <w:p w:rsidR="00974963" w:rsidRPr="005D6D77" w:rsidRDefault="00974963" w:rsidP="00215929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D6D77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Организационно-методическое отделение</w:t>
                      </w:r>
                    </w:p>
                    <w:p w:rsidR="00974963" w:rsidRPr="00381BF5" w:rsidRDefault="00974963" w:rsidP="00215929"/>
                  </w:txbxContent>
                </v:textbox>
              </v:rect>
            </w:pict>
          </mc:Fallback>
        </mc:AlternateContent>
      </w:r>
    </w:p>
    <w:p w:rsidR="00215929" w:rsidRPr="003423C0" w:rsidRDefault="00215929" w:rsidP="003423C0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3423C0">
        <w:rPr>
          <w:rFonts w:asciiTheme="majorHAnsi" w:hAnsiTheme="majorHAnsi"/>
          <w:b/>
          <w:sz w:val="28"/>
          <w:szCs w:val="28"/>
        </w:rPr>
        <w:t xml:space="preserve">                                                                                    </w:t>
      </w:r>
    </w:p>
    <w:p w:rsidR="00215929" w:rsidRPr="003423C0" w:rsidRDefault="00215929" w:rsidP="003423C0">
      <w:pPr>
        <w:spacing w:line="276" w:lineRule="auto"/>
        <w:ind w:firstLine="180"/>
        <w:jc w:val="both"/>
        <w:rPr>
          <w:rFonts w:asciiTheme="majorHAnsi" w:hAnsiTheme="majorHAnsi"/>
          <w:sz w:val="28"/>
          <w:szCs w:val="28"/>
        </w:rPr>
      </w:pPr>
    </w:p>
    <w:p w:rsidR="00215929" w:rsidRPr="003423C0" w:rsidRDefault="00C36936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>
                <wp:simplePos x="0" y="0"/>
                <wp:positionH relativeFrom="column">
                  <wp:posOffset>4562474</wp:posOffset>
                </wp:positionH>
                <wp:positionV relativeFrom="paragraph">
                  <wp:posOffset>126365</wp:posOffset>
                </wp:positionV>
                <wp:extent cx="0" cy="259080"/>
                <wp:effectExtent l="76200" t="0" r="57150" b="64770"/>
                <wp:wrapNone/>
                <wp:docPr id="4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908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8" o:spid="_x0000_s1026" style="position:absolute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59.25pt,9.95pt" to="359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" strokecolor="#c00000" strokeweight="2pt">
                <v:stroke endarrow="block"/>
              </v:line>
            </w:pict>
          </mc:Fallback>
        </mc:AlternateContent>
      </w:r>
    </w:p>
    <w:p w:rsidR="00215929" w:rsidRPr="003423C0" w:rsidRDefault="00974963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63712" behindDoc="0" locked="0" layoutInCell="1" allowOverlap="1" wp14:anchorId="43E324D8" wp14:editId="7C095512">
                <wp:simplePos x="0" y="0"/>
                <wp:positionH relativeFrom="column">
                  <wp:posOffset>7216140</wp:posOffset>
                </wp:positionH>
                <wp:positionV relativeFrom="paragraph">
                  <wp:posOffset>125730</wp:posOffset>
                </wp:positionV>
                <wp:extent cx="0" cy="213995"/>
                <wp:effectExtent l="76200" t="0" r="57150" b="52705"/>
                <wp:wrapNone/>
                <wp:docPr id="5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637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68.2pt,9.9pt" to="568.2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JTxKQIAAEs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9920" behindDoc="0" locked="0" layoutInCell="1" allowOverlap="1" wp14:anchorId="27A601E1" wp14:editId="26A2D661">
                <wp:simplePos x="0" y="0"/>
                <wp:positionH relativeFrom="column">
                  <wp:posOffset>5627370</wp:posOffset>
                </wp:positionH>
                <wp:positionV relativeFrom="paragraph">
                  <wp:posOffset>94615</wp:posOffset>
                </wp:positionV>
                <wp:extent cx="0" cy="213995"/>
                <wp:effectExtent l="76200" t="0" r="57150" b="52705"/>
                <wp:wrapNone/>
                <wp:docPr id="44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3" o:spid="_x0000_s1026" style="position:absolute;z-index:251729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43.1pt,7.45pt" to="443.1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1iKA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8896" behindDoc="0" locked="0" layoutInCell="1" allowOverlap="1" wp14:anchorId="5006FF36" wp14:editId="37798865">
                <wp:simplePos x="0" y="0"/>
                <wp:positionH relativeFrom="column">
                  <wp:posOffset>6362065</wp:posOffset>
                </wp:positionH>
                <wp:positionV relativeFrom="paragraph">
                  <wp:posOffset>133528</wp:posOffset>
                </wp:positionV>
                <wp:extent cx="0" cy="213995"/>
                <wp:effectExtent l="76200" t="0" r="57150" b="52705"/>
                <wp:wrapNone/>
                <wp:docPr id="4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2" o:spid="_x0000_s1026" style="position:absolute;z-index:251728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00.95pt,10.5pt" to="500.9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xdOKA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0944" behindDoc="0" locked="0" layoutInCell="1" allowOverlap="1" wp14:anchorId="4C7252FF" wp14:editId="58E6E557">
                <wp:simplePos x="0" y="0"/>
                <wp:positionH relativeFrom="column">
                  <wp:posOffset>4798695</wp:posOffset>
                </wp:positionH>
                <wp:positionV relativeFrom="paragraph">
                  <wp:posOffset>100330</wp:posOffset>
                </wp:positionV>
                <wp:extent cx="0" cy="213995"/>
                <wp:effectExtent l="76200" t="0" r="57150" b="52705"/>
                <wp:wrapNone/>
                <wp:docPr id="43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4" o:spid="_x0000_s1026" style="position:absolute;z-index:2517309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7.85pt,7.9pt" to="377.8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" strokecolor="#c00000">
                <v:stroke endarrow="block"/>
              </v:line>
            </w:pict>
          </mc:Fallback>
        </mc:AlternateContent>
      </w:r>
      <w:r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2992" behindDoc="0" locked="0" layoutInCell="1" allowOverlap="1" wp14:anchorId="2CF9193E" wp14:editId="6B4A22CF">
                <wp:simplePos x="0" y="0"/>
                <wp:positionH relativeFrom="column">
                  <wp:posOffset>3954780</wp:posOffset>
                </wp:positionH>
                <wp:positionV relativeFrom="paragraph">
                  <wp:posOffset>93345</wp:posOffset>
                </wp:positionV>
                <wp:extent cx="0" cy="213995"/>
                <wp:effectExtent l="76200" t="0" r="57150" b="52705"/>
                <wp:wrapNone/>
                <wp:docPr id="4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6" o:spid="_x0000_s1026" style="position:absolute;z-index:2517329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11.4pt,7.35pt" to="311.4pt,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" strokecolor="#c00000">
                <v:stroke endarrow="block"/>
              </v:line>
            </w:pict>
          </mc:Fallback>
        </mc:AlternateContent>
      </w:r>
      <w:r w:rsidR="00C36936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263D63" wp14:editId="540DBEE1">
                <wp:simplePos x="0" y="0"/>
                <wp:positionH relativeFrom="column">
                  <wp:posOffset>1412240</wp:posOffset>
                </wp:positionH>
                <wp:positionV relativeFrom="paragraph">
                  <wp:posOffset>78740</wp:posOffset>
                </wp:positionV>
                <wp:extent cx="6652895" cy="12700"/>
                <wp:effectExtent l="14605" t="21590" r="19050" b="13335"/>
                <wp:wrapNone/>
                <wp:docPr id="4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2895" cy="12700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254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76" o:spid="_x0000_s1026" type="#_x0000_t34" style="position:absolute;margin-left:111.2pt;margin-top:6.2pt;width:523.85pt;height: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" adj="10799" strokecolor="#c00000" strokeweight="2pt"/>
            </w:pict>
          </mc:Fallback>
        </mc:AlternateContent>
      </w:r>
      <w:r w:rsidR="00C36936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7872" behindDoc="0" locked="0" layoutInCell="1" allowOverlap="1" wp14:anchorId="2E609542" wp14:editId="4A4ABE72">
                <wp:simplePos x="0" y="0"/>
                <wp:positionH relativeFrom="column">
                  <wp:posOffset>8065134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6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1" o:spid="_x0000_s1026" style="position:absolute;z-index:251727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35.05pt,7.2pt" to="635.0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" strokecolor="#c00000">
                <v:stroke endarrow="block"/>
              </v:line>
            </w:pict>
          </mc:Fallback>
        </mc:AlternateContent>
      </w:r>
      <w:r w:rsidR="00C36936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34016" behindDoc="0" locked="0" layoutInCell="1" allowOverlap="1" wp14:anchorId="30790178" wp14:editId="2D3A1B35">
                <wp:simplePos x="0" y="0"/>
                <wp:positionH relativeFrom="column">
                  <wp:posOffset>3102609</wp:posOffset>
                </wp:positionH>
                <wp:positionV relativeFrom="paragraph">
                  <wp:posOffset>91440</wp:posOffset>
                </wp:positionV>
                <wp:extent cx="0" cy="213995"/>
                <wp:effectExtent l="76200" t="0" r="57150" b="52705"/>
                <wp:wrapNone/>
                <wp:docPr id="40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7" o:spid="_x0000_s1026" style="position:absolute;z-index:2517340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44.3pt,7.2pt" to="244.3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" strokecolor="#c00000">
                <v:stroke endarrow="block"/>
              </v:line>
            </w:pict>
          </mc:Fallback>
        </mc:AlternateContent>
      </w:r>
      <w:r w:rsidR="00C36936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5824" behindDoc="0" locked="0" layoutInCell="1" allowOverlap="1" wp14:anchorId="29328617" wp14:editId="124EDEEC">
                <wp:simplePos x="0" y="0"/>
                <wp:positionH relativeFrom="column">
                  <wp:posOffset>2181224</wp:posOffset>
                </wp:positionH>
                <wp:positionV relativeFrom="paragraph">
                  <wp:posOffset>79375</wp:posOffset>
                </wp:positionV>
                <wp:extent cx="0" cy="213995"/>
                <wp:effectExtent l="76200" t="0" r="57150" b="52705"/>
                <wp:wrapNone/>
                <wp:docPr id="3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9" o:spid="_x0000_s1026" style="position:absolute;z-index:251725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1.75pt,6.25pt" to="171.7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" strokecolor="#c00000">
                <v:stroke endarrow="block"/>
              </v:line>
            </w:pict>
          </mc:Fallback>
        </mc:AlternateContent>
      </w:r>
      <w:r w:rsidR="00C36936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299" distR="114299" simplePos="0" relativeHeight="251726848" behindDoc="0" locked="0" layoutInCell="1" allowOverlap="1" wp14:anchorId="76CAD0E8" wp14:editId="5DBD57EE">
                <wp:simplePos x="0" y="0"/>
                <wp:positionH relativeFrom="column">
                  <wp:posOffset>1412239</wp:posOffset>
                </wp:positionH>
                <wp:positionV relativeFrom="paragraph">
                  <wp:posOffset>79375</wp:posOffset>
                </wp:positionV>
                <wp:extent cx="0" cy="213995"/>
                <wp:effectExtent l="76200" t="0" r="57150" b="52705"/>
                <wp:wrapNone/>
                <wp:docPr id="38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0" o:spid="_x0000_s1026" style="position:absolute;z-index:251726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1.2pt,6.25pt" to="111.2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" strokecolor="#c00000">
                <v:stroke endarrow="block"/>
              </v:line>
            </w:pict>
          </mc:Fallback>
        </mc:AlternateContent>
      </w:r>
    </w:p>
    <w:p w:rsidR="00215929" w:rsidRPr="003423C0" w:rsidRDefault="00CB7C3F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1032ED3" wp14:editId="322825BA">
                <wp:simplePos x="0" y="0"/>
                <wp:positionH relativeFrom="column">
                  <wp:posOffset>4408805</wp:posOffset>
                </wp:positionH>
                <wp:positionV relativeFrom="paragraph">
                  <wp:posOffset>165735</wp:posOffset>
                </wp:positionV>
                <wp:extent cx="744855" cy="1557020"/>
                <wp:effectExtent l="0" t="0" r="17145" b="24130"/>
                <wp:wrapNone/>
                <wp:docPr id="50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lumMod val="40000"/>
                                <a:lumOff val="60000"/>
                              </a:srgbClr>
                            </a:gs>
                            <a:gs pos="100000">
                              <a:srgbClr val="4BACC6">
                                <a:lumMod val="75000"/>
                                <a:lumOff val="0"/>
                              </a:srgb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rgbClr val="4BACC6">
                              <a:lumMod val="5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974963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Социально-медицинский сектор</w:t>
                            </w:r>
                          </w:p>
                          <w:p w:rsidR="00974963" w:rsidRPr="00032959" w:rsidRDefault="00974963" w:rsidP="00974963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974963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28" style="position:absolute;left:0;text-align:left;margin-left:347.15pt;margin-top:13.05pt;width:58.65pt;height:122.6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" fillcolor="#b9cde5" strokecolor="#215968" strokeweight="2pt">
                <v:fill color2="#31859c" rotate="t" focus="100%" type="gradient"/>
                <v:textbox style="layout-flow:vertical;mso-layout-flow-alt:bottom-to-top">
                  <w:txbxContent>
                    <w:p w:rsidR="00974963" w:rsidRPr="00345B1E" w:rsidRDefault="00974963" w:rsidP="00974963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Социально-медицинский сектор</w:t>
                      </w:r>
                    </w:p>
                    <w:p w:rsidR="00974963" w:rsidRPr="00032959" w:rsidRDefault="00974963" w:rsidP="00974963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974963"/>
                  </w:txbxContent>
                </v:textbox>
              </v:rect>
            </w:pict>
          </mc:Fallback>
        </mc:AlternateContent>
      </w:r>
      <w:r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3224C5E" wp14:editId="25D87F40">
                <wp:simplePos x="0" y="0"/>
                <wp:positionH relativeFrom="column">
                  <wp:posOffset>6875145</wp:posOffset>
                </wp:positionH>
                <wp:positionV relativeFrom="paragraph">
                  <wp:posOffset>165735</wp:posOffset>
                </wp:positionV>
                <wp:extent cx="690880" cy="1557020"/>
                <wp:effectExtent l="0" t="0" r="13970" b="24130"/>
                <wp:wrapNone/>
                <wp:docPr id="36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50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Каркатеевы</w:t>
                            </w:r>
                          </w:p>
                          <w:p w:rsidR="00974963" w:rsidRPr="00032959" w:rsidRDefault="00974963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3" o:spid="_x0000_s1029" style="position:absolute;left:0;text-align:left;margin-left:541.35pt;margin-top:13.05pt;width:54.4pt;height:122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" fillcolor="#b8cce4 [1300]" strokecolor="#205867 [1608]" strokeweight="2pt">
                <v:fill color2="#205867 [16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Каркатеевы</w:t>
                      </w:r>
                    </w:p>
                    <w:p w:rsidR="00974963" w:rsidRPr="00032959" w:rsidRDefault="00974963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D969090" wp14:editId="1434EE1C">
                <wp:simplePos x="0" y="0"/>
                <wp:positionH relativeFrom="column">
                  <wp:posOffset>984885</wp:posOffset>
                </wp:positionH>
                <wp:positionV relativeFrom="paragraph">
                  <wp:posOffset>155575</wp:posOffset>
                </wp:positionV>
                <wp:extent cx="701675" cy="1557020"/>
                <wp:effectExtent l="0" t="0" r="22225" b="24130"/>
                <wp:wrapNone/>
                <wp:docPr id="31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6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Консультативное отделение</w:t>
                            </w:r>
                          </w:p>
                          <w:p w:rsidR="00974963" w:rsidRPr="00381BF5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6" o:spid="_x0000_s1028" style="position:absolute;left:0;text-align:left;margin-left:77.55pt;margin-top:12.25pt;width:55.25pt;height:122.6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Консультативное отделение</w:t>
                      </w:r>
                    </w:p>
                    <w:p w:rsidR="00974963" w:rsidRPr="00381BF5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D9F5D25" wp14:editId="75C53E63">
                <wp:simplePos x="0" y="0"/>
                <wp:positionH relativeFrom="column">
                  <wp:posOffset>1814195</wp:posOffset>
                </wp:positionH>
                <wp:positionV relativeFrom="paragraph">
                  <wp:posOffset>165735</wp:posOffset>
                </wp:positionV>
                <wp:extent cx="744220" cy="1557020"/>
                <wp:effectExtent l="0" t="0" r="17780" b="24130"/>
                <wp:wrapNone/>
                <wp:docPr id="32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психолого-педагогической помощи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семье и детям</w:t>
                            </w:r>
                          </w:p>
                          <w:p w:rsidR="00974963" w:rsidRPr="00381BF5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9" o:spid="_x0000_s1029" style="position:absolute;left:0;text-align:left;margin-left:142.85pt;margin-top:13.05pt;width:58.6pt;height:122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психолого-педагогической помощи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 семье и детям</w:t>
                      </w:r>
                    </w:p>
                    <w:p w:rsidR="00974963" w:rsidRPr="00381BF5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AF75606" wp14:editId="6DABF9F8">
                <wp:simplePos x="0" y="0"/>
                <wp:positionH relativeFrom="column">
                  <wp:posOffset>2675255</wp:posOffset>
                </wp:positionH>
                <wp:positionV relativeFrom="paragraph">
                  <wp:posOffset>165735</wp:posOffset>
                </wp:positionV>
                <wp:extent cx="676275" cy="1557020"/>
                <wp:effectExtent l="0" t="0" r="28575" b="24130"/>
                <wp:wrapNone/>
                <wp:docPr id="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Отделение срочного  социального обслуживания</w:t>
                            </w: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8" o:spid="_x0000_s1030" style="position:absolute;left:0;text-align:left;margin-left:210.65pt;margin-top:13.05pt;width:53.25pt;height:122.6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Отделение срочного  социального обслуживания</w:t>
                      </w: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9A19E78" wp14:editId="484959B4">
                <wp:simplePos x="0" y="0"/>
                <wp:positionH relativeFrom="column">
                  <wp:posOffset>3502660</wp:posOffset>
                </wp:positionH>
                <wp:positionV relativeFrom="paragraph">
                  <wp:posOffset>167640</wp:posOffset>
                </wp:positionV>
                <wp:extent cx="816610" cy="1557020"/>
                <wp:effectExtent l="0" t="0" r="21590" b="24130"/>
                <wp:wrapNone/>
                <wp:docPr id="3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661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Отделение </w:t>
                            </w:r>
                            <w:proofErr w:type="gramStart"/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-и</w:t>
                            </w:r>
                            <w:proofErr w:type="gramEnd"/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нтернат малой вместимости для граждан пожилого возраста и инвалидов</w:t>
                            </w: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2" o:spid="_x0000_s1033" style="position:absolute;left:0;text-align:left;margin-left:275.8pt;margin-top:13.2pt;width:64.3pt;height:122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" fillcolor="#b8cce4 [1300]" strokecolor="#31849b [24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 xml:space="preserve">Отделение </w:t>
                      </w:r>
                      <w:proofErr w:type="gramStart"/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-и</w:t>
                      </w:r>
                      <w:proofErr w:type="gramEnd"/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нтернат малой вместимости для граждан пожилого возраста и инвалидов</w:t>
                      </w: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313A42E" wp14:editId="538E7697">
                <wp:simplePos x="0" y="0"/>
                <wp:positionH relativeFrom="column">
                  <wp:posOffset>5258435</wp:posOffset>
                </wp:positionH>
                <wp:positionV relativeFrom="paragraph">
                  <wp:posOffset>165735</wp:posOffset>
                </wp:positionV>
                <wp:extent cx="690880" cy="1557020"/>
                <wp:effectExtent l="0" t="0" r="13970" b="24130"/>
                <wp:wrapNone/>
                <wp:docPr id="3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880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Куть-Ях</w:t>
                            </w: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left:0;text-align:left;margin-left:414.05pt;margin-top:13.05pt;width:54.4pt;height:122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Куть-Ях</w:t>
                      </w: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B685EB1" wp14:editId="0E056BFE">
                <wp:simplePos x="0" y="0"/>
                <wp:positionH relativeFrom="column">
                  <wp:posOffset>6035040</wp:posOffset>
                </wp:positionH>
                <wp:positionV relativeFrom="paragraph">
                  <wp:posOffset>165735</wp:posOffset>
                </wp:positionV>
                <wp:extent cx="680085" cy="1557020"/>
                <wp:effectExtent l="0" t="0" r="24765" b="24130"/>
                <wp:wrapNone/>
                <wp:docPr id="3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Салым</w:t>
                            </w: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35" style="position:absolute;left:0;text-align:left;margin-left:475.2pt;margin-top:13.05pt;width:53.55pt;height:122.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Салым</w:t>
                      </w: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  <w:r w:rsidR="00974963">
        <w:rPr>
          <w:rFonts w:asciiTheme="majorHAnsi" w:hAnsiTheme="majorHAnsi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904480" wp14:editId="68A0D271">
                <wp:simplePos x="0" y="0"/>
                <wp:positionH relativeFrom="column">
                  <wp:posOffset>7683500</wp:posOffset>
                </wp:positionH>
                <wp:positionV relativeFrom="paragraph">
                  <wp:posOffset>165735</wp:posOffset>
                </wp:positionV>
                <wp:extent cx="733425" cy="1557020"/>
                <wp:effectExtent l="0" t="0" r="28575" b="24130"/>
                <wp:wrapNone/>
                <wp:docPr id="3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155702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5">
                                <a:lumMod val="75000"/>
                                <a:lumOff val="0"/>
                              </a:schemeClr>
                            </a:gs>
                          </a:gsLst>
                          <a:lin ang="5400000" scaled="1"/>
                        </a:gradFill>
                        <a:ln w="25400">
                          <a:solidFill>
                            <a:schemeClr val="accent5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345B1E" w:rsidRDefault="00974963" w:rsidP="00215929">
                            <w:pPr>
                              <w:tabs>
                                <w:tab w:val="num" w:pos="720"/>
                              </w:tabs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45B1E">
                              <w:rPr>
                                <w:rFonts w:ascii="Times New Roman" w:hAnsi="Times New Roman"/>
                                <w:b/>
                                <w:bCs/>
                                <w:sz w:val="18"/>
                                <w:szCs w:val="18"/>
                              </w:rPr>
                              <w:t>Филиал  п. Юганская Обь</w:t>
                            </w:r>
                          </w:p>
                          <w:p w:rsidR="00974963" w:rsidRPr="00032959" w:rsidRDefault="00974963" w:rsidP="00215929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974963" w:rsidRPr="00032959" w:rsidRDefault="00974963" w:rsidP="0021592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36" style="position:absolute;left:0;text-align:left;margin-left:605pt;margin-top:13.05pt;width:57.75pt;height:122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" fillcolor="#b8cce4 [1300]" strokecolor="#205867 [1608]" strokeweight="2pt">
                <v:fill color2="#31849b [2408]" rotate="t" focus="100%" type="gradient"/>
                <v:textbox style="layout-flow:vertical;mso-layout-flow-alt:bottom-to-top">
                  <w:txbxContent>
                    <w:p w:rsidR="00974963" w:rsidRPr="00345B1E" w:rsidRDefault="00974963" w:rsidP="00215929">
                      <w:pPr>
                        <w:tabs>
                          <w:tab w:val="num" w:pos="720"/>
                        </w:tabs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</w:pPr>
                      <w:r w:rsidRPr="00345B1E">
                        <w:rPr>
                          <w:rFonts w:ascii="Times New Roman" w:hAnsi="Times New Roman"/>
                          <w:b/>
                          <w:bCs/>
                          <w:sz w:val="18"/>
                          <w:szCs w:val="18"/>
                        </w:rPr>
                        <w:t>Филиал  п. Юганская Обь</w:t>
                      </w:r>
                    </w:p>
                    <w:p w:rsidR="00974963" w:rsidRPr="00032959" w:rsidRDefault="00974963" w:rsidP="00215929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974963" w:rsidRPr="00032959" w:rsidRDefault="00974963" w:rsidP="00215929"/>
                  </w:txbxContent>
                </v:textbox>
              </v:rect>
            </w:pict>
          </mc:Fallback>
        </mc:AlternateContent>
      </w:r>
    </w:p>
    <w:p w:rsidR="00215929" w:rsidRPr="003423C0" w:rsidRDefault="00215929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215929" w:rsidRPr="003423C0" w:rsidRDefault="00215929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</w:p>
    <w:p w:rsidR="00215929" w:rsidRPr="003423C0" w:rsidRDefault="00215929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  <w:sectPr w:rsidR="00215929" w:rsidRPr="003423C0" w:rsidSect="00647DAF">
          <w:pgSz w:w="16838" w:h="11906" w:orient="landscape"/>
          <w:pgMar w:top="851" w:right="851" w:bottom="1701" w:left="709" w:header="709" w:footer="709" w:gutter="0"/>
          <w:pgBorders>
            <w:top w:val="cornerTriangles" w:sz="10" w:space="1" w:color="auto"/>
            <w:left w:val="cornerTriangles" w:sz="10" w:space="4" w:color="auto"/>
            <w:bottom w:val="cornerTriangles" w:sz="10" w:space="1" w:color="auto"/>
            <w:right w:val="cornerTriangles" w:sz="10" w:space="4" w:color="auto"/>
          </w:pgBorders>
          <w:cols w:space="708"/>
          <w:titlePg/>
          <w:docGrid w:linePitch="360"/>
        </w:sectPr>
      </w:pPr>
      <w:bookmarkStart w:id="0" w:name="_GoBack"/>
      <w:bookmarkEnd w:id="0"/>
    </w:p>
    <w:p w:rsidR="00425838" w:rsidRPr="003423C0" w:rsidRDefault="00425838" w:rsidP="003423C0">
      <w:pPr>
        <w:spacing w:line="276" w:lineRule="auto"/>
        <w:ind w:firstLine="567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</w:p>
    <w:p w:rsidR="00425838" w:rsidRPr="003423C0" w:rsidRDefault="00425838" w:rsidP="003423C0">
      <w:pPr>
        <w:spacing w:line="276" w:lineRule="auto"/>
        <w:ind w:firstLine="567"/>
        <w:rPr>
          <w:rFonts w:asciiTheme="majorHAnsi" w:hAnsiTheme="majorHAnsi"/>
          <w:b/>
          <w:color w:val="17365D" w:themeColor="text2" w:themeShade="BF"/>
          <w:sz w:val="32"/>
          <w:szCs w:val="32"/>
        </w:rPr>
      </w:pPr>
      <w:r w:rsidRPr="003423C0">
        <w:rPr>
          <w:rFonts w:asciiTheme="majorHAnsi" w:hAnsiTheme="majorHAnsi"/>
          <w:b/>
          <w:color w:val="17365D" w:themeColor="text2" w:themeShade="BF"/>
          <w:sz w:val="32"/>
          <w:szCs w:val="32"/>
        </w:rPr>
        <w:t>Анализ деятельности учреждения</w:t>
      </w:r>
    </w:p>
    <w:p w:rsidR="00425838" w:rsidRPr="003423C0" w:rsidRDefault="00425838" w:rsidP="003423C0">
      <w:pPr>
        <w:spacing w:line="276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425838" w:rsidRPr="003423C0" w:rsidRDefault="00F57BC1" w:rsidP="003423C0">
      <w:pPr>
        <w:spacing w:line="276" w:lineRule="auto"/>
        <w:jc w:val="both"/>
        <w:rPr>
          <w:rFonts w:asciiTheme="majorHAnsi" w:eastAsia="Calibri" w:hAnsiTheme="majorHAnsi" w:cs="Times New Roman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  </w:t>
      </w:r>
      <w:r w:rsidR="00E55E1D"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Основной целью деятельности </w:t>
      </w:r>
      <w:r w:rsidR="00E55E1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бюджетного  </w:t>
      </w:r>
      <w:r w:rsidR="00425838" w:rsidRPr="003423C0">
        <w:rPr>
          <w:rFonts w:asciiTheme="majorHAnsi" w:hAnsiTheme="majorHAnsi"/>
          <w:color w:val="000000" w:themeColor="text1"/>
          <w:sz w:val="24"/>
          <w:szCs w:val="24"/>
        </w:rPr>
        <w:t>учреждения</w:t>
      </w:r>
      <w:r w:rsidR="00E55E1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proofErr w:type="gramStart"/>
      <w:r w:rsidR="00E55E1D" w:rsidRPr="003423C0">
        <w:rPr>
          <w:rFonts w:asciiTheme="majorHAnsi" w:hAnsiTheme="majorHAnsi"/>
          <w:color w:val="000000" w:themeColor="text1"/>
          <w:sz w:val="24"/>
          <w:szCs w:val="24"/>
        </w:rPr>
        <w:t>Комплексный</w:t>
      </w:r>
      <w:proofErr w:type="gramEnd"/>
      <w:r w:rsidR="00E55E1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центр социального обслуживания населения «Забота» является</w:t>
      </w:r>
      <w:r w:rsidR="00E55E1D" w:rsidRPr="003423C0">
        <w:rPr>
          <w:rFonts w:asciiTheme="majorHAnsi" w:hAnsiTheme="majorHAnsi"/>
          <w:b/>
          <w:i/>
          <w:color w:val="000000" w:themeColor="text1"/>
          <w:sz w:val="24"/>
          <w:szCs w:val="24"/>
        </w:rPr>
        <w:t xml:space="preserve"> </w:t>
      </w:r>
      <w:r w:rsidR="00425838" w:rsidRPr="003423C0">
        <w:rPr>
          <w:rFonts w:asciiTheme="majorHAnsi" w:hAnsiTheme="majorHAnsi"/>
          <w:sz w:val="24"/>
          <w:szCs w:val="24"/>
        </w:rPr>
        <w:t>у</w:t>
      </w:r>
      <w:r w:rsidR="00425838" w:rsidRPr="003423C0">
        <w:rPr>
          <w:rFonts w:asciiTheme="majorHAnsi" w:eastAsia="Calibri" w:hAnsiTheme="majorHAnsi" w:cs="Times New Roman"/>
          <w:sz w:val="24"/>
          <w:szCs w:val="24"/>
        </w:rPr>
        <w:t>довлетворение потребностей населения Ханты-Мансийского автономного округа – Югры  в социальных услугах</w:t>
      </w:r>
    </w:p>
    <w:p w:rsidR="00E55E1D" w:rsidRPr="003423C0" w:rsidRDefault="00E55E1D" w:rsidP="003423C0">
      <w:pPr>
        <w:spacing w:line="276" w:lineRule="auto"/>
        <w:ind w:firstLine="567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proofErr w:type="gramStart"/>
      <w:r w:rsidRPr="003423C0">
        <w:rPr>
          <w:rFonts w:asciiTheme="majorHAnsi" w:hAnsiTheme="majorHAnsi"/>
          <w:color w:val="000000" w:themeColor="text1"/>
          <w:sz w:val="24"/>
          <w:szCs w:val="24"/>
        </w:rPr>
        <w:t>Учреждение в своей деятельности руководствуется Конституцией Российской Федерации, законами Российской Федерации, постановлениями и распоряжениями Правительства Российской Федерации и иными нормативными правовыми актами Российской Федерации, указами Президента Российской Федерации, Уставом Ханты-Мансийского автономного округа - Югры, законами автономного округа, постановлениями и распоряжениями Губернатора автономного округа и Правительства Ханты-Мансийском автономного округа - Югры и иными нормативными правовыми актами автономного округа, Уставом Учреждения, Правилами внутреннего трудового</w:t>
      </w:r>
      <w:proofErr w:type="gramEnd"/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распорядка.</w:t>
      </w:r>
    </w:p>
    <w:p w:rsidR="00E55E1D" w:rsidRPr="003423C0" w:rsidRDefault="00E55E1D" w:rsidP="003423C0">
      <w:pPr>
        <w:spacing w:line="276" w:lineRule="auto"/>
        <w:ind w:left="284" w:firstLine="567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b/>
          <w:color w:val="000000" w:themeColor="text1"/>
          <w:sz w:val="32"/>
          <w:szCs w:val="32"/>
        </w:rPr>
        <w:t xml:space="preserve">                                        </w:t>
      </w:r>
    </w:p>
    <w:p w:rsidR="00425838" w:rsidRPr="003423C0" w:rsidRDefault="00425838" w:rsidP="003423C0">
      <w:pPr>
        <w:spacing w:line="276" w:lineRule="auto"/>
        <w:rPr>
          <w:rFonts w:asciiTheme="majorHAnsi" w:eastAsia="Calibri" w:hAnsiTheme="majorHAnsi" w:cs="Times New Roman"/>
          <w:b/>
          <w:sz w:val="24"/>
          <w:szCs w:val="24"/>
        </w:rPr>
      </w:pPr>
      <w:r w:rsidRPr="003423C0">
        <w:rPr>
          <w:rFonts w:asciiTheme="majorHAnsi" w:eastAsia="Calibri" w:hAnsiTheme="majorHAnsi" w:cs="Times New Roman"/>
          <w:b/>
          <w:sz w:val="24"/>
          <w:szCs w:val="24"/>
        </w:rPr>
        <w:t>ЗАДАЧИ:</w:t>
      </w:r>
    </w:p>
    <w:p w:rsidR="00425838" w:rsidRPr="003423C0" w:rsidRDefault="00425838" w:rsidP="003423C0">
      <w:pPr>
        <w:tabs>
          <w:tab w:val="left" w:pos="180"/>
        </w:tabs>
        <w:spacing w:line="276" w:lineRule="auto"/>
        <w:rPr>
          <w:rFonts w:asciiTheme="majorHAnsi" w:eastAsia="Calibri" w:hAnsiTheme="majorHAnsi" w:cs="Times New Roman"/>
          <w:sz w:val="24"/>
          <w:szCs w:val="24"/>
          <w:highlight w:val="yellow"/>
        </w:rPr>
      </w:pPr>
    </w:p>
    <w:p w:rsidR="006B1D7E" w:rsidRPr="006B1D7E" w:rsidRDefault="006B1D7E" w:rsidP="006B1D7E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sz w:val="24"/>
          <w:szCs w:val="24"/>
          <w:lang w:eastAsia="ru-RU"/>
        </w:rPr>
        <w:t>Осуществлять социальное обслуживание населения Нефтеюганского района в соответствии с Федеральным законом от 28 декабря 2013 года N 442-ФЗ "Об основах социального обслуживания граждан в Российской Федерации".</w:t>
      </w:r>
    </w:p>
    <w:p w:rsidR="006B1D7E" w:rsidRPr="006B1D7E" w:rsidRDefault="006B1D7E" w:rsidP="006B1D7E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Повышать уровень качества предоставляемых учреждением социальных услуг, совершенствовать информационную открытость и доступность учреждения для получателей социальных услуг.</w:t>
      </w:r>
    </w:p>
    <w:p w:rsidR="006B1D7E" w:rsidRPr="006B1D7E" w:rsidRDefault="006B1D7E" w:rsidP="006B1D7E">
      <w:pPr>
        <w:numPr>
          <w:ilvl w:val="0"/>
          <w:numId w:val="1"/>
        </w:numPr>
        <w:spacing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sz w:val="24"/>
          <w:szCs w:val="24"/>
          <w:lang w:eastAsia="ru-RU"/>
        </w:rPr>
        <w:t>Выявлять совместно с государственными и муниципальными органами (здравоохранения, образования, внутренних дел и др.), общественными и религиозными организациями граждан, нуждающихся в социальном обслуживании, осуществлять  их учет, предоставлять им необходимую социальную поддержку.</w:t>
      </w:r>
    </w:p>
    <w:p w:rsidR="006B1D7E" w:rsidRPr="006B1D7E" w:rsidRDefault="006B1D7E" w:rsidP="006B1D7E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Осуществлять профилактику безнадзорности несовершеннолетних и других проявлений асоциального поведения, содействовать укреплению семьи, повышению её воспитательного потенциала.</w:t>
      </w:r>
    </w:p>
    <w:p w:rsidR="006B1D7E" w:rsidRPr="006B1D7E" w:rsidRDefault="006B1D7E" w:rsidP="006B1D7E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Развивать </w:t>
      </w:r>
      <w:r w:rsidRPr="00974963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С</w:t>
      </w:r>
      <w:r w:rsidRPr="006B1D7E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 xml:space="preserve">истему </w:t>
      </w:r>
      <w:r w:rsidR="00974963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м</w:t>
      </w:r>
      <w:r w:rsidRPr="006B1D7E">
        <w:rPr>
          <w:rFonts w:asciiTheme="majorHAnsi" w:eastAsia="Times New Roman" w:hAnsiTheme="majorHAnsi" w:cs="Times New Roman"/>
          <w:iCs/>
          <w:sz w:val="24"/>
          <w:szCs w:val="24"/>
          <w:lang w:eastAsia="ru-RU"/>
        </w:rPr>
        <w:t>енеджмента качества в учреждении, осуществлять контроль качества оказываемых учреждением социальных услуг в соответствии с требованиями СМК.</w:t>
      </w:r>
    </w:p>
    <w:p w:rsidR="006B1D7E" w:rsidRPr="006B1D7E" w:rsidRDefault="006B1D7E" w:rsidP="006B1D7E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sz w:val="24"/>
          <w:szCs w:val="24"/>
          <w:lang w:eastAsia="ru-RU"/>
        </w:rPr>
        <w:t>Развивать кадровый потенциал учреждения.</w:t>
      </w:r>
    </w:p>
    <w:p w:rsidR="006B1D7E" w:rsidRPr="006B1D7E" w:rsidRDefault="006B1D7E" w:rsidP="006B1D7E">
      <w:pPr>
        <w:numPr>
          <w:ilvl w:val="0"/>
          <w:numId w:val="1"/>
        </w:numPr>
        <w:spacing w:after="200" w:line="276" w:lineRule="auto"/>
        <w:ind w:left="644"/>
        <w:contextualSpacing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6B1D7E">
        <w:rPr>
          <w:rFonts w:asciiTheme="majorHAnsi" w:eastAsia="Times New Roman" w:hAnsiTheme="majorHAnsi" w:cs="Times New Roman"/>
          <w:sz w:val="24"/>
          <w:szCs w:val="24"/>
          <w:lang w:eastAsia="ru-RU"/>
        </w:rPr>
        <w:t>Совершенствовать условия и охрану труда.</w:t>
      </w:r>
    </w:p>
    <w:p w:rsidR="00E55E1D" w:rsidRPr="003423C0" w:rsidRDefault="00E55E1D" w:rsidP="003423C0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AE4F70" w:rsidRPr="003423C0" w:rsidRDefault="00AE4F70" w:rsidP="003423C0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E55E1D" w:rsidRPr="003423C0" w:rsidRDefault="00E55E1D" w:rsidP="003423C0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36"/>
          <w:szCs w:val="36"/>
        </w:rPr>
      </w:pPr>
    </w:p>
    <w:p w:rsidR="00F57BC1" w:rsidRDefault="00F57BC1" w:rsidP="003423C0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F57BC1" w:rsidRPr="003423C0" w:rsidRDefault="00A21F7B" w:rsidP="00F57BC1">
      <w:pPr>
        <w:pStyle w:val="a7"/>
        <w:tabs>
          <w:tab w:val="num" w:pos="780"/>
        </w:tabs>
        <w:ind w:left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>Исполнение Государственного задания</w:t>
      </w:r>
      <w:r w:rsidR="0042583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в 201</w:t>
      </w:r>
      <w:r w:rsidR="006B1D7E">
        <w:rPr>
          <w:rFonts w:asciiTheme="majorHAnsi" w:hAnsiTheme="majorHAnsi"/>
          <w:b/>
          <w:color w:val="0F243E" w:themeColor="text2" w:themeShade="80"/>
          <w:sz w:val="28"/>
          <w:szCs w:val="28"/>
        </w:rPr>
        <w:t>7</w:t>
      </w:r>
      <w:r w:rsidR="0042583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году</w:t>
      </w:r>
    </w:p>
    <w:p w:rsidR="00CF12CE" w:rsidRPr="00892E22" w:rsidRDefault="005A1CD6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   </w:t>
      </w:r>
      <w:r w:rsidRPr="00892E22">
        <w:rPr>
          <w:rFonts w:asciiTheme="majorHAnsi" w:hAnsiTheme="majorHAnsi"/>
          <w:sz w:val="24"/>
          <w:szCs w:val="24"/>
        </w:rPr>
        <w:t>Департаментом социального развития Ханты-Мансийского автономного округа – Югры было утверждено Государственное задание</w:t>
      </w:r>
      <w:r w:rsidR="003120D6" w:rsidRPr="00892E22">
        <w:rPr>
          <w:rFonts w:asciiTheme="majorHAnsi" w:hAnsiTheme="majorHAnsi"/>
          <w:sz w:val="24"/>
          <w:szCs w:val="24"/>
        </w:rPr>
        <w:t xml:space="preserve"> учреждению</w:t>
      </w:r>
      <w:r w:rsidRPr="00892E22">
        <w:rPr>
          <w:rFonts w:asciiTheme="majorHAnsi" w:hAnsiTheme="majorHAnsi"/>
          <w:sz w:val="24"/>
          <w:szCs w:val="24"/>
        </w:rPr>
        <w:t xml:space="preserve"> на оказание госуда</w:t>
      </w:r>
      <w:r w:rsidR="00BB558C" w:rsidRPr="00892E22">
        <w:rPr>
          <w:rFonts w:asciiTheme="majorHAnsi" w:hAnsiTheme="majorHAnsi"/>
          <w:sz w:val="24"/>
          <w:szCs w:val="24"/>
        </w:rPr>
        <w:t>рственных услуг населению в 201</w:t>
      </w:r>
      <w:r w:rsidR="006B1D7E">
        <w:rPr>
          <w:rFonts w:asciiTheme="majorHAnsi" w:hAnsiTheme="majorHAnsi"/>
          <w:sz w:val="24"/>
          <w:szCs w:val="24"/>
        </w:rPr>
        <w:t>7</w:t>
      </w:r>
      <w:r w:rsidRPr="00892E22">
        <w:rPr>
          <w:rFonts w:asciiTheme="majorHAnsi" w:hAnsiTheme="majorHAnsi"/>
          <w:sz w:val="24"/>
          <w:szCs w:val="24"/>
        </w:rPr>
        <w:t xml:space="preserve"> году, которое составило </w:t>
      </w:r>
      <w:r w:rsidR="00892E22">
        <w:rPr>
          <w:rFonts w:asciiTheme="majorHAnsi" w:hAnsiTheme="majorHAnsi"/>
          <w:sz w:val="24"/>
          <w:szCs w:val="24"/>
        </w:rPr>
        <w:t>9</w:t>
      </w:r>
      <w:r w:rsidR="00BB558C" w:rsidRPr="00892E22">
        <w:rPr>
          <w:rFonts w:asciiTheme="majorHAnsi" w:hAnsiTheme="majorHAnsi"/>
          <w:sz w:val="24"/>
          <w:szCs w:val="24"/>
        </w:rPr>
        <w:t>3</w:t>
      </w:r>
      <w:r w:rsidR="00892E22">
        <w:rPr>
          <w:rFonts w:asciiTheme="majorHAnsi" w:hAnsiTheme="majorHAnsi"/>
          <w:sz w:val="24"/>
          <w:szCs w:val="24"/>
        </w:rPr>
        <w:t>60</w:t>
      </w:r>
      <w:r w:rsidR="00BB558C" w:rsidRPr="00892E22">
        <w:rPr>
          <w:rFonts w:asciiTheme="majorHAnsi" w:hAnsiTheme="majorHAnsi"/>
          <w:sz w:val="24"/>
          <w:szCs w:val="24"/>
        </w:rPr>
        <w:t xml:space="preserve"> </w:t>
      </w:r>
      <w:r w:rsidRPr="00892E22">
        <w:rPr>
          <w:rFonts w:asciiTheme="majorHAnsi" w:hAnsiTheme="majorHAnsi"/>
          <w:sz w:val="24"/>
          <w:szCs w:val="24"/>
        </w:rPr>
        <w:t xml:space="preserve"> человек</w:t>
      </w:r>
      <w:r w:rsidR="00BB558C" w:rsidRPr="00892E22">
        <w:rPr>
          <w:rFonts w:asciiTheme="majorHAnsi" w:hAnsiTheme="majorHAnsi"/>
          <w:sz w:val="24"/>
          <w:szCs w:val="24"/>
        </w:rPr>
        <w:t xml:space="preserve">  - полустационарная форма обслуживания, </w:t>
      </w:r>
      <w:r w:rsidR="00622533">
        <w:rPr>
          <w:rFonts w:asciiTheme="majorHAnsi" w:hAnsiTheme="majorHAnsi"/>
          <w:sz w:val="24"/>
          <w:szCs w:val="24"/>
        </w:rPr>
        <w:t>35 человек</w:t>
      </w:r>
      <w:r w:rsidR="00B863E1" w:rsidRPr="00892E22">
        <w:rPr>
          <w:rFonts w:asciiTheme="majorHAnsi" w:hAnsiTheme="majorHAnsi"/>
          <w:sz w:val="24"/>
          <w:szCs w:val="24"/>
        </w:rPr>
        <w:t xml:space="preserve">  - стационарное социальное обслуживание</w:t>
      </w:r>
      <w:r w:rsidRPr="00892E22">
        <w:rPr>
          <w:rFonts w:asciiTheme="majorHAnsi" w:hAnsiTheme="majorHAnsi"/>
          <w:sz w:val="24"/>
          <w:szCs w:val="24"/>
        </w:rPr>
        <w:t>.</w:t>
      </w:r>
    </w:p>
    <w:p w:rsidR="00336F9E" w:rsidRPr="00892E22" w:rsidRDefault="00B863E1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892E22">
        <w:rPr>
          <w:rFonts w:asciiTheme="majorHAnsi" w:hAnsiTheme="majorHAnsi"/>
          <w:sz w:val="24"/>
          <w:szCs w:val="24"/>
        </w:rPr>
        <w:t xml:space="preserve">               </w:t>
      </w:r>
      <w:proofErr w:type="gramStart"/>
      <w:r w:rsidR="00622533">
        <w:rPr>
          <w:rFonts w:asciiTheme="majorHAnsi" w:hAnsiTheme="majorHAnsi"/>
          <w:sz w:val="24"/>
          <w:szCs w:val="24"/>
        </w:rPr>
        <w:t xml:space="preserve">Во исполнение </w:t>
      </w:r>
      <w:r w:rsidRPr="00892E22">
        <w:rPr>
          <w:rFonts w:asciiTheme="majorHAnsi" w:hAnsiTheme="majorHAnsi"/>
          <w:sz w:val="24"/>
          <w:szCs w:val="24"/>
        </w:rPr>
        <w:t xml:space="preserve"> федеральн</w:t>
      </w:r>
      <w:r w:rsidR="00622533">
        <w:rPr>
          <w:rFonts w:asciiTheme="majorHAnsi" w:hAnsiTheme="majorHAnsi"/>
          <w:sz w:val="24"/>
          <w:szCs w:val="24"/>
        </w:rPr>
        <w:t>ого</w:t>
      </w:r>
      <w:r w:rsidRPr="00892E22">
        <w:rPr>
          <w:rFonts w:asciiTheme="majorHAnsi" w:hAnsiTheme="majorHAnsi"/>
          <w:sz w:val="24"/>
          <w:szCs w:val="24"/>
        </w:rPr>
        <w:t xml:space="preserve"> закон</w:t>
      </w:r>
      <w:r w:rsidR="00622533">
        <w:rPr>
          <w:rFonts w:asciiTheme="majorHAnsi" w:hAnsiTheme="majorHAnsi"/>
          <w:sz w:val="24"/>
          <w:szCs w:val="24"/>
        </w:rPr>
        <w:t>а</w:t>
      </w:r>
      <w:r w:rsidRPr="00892E22">
        <w:rPr>
          <w:rFonts w:asciiTheme="majorHAnsi" w:hAnsiTheme="majorHAnsi"/>
          <w:sz w:val="24"/>
          <w:szCs w:val="24"/>
        </w:rPr>
        <w:t xml:space="preserve"> № 442-ФЗ от 28 декабря 2013 года «Об основах социального обслуживания</w:t>
      </w:r>
      <w:r w:rsidR="00AC1C0F" w:rsidRPr="00892E22">
        <w:rPr>
          <w:rFonts w:asciiTheme="majorHAnsi" w:hAnsiTheme="majorHAnsi"/>
          <w:sz w:val="24"/>
          <w:szCs w:val="24"/>
        </w:rPr>
        <w:t xml:space="preserve"> граждан </w:t>
      </w:r>
      <w:r w:rsidRPr="00892E22">
        <w:rPr>
          <w:rFonts w:asciiTheme="majorHAnsi" w:hAnsiTheme="majorHAnsi"/>
          <w:sz w:val="24"/>
          <w:szCs w:val="24"/>
        </w:rPr>
        <w:t xml:space="preserve"> в Российской </w:t>
      </w:r>
      <w:r w:rsidR="00C401A6" w:rsidRPr="00892E22">
        <w:rPr>
          <w:rFonts w:asciiTheme="majorHAnsi" w:hAnsiTheme="majorHAnsi"/>
          <w:sz w:val="24"/>
          <w:szCs w:val="24"/>
        </w:rPr>
        <w:t>Федерации»</w:t>
      </w:r>
      <w:r w:rsidR="00C72A36" w:rsidRPr="00892E22">
        <w:rPr>
          <w:rFonts w:asciiTheme="majorHAnsi" w:hAnsiTheme="majorHAnsi"/>
          <w:sz w:val="24"/>
          <w:szCs w:val="24"/>
        </w:rPr>
        <w:t xml:space="preserve"> (далее – 442-ФЗ)</w:t>
      </w:r>
      <w:r w:rsidR="00622533">
        <w:rPr>
          <w:rFonts w:asciiTheme="majorHAnsi" w:hAnsiTheme="majorHAnsi"/>
          <w:sz w:val="24"/>
          <w:szCs w:val="24"/>
        </w:rPr>
        <w:t xml:space="preserve"> специалисты учреждения предоставляют социальное обслуживание </w:t>
      </w:r>
      <w:r w:rsidR="00336F9E" w:rsidRPr="00892E22">
        <w:rPr>
          <w:rFonts w:asciiTheme="majorHAnsi" w:hAnsiTheme="majorHAnsi"/>
          <w:sz w:val="24"/>
          <w:szCs w:val="24"/>
        </w:rPr>
        <w:t>получател</w:t>
      </w:r>
      <w:r w:rsidR="00622533">
        <w:rPr>
          <w:rFonts w:asciiTheme="majorHAnsi" w:hAnsiTheme="majorHAnsi"/>
          <w:sz w:val="24"/>
          <w:szCs w:val="24"/>
        </w:rPr>
        <w:t xml:space="preserve">ям </w:t>
      </w:r>
      <w:r w:rsidR="00336F9E" w:rsidRPr="00892E22">
        <w:rPr>
          <w:rFonts w:asciiTheme="majorHAnsi" w:hAnsiTheme="majorHAnsi"/>
          <w:sz w:val="24"/>
          <w:szCs w:val="24"/>
        </w:rPr>
        <w:t>социальных услуг</w:t>
      </w:r>
      <w:r w:rsidR="00622533">
        <w:rPr>
          <w:rFonts w:asciiTheme="majorHAnsi" w:hAnsiTheme="majorHAnsi"/>
          <w:sz w:val="24"/>
          <w:szCs w:val="24"/>
        </w:rPr>
        <w:t xml:space="preserve"> на основании </w:t>
      </w:r>
      <w:r w:rsidR="00AC1C0F" w:rsidRPr="00892E22">
        <w:rPr>
          <w:rFonts w:asciiTheme="majorHAnsi" w:hAnsiTheme="majorHAnsi"/>
          <w:sz w:val="24"/>
          <w:szCs w:val="24"/>
        </w:rPr>
        <w:t>индивидуальн</w:t>
      </w:r>
      <w:r w:rsidR="00622533">
        <w:rPr>
          <w:rFonts w:asciiTheme="majorHAnsi" w:hAnsiTheme="majorHAnsi"/>
          <w:sz w:val="24"/>
          <w:szCs w:val="24"/>
        </w:rPr>
        <w:t>ых</w:t>
      </w:r>
      <w:r w:rsidR="00AC1C0F" w:rsidRPr="00892E22">
        <w:rPr>
          <w:rFonts w:asciiTheme="majorHAnsi" w:hAnsiTheme="majorHAnsi"/>
          <w:sz w:val="24"/>
          <w:szCs w:val="24"/>
        </w:rPr>
        <w:t xml:space="preserve"> программ</w:t>
      </w:r>
      <w:r w:rsidR="00622533">
        <w:rPr>
          <w:rFonts w:asciiTheme="majorHAnsi" w:hAnsiTheme="majorHAnsi"/>
          <w:sz w:val="24"/>
          <w:szCs w:val="24"/>
        </w:rPr>
        <w:t xml:space="preserve"> </w:t>
      </w:r>
      <w:r w:rsidR="00AC1C0F" w:rsidRPr="00892E22">
        <w:rPr>
          <w:rFonts w:asciiTheme="majorHAnsi" w:hAnsiTheme="majorHAnsi"/>
          <w:sz w:val="24"/>
          <w:szCs w:val="24"/>
        </w:rPr>
        <w:t xml:space="preserve"> получател</w:t>
      </w:r>
      <w:r w:rsidR="00622533">
        <w:rPr>
          <w:rFonts w:asciiTheme="majorHAnsi" w:hAnsiTheme="majorHAnsi"/>
          <w:sz w:val="24"/>
          <w:szCs w:val="24"/>
        </w:rPr>
        <w:t>ей</w:t>
      </w:r>
      <w:r w:rsidR="00AC1C0F" w:rsidRPr="00892E22">
        <w:rPr>
          <w:rFonts w:asciiTheme="majorHAnsi" w:hAnsiTheme="majorHAnsi"/>
          <w:sz w:val="24"/>
          <w:szCs w:val="24"/>
        </w:rPr>
        <w:t xml:space="preserve"> социальных услуг (далее – ИППСУ</w:t>
      </w:r>
      <w:r w:rsidR="00622533">
        <w:rPr>
          <w:rFonts w:asciiTheme="majorHAnsi" w:hAnsiTheme="majorHAnsi"/>
          <w:sz w:val="24"/>
          <w:szCs w:val="24"/>
        </w:rPr>
        <w:t>)</w:t>
      </w:r>
      <w:r w:rsidR="00EB0D84">
        <w:rPr>
          <w:rFonts w:asciiTheme="majorHAnsi" w:hAnsiTheme="majorHAnsi"/>
          <w:sz w:val="24"/>
          <w:szCs w:val="24"/>
        </w:rPr>
        <w:t xml:space="preserve">, а также </w:t>
      </w:r>
      <w:r w:rsidR="00C93D13" w:rsidRPr="00892E22">
        <w:rPr>
          <w:rStyle w:val="af0"/>
          <w:rFonts w:asciiTheme="majorHAnsi" w:hAnsiTheme="majorHAnsi"/>
          <w:color w:val="auto"/>
          <w:sz w:val="24"/>
          <w:szCs w:val="24"/>
        </w:rPr>
        <w:t>проводят широкую профилактическую работу среди населения района</w:t>
      </w:r>
      <w:r w:rsidR="000D683D" w:rsidRPr="00892E22">
        <w:rPr>
          <w:rStyle w:val="af0"/>
          <w:rFonts w:asciiTheme="majorHAnsi" w:hAnsiTheme="majorHAnsi"/>
          <w:color w:val="auto"/>
          <w:sz w:val="24"/>
          <w:szCs w:val="24"/>
        </w:rPr>
        <w:t xml:space="preserve">: профилактика безнадзорности несовершеннолетних,  профилактика </w:t>
      </w:r>
      <w:proofErr w:type="spellStart"/>
      <w:r w:rsidR="000D683D" w:rsidRPr="00892E22">
        <w:rPr>
          <w:rStyle w:val="af0"/>
          <w:rFonts w:asciiTheme="majorHAnsi" w:hAnsiTheme="majorHAnsi"/>
          <w:color w:val="auto"/>
          <w:sz w:val="24"/>
          <w:szCs w:val="24"/>
        </w:rPr>
        <w:t>девиантного</w:t>
      </w:r>
      <w:proofErr w:type="spellEnd"/>
      <w:r w:rsidR="000D683D" w:rsidRPr="00892E22">
        <w:rPr>
          <w:rStyle w:val="af0"/>
          <w:rFonts w:asciiTheme="majorHAnsi" w:hAnsiTheme="majorHAnsi"/>
          <w:color w:val="auto"/>
          <w:sz w:val="24"/>
          <w:szCs w:val="24"/>
        </w:rPr>
        <w:t xml:space="preserve"> поведения и асоциальных проявлений среди молодежи, профилактика семейного неблагополучия</w:t>
      </w:r>
      <w:proofErr w:type="gramEnd"/>
      <w:r w:rsidR="00717A71" w:rsidRPr="00892E22">
        <w:rPr>
          <w:rStyle w:val="af0"/>
          <w:rFonts w:asciiTheme="majorHAnsi" w:hAnsiTheme="majorHAnsi"/>
          <w:color w:val="auto"/>
          <w:sz w:val="24"/>
          <w:szCs w:val="24"/>
        </w:rPr>
        <w:t xml:space="preserve"> и социального сиротства.</w:t>
      </w:r>
      <w:r w:rsidR="000D683D" w:rsidRPr="00892E22">
        <w:rPr>
          <w:rStyle w:val="af0"/>
          <w:rFonts w:asciiTheme="majorHAnsi" w:hAnsiTheme="majorHAnsi"/>
          <w:color w:val="auto"/>
          <w:sz w:val="24"/>
          <w:szCs w:val="24"/>
        </w:rPr>
        <w:t xml:space="preserve"> </w:t>
      </w:r>
    </w:p>
    <w:p w:rsidR="0026168A" w:rsidRDefault="00D673D2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892E22">
        <w:rPr>
          <w:rFonts w:asciiTheme="majorHAnsi" w:hAnsiTheme="majorHAnsi"/>
          <w:sz w:val="24"/>
          <w:szCs w:val="24"/>
        </w:rPr>
        <w:t xml:space="preserve"> </w:t>
      </w:r>
      <w:r w:rsidR="00336F9E" w:rsidRPr="00892E22">
        <w:rPr>
          <w:rFonts w:asciiTheme="majorHAnsi" w:hAnsiTheme="majorHAnsi"/>
          <w:sz w:val="24"/>
          <w:szCs w:val="24"/>
        </w:rPr>
        <w:t xml:space="preserve">              По результатам деятельности </w:t>
      </w:r>
      <w:r w:rsidR="00900BE4" w:rsidRPr="00892E22">
        <w:rPr>
          <w:rFonts w:asciiTheme="majorHAnsi" w:hAnsiTheme="majorHAnsi"/>
          <w:sz w:val="24"/>
          <w:szCs w:val="24"/>
        </w:rPr>
        <w:t xml:space="preserve"> в</w:t>
      </w:r>
      <w:r w:rsidR="00F603FD" w:rsidRPr="00892E22">
        <w:rPr>
          <w:rFonts w:asciiTheme="majorHAnsi" w:hAnsiTheme="majorHAnsi"/>
          <w:sz w:val="24"/>
          <w:szCs w:val="24"/>
        </w:rPr>
        <w:t xml:space="preserve"> 201</w:t>
      </w:r>
      <w:r w:rsidR="006B1D7E">
        <w:rPr>
          <w:rFonts w:asciiTheme="majorHAnsi" w:hAnsiTheme="majorHAnsi"/>
          <w:sz w:val="24"/>
          <w:szCs w:val="24"/>
        </w:rPr>
        <w:t>7</w:t>
      </w:r>
      <w:r w:rsidR="003030AA" w:rsidRPr="00892E22">
        <w:rPr>
          <w:rFonts w:asciiTheme="majorHAnsi" w:hAnsiTheme="majorHAnsi"/>
          <w:sz w:val="24"/>
          <w:szCs w:val="24"/>
        </w:rPr>
        <w:t xml:space="preserve"> году специалисты учре</w:t>
      </w:r>
      <w:r w:rsidR="00072F05" w:rsidRPr="00892E22">
        <w:rPr>
          <w:rFonts w:asciiTheme="majorHAnsi" w:hAnsiTheme="majorHAnsi"/>
          <w:sz w:val="24"/>
          <w:szCs w:val="24"/>
        </w:rPr>
        <w:t>ждени</w:t>
      </w:r>
      <w:r w:rsidR="00430043" w:rsidRPr="00892E22">
        <w:rPr>
          <w:rFonts w:asciiTheme="majorHAnsi" w:hAnsiTheme="majorHAnsi"/>
          <w:sz w:val="24"/>
          <w:szCs w:val="24"/>
        </w:rPr>
        <w:t>я обслужили первично</w:t>
      </w:r>
      <w:r w:rsidR="00622533">
        <w:rPr>
          <w:rFonts w:asciiTheme="majorHAnsi" w:hAnsiTheme="majorHAnsi"/>
          <w:sz w:val="24"/>
          <w:szCs w:val="24"/>
        </w:rPr>
        <w:t xml:space="preserve"> </w:t>
      </w:r>
      <w:r w:rsidR="006B1D7E">
        <w:rPr>
          <w:rFonts w:asciiTheme="majorHAnsi" w:hAnsiTheme="majorHAnsi"/>
          <w:sz w:val="24"/>
          <w:szCs w:val="24"/>
        </w:rPr>
        <w:t>9690</w:t>
      </w:r>
      <w:r w:rsidR="00622533">
        <w:rPr>
          <w:rFonts w:asciiTheme="majorHAnsi" w:hAnsiTheme="majorHAnsi"/>
          <w:sz w:val="24"/>
          <w:szCs w:val="24"/>
        </w:rPr>
        <w:t xml:space="preserve"> </w:t>
      </w:r>
      <w:r w:rsidR="00072F05" w:rsidRPr="00892E22">
        <w:rPr>
          <w:rFonts w:asciiTheme="majorHAnsi" w:hAnsiTheme="majorHAnsi"/>
          <w:sz w:val="24"/>
          <w:szCs w:val="24"/>
        </w:rPr>
        <w:t>граждан</w:t>
      </w:r>
      <w:r w:rsidR="00622533">
        <w:rPr>
          <w:rFonts w:asciiTheme="majorHAnsi" w:hAnsiTheme="majorHAnsi"/>
          <w:sz w:val="24"/>
          <w:szCs w:val="24"/>
        </w:rPr>
        <w:t>ина</w:t>
      </w:r>
      <w:r w:rsidR="00072F05" w:rsidRPr="00892E22">
        <w:rPr>
          <w:rFonts w:asciiTheme="majorHAnsi" w:hAnsiTheme="majorHAnsi"/>
          <w:sz w:val="24"/>
          <w:szCs w:val="24"/>
        </w:rPr>
        <w:t xml:space="preserve">, </w:t>
      </w:r>
      <w:r w:rsidR="00654CFB">
        <w:rPr>
          <w:rFonts w:asciiTheme="majorHAnsi" w:hAnsiTheme="majorHAnsi"/>
          <w:sz w:val="24"/>
          <w:szCs w:val="24"/>
        </w:rPr>
        <w:t>3462 семьи</w:t>
      </w:r>
      <w:r w:rsidR="00072F05" w:rsidRPr="00892E22">
        <w:rPr>
          <w:rFonts w:asciiTheme="majorHAnsi" w:hAnsiTheme="majorHAnsi"/>
          <w:sz w:val="24"/>
          <w:szCs w:val="24"/>
        </w:rPr>
        <w:t xml:space="preserve">,  оказали </w:t>
      </w:r>
      <w:r w:rsidR="00654CFB">
        <w:rPr>
          <w:rFonts w:asciiTheme="majorHAnsi" w:hAnsiTheme="majorHAnsi"/>
          <w:sz w:val="24"/>
          <w:szCs w:val="24"/>
        </w:rPr>
        <w:t>140504</w:t>
      </w:r>
      <w:r w:rsidR="003030AA" w:rsidRPr="00892E22">
        <w:rPr>
          <w:rFonts w:asciiTheme="majorHAnsi" w:hAnsiTheme="majorHAnsi"/>
          <w:sz w:val="24"/>
          <w:szCs w:val="24"/>
        </w:rPr>
        <w:t xml:space="preserve"> услуг</w:t>
      </w:r>
      <w:r w:rsidR="00654CFB">
        <w:rPr>
          <w:rFonts w:asciiTheme="majorHAnsi" w:hAnsiTheme="majorHAnsi"/>
          <w:sz w:val="24"/>
          <w:szCs w:val="24"/>
        </w:rPr>
        <w:t>и</w:t>
      </w:r>
      <w:r w:rsidR="00072F05" w:rsidRPr="00892E22">
        <w:rPr>
          <w:rFonts w:asciiTheme="majorHAnsi" w:hAnsiTheme="majorHAnsi"/>
          <w:sz w:val="24"/>
          <w:szCs w:val="24"/>
        </w:rPr>
        <w:t xml:space="preserve">, зафиксировано </w:t>
      </w:r>
      <w:r w:rsidR="00654CFB">
        <w:rPr>
          <w:rFonts w:asciiTheme="majorHAnsi" w:hAnsiTheme="majorHAnsi"/>
          <w:sz w:val="24"/>
          <w:szCs w:val="24"/>
        </w:rPr>
        <w:t>51020</w:t>
      </w:r>
      <w:r w:rsidR="00464568" w:rsidRPr="00892E22">
        <w:rPr>
          <w:rFonts w:asciiTheme="majorHAnsi" w:hAnsiTheme="majorHAnsi"/>
          <w:sz w:val="24"/>
          <w:szCs w:val="24"/>
        </w:rPr>
        <w:t xml:space="preserve"> обращени</w:t>
      </w:r>
      <w:r w:rsidR="00573F06">
        <w:rPr>
          <w:rFonts w:asciiTheme="majorHAnsi" w:hAnsiTheme="majorHAnsi"/>
          <w:sz w:val="24"/>
          <w:szCs w:val="24"/>
        </w:rPr>
        <w:t>й</w:t>
      </w:r>
      <w:r w:rsidR="003030AA" w:rsidRPr="00892E22">
        <w:rPr>
          <w:rFonts w:asciiTheme="majorHAnsi" w:hAnsiTheme="majorHAnsi"/>
          <w:sz w:val="24"/>
          <w:szCs w:val="24"/>
        </w:rPr>
        <w:t xml:space="preserve"> граждан.</w:t>
      </w:r>
    </w:p>
    <w:p w:rsidR="00FD75A3" w:rsidRDefault="00FD75A3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</w:p>
    <w:p w:rsidR="00EB0D84" w:rsidRPr="00892E22" w:rsidRDefault="001809FC" w:rsidP="0026168A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noProof/>
          <w:color w:val="000000" w:themeColor="text1"/>
          <w:sz w:val="24"/>
          <w:szCs w:val="24"/>
        </w:rPr>
        <w:drawing>
          <wp:inline distT="0" distB="0" distL="0" distR="0" wp14:anchorId="24043659" wp14:editId="50A5B7FE">
            <wp:extent cx="5781675" cy="3781425"/>
            <wp:effectExtent l="57150" t="38100" r="28575" b="285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6168A" w:rsidRPr="003423C0" w:rsidRDefault="0026168A" w:rsidP="0026168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EB0D84" w:rsidRDefault="0026168A" w:rsidP="0026168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</w:t>
      </w:r>
      <w:r w:rsidR="00573F06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</w:p>
    <w:p w:rsidR="0026168A" w:rsidRPr="003423C0" w:rsidRDefault="00573F06" w:rsidP="0026168A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B0D84"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Снижение количества обслуженных граждан </w:t>
      </w:r>
      <w:r w:rsidR="00EB0D84">
        <w:rPr>
          <w:rFonts w:asciiTheme="majorHAnsi" w:hAnsiTheme="majorHAnsi"/>
          <w:color w:val="000000" w:themeColor="text1"/>
          <w:sz w:val="24"/>
          <w:szCs w:val="24"/>
        </w:rPr>
        <w:t xml:space="preserve">и предоставленных им  услуг </w:t>
      </w:r>
      <w:r w:rsidRPr="00974963">
        <w:rPr>
          <w:rFonts w:asciiTheme="majorHAnsi" w:hAnsiTheme="majorHAnsi"/>
          <w:color w:val="000000" w:themeColor="text1"/>
          <w:sz w:val="24"/>
          <w:szCs w:val="24"/>
        </w:rPr>
        <w:t xml:space="preserve">обусловлено </w:t>
      </w:r>
      <w:r w:rsidR="00FD75A3">
        <w:rPr>
          <w:rFonts w:asciiTheme="majorHAnsi" w:hAnsiTheme="majorHAnsi"/>
          <w:color w:val="000000" w:themeColor="text1"/>
          <w:sz w:val="24"/>
          <w:szCs w:val="24"/>
        </w:rPr>
        <w:t>передачей  функций и штата отделения социального обслуживания на дому граждан пожилого возраста и инвалидов  негосударственным поставщикам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26168A" w:rsidRDefault="0026168A" w:rsidP="003423C0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D75A3" w:rsidRDefault="00FD75A3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</w:p>
    <w:p w:rsidR="00F5413B" w:rsidRPr="003423C0" w:rsidRDefault="008739AA" w:rsidP="00F5413B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lastRenderedPageBreak/>
        <w:t>Количество получателей социальных услуг по формам обслуживания</w:t>
      </w:r>
    </w:p>
    <w:tbl>
      <w:tblPr>
        <w:tblStyle w:val="ae"/>
        <w:tblW w:w="91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1275"/>
        <w:gridCol w:w="1263"/>
        <w:gridCol w:w="1262"/>
        <w:gridCol w:w="1262"/>
      </w:tblGrid>
      <w:tr w:rsidR="007B6AEF" w:rsidRPr="003423C0" w:rsidTr="005E17A9">
        <w:tc>
          <w:tcPr>
            <w:tcW w:w="4111" w:type="dxa"/>
            <w:vMerge w:val="restart"/>
            <w:vAlign w:val="center"/>
          </w:tcPr>
          <w:p w:rsidR="007B6AEF" w:rsidRPr="003423C0" w:rsidRDefault="007B6AEF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3423C0">
              <w:rPr>
                <w:rFonts w:asciiTheme="majorHAnsi" w:hAnsiTheme="majorHAnsi"/>
                <w:b/>
                <w:color w:val="000000" w:themeColor="text1"/>
              </w:rPr>
              <w:t>Формы обслуживания</w:t>
            </w:r>
          </w:p>
        </w:tc>
        <w:tc>
          <w:tcPr>
            <w:tcW w:w="2538" w:type="dxa"/>
            <w:gridSpan w:val="2"/>
          </w:tcPr>
          <w:p w:rsidR="00F5413B" w:rsidRDefault="003E068A" w:rsidP="00FD75A3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201</w:t>
            </w:r>
            <w:r w:rsidR="00FD75A3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  <w:p w:rsidR="005E17A9" w:rsidRPr="003423C0" w:rsidRDefault="005E17A9" w:rsidP="00FD75A3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2524" w:type="dxa"/>
            <w:gridSpan w:val="2"/>
          </w:tcPr>
          <w:p w:rsidR="007B6AEF" w:rsidRPr="003423C0" w:rsidRDefault="003E068A" w:rsidP="00261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2016</w:t>
            </w:r>
          </w:p>
        </w:tc>
      </w:tr>
      <w:tr w:rsidR="007B6AEF" w:rsidRPr="003423C0" w:rsidTr="00021838">
        <w:tc>
          <w:tcPr>
            <w:tcW w:w="4111" w:type="dxa"/>
            <w:vMerge/>
          </w:tcPr>
          <w:p w:rsidR="007B6AEF" w:rsidRPr="003423C0" w:rsidRDefault="007B6AEF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1275" w:type="dxa"/>
          </w:tcPr>
          <w:p w:rsidR="007B6AEF" w:rsidRPr="00F5413B" w:rsidRDefault="003E068A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5413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ИППСУ</w:t>
            </w:r>
          </w:p>
        </w:tc>
        <w:tc>
          <w:tcPr>
            <w:tcW w:w="1263" w:type="dxa"/>
          </w:tcPr>
          <w:p w:rsidR="007B6AEF" w:rsidRPr="00F5413B" w:rsidRDefault="003E068A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5413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 xml:space="preserve">Профилактика </w:t>
            </w:r>
          </w:p>
        </w:tc>
        <w:tc>
          <w:tcPr>
            <w:tcW w:w="1262" w:type="dxa"/>
          </w:tcPr>
          <w:p w:rsidR="007B6AEF" w:rsidRPr="00F5413B" w:rsidRDefault="003E068A" w:rsidP="00F5413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5413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ИППСУ</w:t>
            </w:r>
          </w:p>
        </w:tc>
        <w:tc>
          <w:tcPr>
            <w:tcW w:w="1262" w:type="dxa"/>
          </w:tcPr>
          <w:p w:rsidR="007B6AEF" w:rsidRPr="00F5413B" w:rsidRDefault="003E068A" w:rsidP="00F5413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F5413B"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Профилактика</w:t>
            </w:r>
          </w:p>
        </w:tc>
      </w:tr>
      <w:tr w:rsidR="007B6AEF" w:rsidRPr="003423C0" w:rsidTr="004A3797">
        <w:tc>
          <w:tcPr>
            <w:tcW w:w="4111" w:type="dxa"/>
          </w:tcPr>
          <w:p w:rsidR="007B6AEF" w:rsidRPr="003423C0" w:rsidRDefault="007B6AEF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3423C0">
              <w:rPr>
                <w:rFonts w:asciiTheme="majorHAnsi" w:hAnsiTheme="majorHAnsi"/>
                <w:b/>
                <w:color w:val="000000" w:themeColor="text1"/>
                <w:u w:val="single"/>
              </w:rPr>
              <w:t>Стационарное обслуживание</w:t>
            </w:r>
          </w:p>
          <w:p w:rsidR="007B6AEF" w:rsidRPr="003423C0" w:rsidRDefault="007B6AEF" w:rsidP="00974963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3423C0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3423C0">
              <w:rPr>
                <w:rFonts w:asciiTheme="majorHAnsi" w:hAnsiTheme="majorHAnsi"/>
                <w:i/>
                <w:color w:val="000000" w:themeColor="text1"/>
              </w:rPr>
              <w:t>отделение-интернат</w:t>
            </w:r>
            <w:r w:rsidR="00EF16F8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Pr="003423C0">
              <w:rPr>
                <w:rFonts w:asciiTheme="majorHAnsi" w:hAnsiTheme="majorHAnsi"/>
                <w:i/>
                <w:color w:val="000000" w:themeColor="text1"/>
              </w:rPr>
              <w:t xml:space="preserve"> для граждан пожилого возраста и инвалидов</w:t>
            </w:r>
          </w:p>
        </w:tc>
        <w:tc>
          <w:tcPr>
            <w:tcW w:w="1275" w:type="dxa"/>
            <w:shd w:val="clear" w:color="auto" w:fill="auto"/>
          </w:tcPr>
          <w:p w:rsidR="007B6AEF" w:rsidRDefault="00FD75A3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 чел</w:t>
            </w:r>
          </w:p>
          <w:p w:rsidR="00FD75A3" w:rsidRPr="003423C0" w:rsidRDefault="00FD75A3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92937 услуг</w:t>
            </w:r>
          </w:p>
        </w:tc>
        <w:tc>
          <w:tcPr>
            <w:tcW w:w="1263" w:type="dxa"/>
          </w:tcPr>
          <w:p w:rsidR="007B6AEF" w:rsidRPr="003423C0" w:rsidRDefault="00FD75A3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1262" w:type="dxa"/>
            <w:shd w:val="clear" w:color="auto" w:fill="auto"/>
          </w:tcPr>
          <w:p w:rsidR="003E068A" w:rsidRDefault="003E068A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35 чел</w:t>
            </w:r>
          </w:p>
          <w:p w:rsidR="007B6AEF" w:rsidRPr="003423C0" w:rsidRDefault="003E068A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104485 услуг</w:t>
            </w:r>
          </w:p>
        </w:tc>
        <w:tc>
          <w:tcPr>
            <w:tcW w:w="1262" w:type="dxa"/>
          </w:tcPr>
          <w:p w:rsidR="007B6AEF" w:rsidRPr="003423C0" w:rsidRDefault="007B6AEF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3423C0"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3047A2" w:rsidRPr="003423C0" w:rsidTr="004A3797">
        <w:tc>
          <w:tcPr>
            <w:tcW w:w="4111" w:type="dxa"/>
            <w:vMerge w:val="restart"/>
          </w:tcPr>
          <w:p w:rsidR="003047A2" w:rsidRPr="003423C0" w:rsidRDefault="003047A2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  <w:r w:rsidRPr="003423C0">
              <w:rPr>
                <w:rFonts w:asciiTheme="majorHAnsi" w:hAnsiTheme="majorHAnsi"/>
                <w:b/>
                <w:color w:val="000000" w:themeColor="text1"/>
                <w:u w:val="single"/>
              </w:rPr>
              <w:t>Полустационарное обслуживание</w:t>
            </w:r>
          </w:p>
          <w:p w:rsidR="003047A2" w:rsidRPr="003423C0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3423C0">
              <w:rPr>
                <w:rFonts w:asciiTheme="majorHAnsi" w:hAnsiTheme="majorHAnsi"/>
                <w:color w:val="000000" w:themeColor="text1"/>
              </w:rPr>
              <w:t xml:space="preserve">- </w:t>
            </w:r>
            <w:r w:rsidRPr="003423C0">
              <w:rPr>
                <w:rFonts w:asciiTheme="majorHAnsi" w:hAnsiTheme="majorHAnsi"/>
                <w:i/>
                <w:color w:val="000000" w:themeColor="text1"/>
              </w:rPr>
              <w:t>консультативное отделение</w:t>
            </w:r>
          </w:p>
          <w:p w:rsidR="003047A2" w:rsidRPr="003423C0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3423C0">
              <w:rPr>
                <w:rFonts w:asciiTheme="majorHAnsi" w:hAnsiTheme="majorHAnsi"/>
                <w:i/>
                <w:color w:val="000000" w:themeColor="text1"/>
              </w:rPr>
              <w:t>- отделение срочного социального обслуживания</w:t>
            </w:r>
          </w:p>
          <w:p w:rsidR="003047A2" w:rsidRPr="003423C0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i/>
                <w:color w:val="000000" w:themeColor="text1"/>
              </w:rPr>
            </w:pPr>
            <w:r w:rsidRPr="003423C0">
              <w:rPr>
                <w:rFonts w:asciiTheme="majorHAnsi" w:hAnsiTheme="majorHAnsi"/>
                <w:i/>
                <w:color w:val="000000" w:themeColor="text1"/>
              </w:rPr>
              <w:t>- отделение психолого-педагогической помощи семье и детям</w:t>
            </w:r>
          </w:p>
          <w:p w:rsidR="003047A2" w:rsidRPr="003423C0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color w:val="000000" w:themeColor="text1"/>
              </w:rPr>
            </w:pPr>
            <w:r w:rsidRPr="003423C0">
              <w:rPr>
                <w:rFonts w:asciiTheme="majorHAnsi" w:hAnsiTheme="majorHAnsi"/>
                <w:i/>
                <w:color w:val="000000" w:themeColor="text1"/>
              </w:rPr>
              <w:t>- филиалы в п. Каркатеевы, Юганская Обь, Салым, Куть-Ях</w:t>
            </w:r>
          </w:p>
        </w:tc>
        <w:tc>
          <w:tcPr>
            <w:tcW w:w="1275" w:type="dxa"/>
            <w:shd w:val="clear" w:color="auto" w:fill="auto"/>
          </w:tcPr>
          <w:p w:rsidR="003047A2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648 чел</w:t>
            </w:r>
          </w:p>
          <w:p w:rsidR="003047A2" w:rsidRPr="003423C0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11217 услуг</w:t>
            </w:r>
          </w:p>
        </w:tc>
        <w:tc>
          <w:tcPr>
            <w:tcW w:w="1263" w:type="dxa"/>
          </w:tcPr>
          <w:p w:rsidR="003047A2" w:rsidRDefault="003047A2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8984 чел</w:t>
            </w:r>
          </w:p>
          <w:p w:rsidR="003047A2" w:rsidRPr="003423C0" w:rsidRDefault="0006280B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 xml:space="preserve">36178 </w:t>
            </w:r>
            <w:r w:rsidR="003047A2">
              <w:rPr>
                <w:rFonts w:asciiTheme="majorHAnsi" w:hAnsiTheme="majorHAnsi"/>
                <w:color w:val="000000" w:themeColor="text1"/>
              </w:rPr>
              <w:t>услуг</w:t>
            </w:r>
          </w:p>
        </w:tc>
        <w:tc>
          <w:tcPr>
            <w:tcW w:w="1262" w:type="dxa"/>
            <w:shd w:val="clear" w:color="auto" w:fill="auto"/>
          </w:tcPr>
          <w:p w:rsidR="003047A2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564 чел</w:t>
            </w:r>
          </w:p>
          <w:p w:rsidR="003047A2" w:rsidRPr="003423C0" w:rsidRDefault="003047A2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17530 услуг</w:t>
            </w:r>
            <w:r w:rsidRPr="003423C0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1262" w:type="dxa"/>
          </w:tcPr>
          <w:p w:rsidR="003047A2" w:rsidRDefault="003047A2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9075 чел</w:t>
            </w:r>
          </w:p>
          <w:p w:rsidR="003047A2" w:rsidRPr="003423C0" w:rsidRDefault="003047A2" w:rsidP="00265DD3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37027 услуг</w:t>
            </w:r>
          </w:p>
        </w:tc>
      </w:tr>
      <w:tr w:rsidR="003047A2" w:rsidRPr="003423C0" w:rsidTr="00021838">
        <w:tc>
          <w:tcPr>
            <w:tcW w:w="4111" w:type="dxa"/>
            <w:vMerge/>
          </w:tcPr>
          <w:p w:rsidR="003047A2" w:rsidRPr="003423C0" w:rsidRDefault="003047A2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</w:tcPr>
          <w:p w:rsidR="0006280B" w:rsidRDefault="0006280B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Прочие услуги (дополнительные) </w:t>
            </w:r>
          </w:p>
          <w:p w:rsidR="003047A2" w:rsidRPr="003E068A" w:rsidRDefault="0006280B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23 чел172 услуги</w:t>
            </w:r>
          </w:p>
        </w:tc>
        <w:tc>
          <w:tcPr>
            <w:tcW w:w="2524" w:type="dxa"/>
            <w:gridSpan w:val="2"/>
            <w:vMerge w:val="restart"/>
          </w:tcPr>
          <w:p w:rsidR="003047A2" w:rsidRPr="003E068A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3E068A">
              <w:rPr>
                <w:rFonts w:asciiTheme="majorHAnsi" w:hAnsiTheme="majorHAnsi" w:cs="Times New Roman"/>
              </w:rPr>
              <w:t>Всего обслужено</w:t>
            </w:r>
          </w:p>
          <w:p w:rsidR="003047A2" w:rsidRPr="003E068A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3E068A">
              <w:rPr>
                <w:rFonts w:asciiTheme="majorHAnsi" w:hAnsiTheme="majorHAnsi" w:cs="Times New Roman"/>
              </w:rPr>
              <w:t>9639 чел</w:t>
            </w:r>
          </w:p>
          <w:p w:rsidR="003047A2" w:rsidRPr="003E068A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 w:rsidRPr="003E068A">
              <w:rPr>
                <w:rFonts w:asciiTheme="majorHAnsi" w:hAnsiTheme="majorHAnsi" w:cs="Times New Roman"/>
              </w:rPr>
              <w:t>54554 услуг</w:t>
            </w:r>
          </w:p>
          <w:p w:rsidR="003047A2" w:rsidRPr="003E068A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047A2" w:rsidRPr="003423C0" w:rsidTr="00021838">
        <w:tc>
          <w:tcPr>
            <w:tcW w:w="4111" w:type="dxa"/>
            <w:vMerge/>
          </w:tcPr>
          <w:p w:rsidR="003047A2" w:rsidRPr="003423C0" w:rsidRDefault="003047A2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u w:val="single"/>
              </w:rPr>
            </w:pPr>
          </w:p>
        </w:tc>
        <w:tc>
          <w:tcPr>
            <w:tcW w:w="2538" w:type="dxa"/>
            <w:gridSpan w:val="2"/>
          </w:tcPr>
          <w:p w:rsidR="0006280B" w:rsidRDefault="0006280B" w:rsidP="0006280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Всего обслужено</w:t>
            </w:r>
          </w:p>
          <w:p w:rsidR="0006280B" w:rsidRDefault="0006280B" w:rsidP="0006280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9632 чел</w:t>
            </w:r>
          </w:p>
          <w:p w:rsidR="003047A2" w:rsidRDefault="0006280B" w:rsidP="0006280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47395 услуг</w:t>
            </w:r>
          </w:p>
        </w:tc>
        <w:tc>
          <w:tcPr>
            <w:tcW w:w="2524" w:type="dxa"/>
            <w:gridSpan w:val="2"/>
            <w:vMerge/>
          </w:tcPr>
          <w:p w:rsidR="003047A2" w:rsidRPr="003E068A" w:rsidRDefault="003047A2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</w:rPr>
            </w:pPr>
          </w:p>
        </w:tc>
      </w:tr>
      <w:tr w:rsidR="003E068A" w:rsidRPr="003E068A" w:rsidTr="005E17A9">
        <w:trPr>
          <w:trHeight w:val="868"/>
        </w:trPr>
        <w:tc>
          <w:tcPr>
            <w:tcW w:w="4111" w:type="dxa"/>
            <w:vMerge w:val="restart"/>
            <w:vAlign w:val="center"/>
          </w:tcPr>
          <w:p w:rsidR="003E068A" w:rsidRPr="003E068A" w:rsidRDefault="003E068A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  <w:r w:rsidRPr="003E068A">
              <w:rPr>
                <w:rFonts w:asciiTheme="majorHAnsi" w:hAnsiTheme="majorHAnsi" w:cs="Times New Roman"/>
                <w:b/>
              </w:rPr>
              <w:t>Итого по учреждению</w:t>
            </w:r>
          </w:p>
          <w:p w:rsidR="003E068A" w:rsidRPr="003E068A" w:rsidRDefault="003E068A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D648B8" w:rsidRDefault="0006280B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706 </w:t>
            </w:r>
            <w:r w:rsidR="005E17A9">
              <w:rPr>
                <w:rFonts w:asciiTheme="majorHAnsi" w:hAnsiTheme="majorHAnsi"/>
                <w:b/>
              </w:rPr>
              <w:t>ч</w:t>
            </w:r>
            <w:r w:rsidR="00D648B8">
              <w:rPr>
                <w:rFonts w:asciiTheme="majorHAnsi" w:hAnsiTheme="majorHAnsi"/>
                <w:b/>
              </w:rPr>
              <w:t>ел</w:t>
            </w:r>
          </w:p>
          <w:p w:rsidR="00D648B8" w:rsidRPr="003E068A" w:rsidRDefault="0006280B" w:rsidP="007B6AEF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104326 </w:t>
            </w:r>
            <w:r w:rsidR="00D648B8">
              <w:rPr>
                <w:rFonts w:asciiTheme="majorHAnsi" w:hAnsiTheme="majorHAnsi"/>
                <w:b/>
              </w:rPr>
              <w:t>услуг</w:t>
            </w:r>
          </w:p>
        </w:tc>
        <w:tc>
          <w:tcPr>
            <w:tcW w:w="1263" w:type="dxa"/>
            <w:shd w:val="clear" w:color="auto" w:fill="auto"/>
          </w:tcPr>
          <w:p w:rsidR="0006280B" w:rsidRPr="0006280B" w:rsidRDefault="0006280B" w:rsidP="0006280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06280B">
              <w:rPr>
                <w:rFonts w:asciiTheme="majorHAnsi" w:hAnsiTheme="majorHAnsi"/>
                <w:b/>
                <w:color w:val="000000" w:themeColor="text1"/>
              </w:rPr>
              <w:t>8984 чел</w:t>
            </w:r>
          </w:p>
          <w:p w:rsidR="00D648B8" w:rsidRPr="003E068A" w:rsidRDefault="0006280B" w:rsidP="0006280B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</w:rPr>
            </w:pPr>
            <w:r w:rsidRPr="0006280B">
              <w:rPr>
                <w:rFonts w:asciiTheme="majorHAnsi" w:hAnsiTheme="majorHAnsi"/>
                <w:b/>
                <w:color w:val="000000" w:themeColor="text1"/>
              </w:rPr>
              <w:t>36178 услуг</w:t>
            </w:r>
          </w:p>
        </w:tc>
        <w:tc>
          <w:tcPr>
            <w:tcW w:w="1262" w:type="dxa"/>
            <w:shd w:val="clear" w:color="auto" w:fill="auto"/>
          </w:tcPr>
          <w:p w:rsidR="003E068A" w:rsidRPr="003E068A" w:rsidRDefault="003E068A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E068A">
              <w:rPr>
                <w:rFonts w:asciiTheme="majorHAnsi" w:hAnsiTheme="majorHAnsi"/>
                <w:b/>
              </w:rPr>
              <w:t>678 чел</w:t>
            </w:r>
          </w:p>
          <w:p w:rsidR="003E068A" w:rsidRPr="003E068A" w:rsidRDefault="005E17A9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137831 услуга </w:t>
            </w:r>
          </w:p>
        </w:tc>
        <w:tc>
          <w:tcPr>
            <w:tcW w:w="1262" w:type="dxa"/>
          </w:tcPr>
          <w:p w:rsidR="003E068A" w:rsidRPr="003E068A" w:rsidRDefault="003E068A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3E068A">
              <w:rPr>
                <w:rFonts w:asciiTheme="majorHAnsi" w:hAnsiTheme="majorHAnsi"/>
                <w:b/>
              </w:rPr>
              <w:t>9075 чел</w:t>
            </w:r>
          </w:p>
          <w:p w:rsidR="003E068A" w:rsidRPr="003E068A" w:rsidRDefault="005E17A9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37027 услуг</w:t>
            </w:r>
          </w:p>
        </w:tc>
      </w:tr>
      <w:tr w:rsidR="003E068A" w:rsidRPr="003423C0" w:rsidTr="004A3797">
        <w:trPr>
          <w:trHeight w:val="125"/>
        </w:trPr>
        <w:tc>
          <w:tcPr>
            <w:tcW w:w="4111" w:type="dxa"/>
            <w:vMerge/>
          </w:tcPr>
          <w:p w:rsidR="003E068A" w:rsidRPr="003E068A" w:rsidRDefault="003E068A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right"/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538" w:type="dxa"/>
            <w:gridSpan w:val="2"/>
            <w:shd w:val="clear" w:color="auto" w:fill="auto"/>
          </w:tcPr>
          <w:p w:rsidR="003E068A" w:rsidRDefault="00D648B8" w:rsidP="003E068A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9690 </w:t>
            </w:r>
            <w:r w:rsidR="00974963">
              <w:rPr>
                <w:rFonts w:asciiTheme="majorHAnsi" w:hAnsiTheme="majorHAnsi"/>
                <w:b/>
              </w:rPr>
              <w:t>чел</w:t>
            </w:r>
          </w:p>
          <w:p w:rsidR="00D648B8" w:rsidRPr="003E068A" w:rsidRDefault="005E17A9" w:rsidP="005E17A9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140504 услуг</w:t>
            </w:r>
          </w:p>
        </w:tc>
        <w:tc>
          <w:tcPr>
            <w:tcW w:w="2524" w:type="dxa"/>
            <w:gridSpan w:val="2"/>
            <w:shd w:val="clear" w:color="auto" w:fill="auto"/>
          </w:tcPr>
          <w:p w:rsidR="003E068A" w:rsidRDefault="003E068A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 w:rsidRPr="00974963">
              <w:rPr>
                <w:rFonts w:asciiTheme="majorHAnsi" w:hAnsiTheme="majorHAnsi"/>
                <w:b/>
              </w:rPr>
              <w:t>9783</w:t>
            </w:r>
            <w:r>
              <w:rPr>
                <w:rFonts w:asciiTheme="majorHAnsi" w:hAnsiTheme="majorHAnsi"/>
                <w:b/>
              </w:rPr>
              <w:t xml:space="preserve"> чел</w:t>
            </w:r>
          </w:p>
          <w:p w:rsidR="003E068A" w:rsidRPr="003E068A" w:rsidRDefault="003E068A" w:rsidP="00F57BC1">
            <w:pPr>
              <w:pStyle w:val="a7"/>
              <w:tabs>
                <w:tab w:val="num" w:pos="780"/>
              </w:tabs>
              <w:spacing w:after="0" w:line="240" w:lineRule="auto"/>
              <w:ind w:left="0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174858 услуг</w:t>
            </w:r>
          </w:p>
        </w:tc>
      </w:tr>
    </w:tbl>
    <w:p w:rsidR="008739AA" w:rsidRPr="003423C0" w:rsidRDefault="008739AA" w:rsidP="003423C0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color w:val="000000" w:themeColor="text1"/>
          <w:sz w:val="24"/>
          <w:szCs w:val="24"/>
        </w:rPr>
      </w:pPr>
    </w:p>
    <w:p w:rsidR="003E068A" w:rsidRDefault="0026168A" w:rsidP="00F5413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F5413B">
        <w:rPr>
          <w:rFonts w:asciiTheme="majorHAnsi" w:hAnsiTheme="majorHAnsi"/>
          <w:b/>
          <w:sz w:val="28"/>
          <w:szCs w:val="28"/>
        </w:rPr>
        <w:t xml:space="preserve">           </w:t>
      </w:r>
      <w:r w:rsidRPr="00F5413B">
        <w:rPr>
          <w:rFonts w:asciiTheme="majorHAnsi" w:hAnsiTheme="majorHAnsi"/>
          <w:sz w:val="24"/>
          <w:szCs w:val="24"/>
        </w:rPr>
        <w:t>В соответствии с</w:t>
      </w:r>
      <w:r w:rsidR="00F5413B">
        <w:rPr>
          <w:rFonts w:asciiTheme="majorHAnsi" w:hAnsiTheme="majorHAnsi"/>
          <w:sz w:val="24"/>
          <w:szCs w:val="24"/>
        </w:rPr>
        <w:t xml:space="preserve"> перечнем, определенным</w:t>
      </w:r>
      <w:r w:rsidRPr="00F5413B">
        <w:rPr>
          <w:rFonts w:asciiTheme="majorHAnsi" w:hAnsiTheme="majorHAnsi"/>
          <w:b/>
          <w:sz w:val="28"/>
          <w:szCs w:val="28"/>
        </w:rPr>
        <w:t xml:space="preserve">  </w:t>
      </w:r>
      <w:r w:rsidRPr="00F5413B">
        <w:rPr>
          <w:rFonts w:asciiTheme="majorHAnsi" w:hAnsiTheme="majorHAnsi"/>
          <w:sz w:val="24"/>
          <w:szCs w:val="24"/>
        </w:rPr>
        <w:t>федеральным законом № 442-ФЗ</w:t>
      </w:r>
      <w:r w:rsidR="00F5413B">
        <w:rPr>
          <w:rFonts w:asciiTheme="majorHAnsi" w:hAnsiTheme="majorHAnsi"/>
          <w:sz w:val="24"/>
          <w:szCs w:val="24"/>
        </w:rPr>
        <w:t>,</w:t>
      </w:r>
      <w:r w:rsidRPr="00F5413B">
        <w:rPr>
          <w:rFonts w:asciiTheme="majorHAnsi" w:hAnsiTheme="majorHAnsi"/>
          <w:sz w:val="24"/>
          <w:szCs w:val="24"/>
        </w:rPr>
        <w:t xml:space="preserve"> учреждением было предоставлено получателям социальных услуг </w:t>
      </w:r>
      <w:r w:rsidR="005E17A9">
        <w:rPr>
          <w:rFonts w:asciiTheme="majorHAnsi" w:hAnsiTheme="majorHAnsi"/>
          <w:sz w:val="24"/>
          <w:szCs w:val="24"/>
        </w:rPr>
        <w:t>104154</w:t>
      </w:r>
      <w:r w:rsidRPr="00F5413B">
        <w:rPr>
          <w:rFonts w:asciiTheme="majorHAnsi" w:hAnsiTheme="majorHAnsi"/>
          <w:sz w:val="24"/>
          <w:szCs w:val="24"/>
        </w:rPr>
        <w:t xml:space="preserve"> услуг</w:t>
      </w:r>
      <w:r w:rsidR="00F5413B">
        <w:rPr>
          <w:rFonts w:asciiTheme="majorHAnsi" w:hAnsiTheme="majorHAnsi"/>
          <w:sz w:val="24"/>
          <w:szCs w:val="24"/>
        </w:rPr>
        <w:t xml:space="preserve"> по реализации ИППСУ</w:t>
      </w:r>
      <w:r w:rsidRPr="00F5413B">
        <w:rPr>
          <w:rFonts w:asciiTheme="majorHAnsi" w:hAnsiTheme="majorHAnsi"/>
          <w:sz w:val="24"/>
          <w:szCs w:val="24"/>
        </w:rPr>
        <w:t>, с целью профилактики</w:t>
      </w:r>
      <w:r w:rsidR="00F5413B">
        <w:rPr>
          <w:rFonts w:asciiTheme="majorHAnsi" w:hAnsiTheme="majorHAnsi"/>
          <w:sz w:val="24"/>
          <w:szCs w:val="24"/>
        </w:rPr>
        <w:t xml:space="preserve"> </w:t>
      </w:r>
      <w:r w:rsidRPr="00F5413B">
        <w:rPr>
          <w:rFonts w:asciiTheme="majorHAnsi" w:hAnsiTheme="majorHAnsi"/>
          <w:sz w:val="24"/>
          <w:szCs w:val="24"/>
        </w:rPr>
        <w:t xml:space="preserve"> населению района  </w:t>
      </w:r>
      <w:r w:rsidR="00F5413B">
        <w:rPr>
          <w:rFonts w:asciiTheme="majorHAnsi" w:hAnsiTheme="majorHAnsi"/>
          <w:sz w:val="24"/>
          <w:szCs w:val="24"/>
        </w:rPr>
        <w:t xml:space="preserve"> было </w:t>
      </w:r>
      <w:r w:rsidRPr="00F5413B">
        <w:rPr>
          <w:rFonts w:asciiTheme="majorHAnsi" w:hAnsiTheme="majorHAnsi"/>
          <w:sz w:val="24"/>
          <w:szCs w:val="24"/>
        </w:rPr>
        <w:t xml:space="preserve">предоставлено </w:t>
      </w:r>
      <w:r w:rsidR="005E17A9">
        <w:rPr>
          <w:rFonts w:asciiTheme="majorHAnsi" w:hAnsiTheme="majorHAnsi"/>
          <w:sz w:val="24"/>
          <w:szCs w:val="24"/>
        </w:rPr>
        <w:t xml:space="preserve">36360 </w:t>
      </w:r>
      <w:r w:rsidRPr="00F5413B">
        <w:rPr>
          <w:rFonts w:asciiTheme="majorHAnsi" w:hAnsiTheme="majorHAnsi"/>
          <w:sz w:val="24"/>
          <w:szCs w:val="24"/>
        </w:rPr>
        <w:t xml:space="preserve"> услуг.</w:t>
      </w:r>
    </w:p>
    <w:p w:rsidR="00F5413B" w:rsidRPr="00F5413B" w:rsidRDefault="00F5413B" w:rsidP="00F5413B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26168A" w:rsidRPr="00F5413B" w:rsidRDefault="00021838" w:rsidP="00F5413B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Количество </w:t>
      </w:r>
      <w:r w:rsidR="0026168A" w:rsidRPr="00B115B8">
        <w:rPr>
          <w:rFonts w:asciiTheme="majorHAnsi" w:hAnsiTheme="majorHAnsi"/>
          <w:b/>
          <w:color w:val="0F243E" w:themeColor="text2" w:themeShade="80"/>
          <w:sz w:val="24"/>
          <w:szCs w:val="24"/>
        </w:rPr>
        <w:t>услуг, оказанных учреждением</w:t>
      </w:r>
      <w:r w:rsidR="0026168A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получателям социальных услуг</w:t>
      </w: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>, по видам (ИППСУ)</w:t>
      </w:r>
    </w:p>
    <w:tbl>
      <w:tblPr>
        <w:tblStyle w:val="ae"/>
        <w:tblW w:w="9218" w:type="dxa"/>
        <w:tblInd w:w="250" w:type="dxa"/>
        <w:tblLook w:val="04A0" w:firstRow="1" w:lastRow="0" w:firstColumn="1" w:lastColumn="0" w:noHBand="0" w:noVBand="1"/>
      </w:tblPr>
      <w:tblGrid>
        <w:gridCol w:w="4111"/>
        <w:gridCol w:w="1313"/>
        <w:gridCol w:w="1242"/>
        <w:gridCol w:w="1312"/>
        <w:gridCol w:w="1240"/>
      </w:tblGrid>
      <w:tr w:rsidR="00021838" w:rsidTr="00C700E9">
        <w:tc>
          <w:tcPr>
            <w:tcW w:w="4111" w:type="dxa"/>
            <w:vMerge w:val="restart"/>
          </w:tcPr>
          <w:p w:rsidR="00021838" w:rsidRPr="00021838" w:rsidRDefault="00021838" w:rsidP="00C700E9">
            <w:pPr>
              <w:pStyle w:val="a7"/>
              <w:tabs>
                <w:tab w:val="num" w:pos="780"/>
              </w:tabs>
              <w:spacing w:after="0"/>
              <w:ind w:left="0" w:firstLine="142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Виды услуг</w:t>
            </w:r>
          </w:p>
        </w:tc>
        <w:tc>
          <w:tcPr>
            <w:tcW w:w="2555" w:type="dxa"/>
            <w:gridSpan w:val="2"/>
          </w:tcPr>
          <w:p w:rsidR="00021838" w:rsidRPr="00021838" w:rsidRDefault="005E17A9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2552" w:type="dxa"/>
            <w:gridSpan w:val="2"/>
          </w:tcPr>
          <w:p w:rsidR="00021838" w:rsidRP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2016</w:t>
            </w:r>
          </w:p>
        </w:tc>
      </w:tr>
      <w:tr w:rsidR="00021838" w:rsidTr="005E17A9">
        <w:tc>
          <w:tcPr>
            <w:tcW w:w="4111" w:type="dxa"/>
            <w:vMerge/>
          </w:tcPr>
          <w:p w:rsidR="00021838" w:rsidRP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13" w:type="dxa"/>
          </w:tcPr>
          <w:p w:rsidR="00021838" w:rsidRP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P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312" w:type="dxa"/>
          </w:tcPr>
          <w:p w:rsidR="00021838" w:rsidRP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P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</w:pPr>
            <w:r w:rsidRPr="00021838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услуг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Социально-бытовые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1326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72529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662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93713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Социально-медицинские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640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23900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739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31430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Социально-психологические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254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611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1002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Социально-педагогические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593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5709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9554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Социально-трудовые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569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Социально-правовые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168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303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383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Услуги в целях повышения коммуникативного потенциала</w:t>
            </w:r>
          </w:p>
        </w:tc>
        <w:tc>
          <w:tcPr>
            <w:tcW w:w="1313" w:type="dxa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1164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761</w:t>
            </w:r>
          </w:p>
        </w:tc>
      </w:tr>
      <w:tr w:rsidR="00021838" w:rsidTr="005E17A9">
        <w:tc>
          <w:tcPr>
            <w:tcW w:w="4111" w:type="dxa"/>
          </w:tcPr>
          <w:p w:rsidR="00021838" w:rsidRDefault="00021838" w:rsidP="003423C0">
            <w:pPr>
              <w:pStyle w:val="a7"/>
              <w:tabs>
                <w:tab w:val="num" w:pos="780"/>
              </w:tabs>
              <w:spacing w:after="0"/>
              <w:ind w:left="0"/>
              <w:jc w:val="both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Прочие</w:t>
            </w:r>
            <w:r w:rsidR="005E17A9"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 xml:space="preserve"> (дополнительные)</w:t>
            </w:r>
          </w:p>
        </w:tc>
        <w:tc>
          <w:tcPr>
            <w:tcW w:w="1313" w:type="dxa"/>
            <w:shd w:val="clear" w:color="auto" w:fill="auto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242" w:type="dxa"/>
            <w:shd w:val="clear" w:color="auto" w:fill="EAF1DD" w:themeFill="accent3" w:themeFillTint="33"/>
          </w:tcPr>
          <w:p w:rsidR="00021838" w:rsidRDefault="005E17A9" w:rsidP="00C700E9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172</w:t>
            </w:r>
          </w:p>
        </w:tc>
        <w:tc>
          <w:tcPr>
            <w:tcW w:w="1312" w:type="dxa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40" w:type="dxa"/>
            <w:shd w:val="clear" w:color="auto" w:fill="EAF1DD" w:themeFill="accent3" w:themeFillTint="33"/>
          </w:tcPr>
          <w:p w:rsidR="00021838" w:rsidRDefault="00021838" w:rsidP="00021838">
            <w:pPr>
              <w:pStyle w:val="a7"/>
              <w:tabs>
                <w:tab w:val="num" w:pos="78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/>
                <w:color w:val="000000" w:themeColor="text1"/>
                <w:sz w:val="24"/>
                <w:szCs w:val="24"/>
              </w:rPr>
              <w:t>419</w:t>
            </w:r>
          </w:p>
        </w:tc>
      </w:tr>
    </w:tbl>
    <w:p w:rsidR="0026168A" w:rsidRDefault="0026168A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5E17A9" w:rsidRDefault="00154C07" w:rsidP="00974963">
      <w:pPr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54C07"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proofErr w:type="gramStart"/>
      <w:r w:rsidRPr="00154C07">
        <w:rPr>
          <w:rFonts w:asciiTheme="majorHAnsi" w:hAnsiTheme="majorHAnsi"/>
          <w:color w:val="000000" w:themeColor="text1"/>
          <w:sz w:val="24"/>
          <w:szCs w:val="24"/>
        </w:rPr>
        <w:t xml:space="preserve">Сокращение социально-бытовых, социально-медицинских, социально-психологических услуг произошло за счет передачи надомного обслуживания негосударственным поставщикам, сокращение социально-педагогических </w:t>
      </w:r>
      <w:r w:rsidR="00974963">
        <w:rPr>
          <w:rFonts w:asciiTheme="majorHAnsi" w:hAnsiTheme="majorHAnsi"/>
          <w:color w:val="000000" w:themeColor="text1"/>
          <w:sz w:val="24"/>
          <w:szCs w:val="24"/>
        </w:rPr>
        <w:t xml:space="preserve">услуг </w:t>
      </w:r>
      <w:r w:rsidRPr="00154C07">
        <w:rPr>
          <w:rFonts w:asciiTheme="majorHAnsi" w:hAnsiTheme="majorHAnsi"/>
          <w:color w:val="000000" w:themeColor="text1"/>
          <w:sz w:val="24"/>
          <w:szCs w:val="24"/>
        </w:rPr>
        <w:t>произошло по причине изменения в программе «</w:t>
      </w:r>
      <w:r w:rsidR="00974963">
        <w:rPr>
          <w:rFonts w:asciiTheme="majorHAnsi" w:hAnsiTheme="majorHAnsi"/>
          <w:color w:val="000000" w:themeColor="text1"/>
          <w:sz w:val="24"/>
          <w:szCs w:val="24"/>
        </w:rPr>
        <w:t>Университет третьего возраста», в</w:t>
      </w:r>
      <w:r w:rsidRPr="00154C07">
        <w:rPr>
          <w:rFonts w:asciiTheme="majorHAnsi" w:hAnsiTheme="majorHAnsi"/>
          <w:color w:val="000000" w:themeColor="text1"/>
          <w:sz w:val="24"/>
          <w:szCs w:val="24"/>
        </w:rPr>
        <w:t xml:space="preserve"> соответствии с приказом Депсоцразвития Югры от 30.11.2016 г. № 811-р </w:t>
      </w:r>
      <w:r w:rsidR="00265DD3">
        <w:rPr>
          <w:rFonts w:asciiTheme="majorHAnsi" w:hAnsiTheme="majorHAnsi"/>
          <w:color w:val="000000" w:themeColor="text1"/>
          <w:sz w:val="24"/>
          <w:szCs w:val="24"/>
        </w:rPr>
        <w:t>«</w:t>
      </w:r>
      <w:r w:rsidRPr="0015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</w:t>
      </w:r>
      <w:r w:rsidRPr="0015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организации работы по оказанию </w:t>
      </w:r>
      <w:r w:rsidR="00265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социальных услуг гражданам старшего</w:t>
      </w:r>
      <w:r w:rsidR="00265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54C0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поколения в рамках программы обучения</w:t>
      </w:r>
      <w:r w:rsidR="00265DD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«Университет третьего возраста»</w:t>
      </w:r>
      <w:r w:rsidR="00F4195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proofErr w:type="gramEnd"/>
    </w:p>
    <w:p w:rsidR="00265DD3" w:rsidRPr="00265DD3" w:rsidRDefault="00265DD3" w:rsidP="00265D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265DD3">
        <w:rPr>
          <w:rFonts w:ascii="Times New Roman" w:eastAsia="Calibri" w:hAnsi="Times New Roman" w:cs="Times New Roman"/>
          <w:sz w:val="24"/>
          <w:szCs w:val="24"/>
        </w:rPr>
        <w:t>С 01 июля 2017 года срочные услуги «Обеспечение бесплатным горячим питанием или наборами продуктов» и «Обеспечение одеждой, обувью и другими предметами первой необходимости» переданы в ООО «ЦП «Анастасия».</w:t>
      </w:r>
    </w:p>
    <w:p w:rsidR="00265DD3" w:rsidRDefault="00265DD3" w:rsidP="00265D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265DD3">
        <w:rPr>
          <w:rFonts w:ascii="Times New Roman" w:eastAsia="Calibri" w:hAnsi="Times New Roman" w:cs="Times New Roman"/>
          <w:sz w:val="24"/>
          <w:szCs w:val="24"/>
        </w:rPr>
        <w:t xml:space="preserve">С 01.04.2017 года изменился порядок  обеспечения ТСР </w:t>
      </w:r>
      <w:hyperlink r:id="rId13" w:history="1">
        <w:r w:rsidRPr="00265DD3">
          <w:rPr>
            <w:rFonts w:ascii="Times New Roman" w:eastAsia="Calibri" w:hAnsi="Times New Roman" w:cs="Times New Roman"/>
            <w:sz w:val="24"/>
            <w:szCs w:val="24"/>
          </w:rPr>
          <w:t> и услугами по ремонту ТСР отдельных категорий инвалидов в ХМАО-Югре.</w:t>
        </w:r>
      </w:hyperlink>
      <w:r w:rsidRPr="00265DD3">
        <w:rPr>
          <w:rFonts w:ascii="Times New Roman" w:eastAsia="Calibri" w:hAnsi="Times New Roman" w:cs="Times New Roman"/>
          <w:sz w:val="24"/>
          <w:szCs w:val="24"/>
        </w:rPr>
        <w:t xml:space="preserve"> Работа ведется в соответствии с постановлением Правительства ХМАО-Югры от 07.04.2017 г. №123-п «О сертификатах на приобретение технических средств реабилитации и оплату услуг по их ремонту для предоставления отдельным категориям инвалидов».</w:t>
      </w:r>
    </w:p>
    <w:p w:rsidR="00265DD3" w:rsidRPr="00265DD3" w:rsidRDefault="00265DD3" w:rsidP="00265DD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С 1 квартала 2017 года сокращено количество предоставления социальных услуг службой «Социальное такси»</w:t>
      </w:r>
    </w:p>
    <w:p w:rsidR="00265DD3" w:rsidRPr="00265DD3" w:rsidRDefault="00804384" w:rsidP="00265DD3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</w:t>
      </w:r>
      <w:r w:rsidR="00273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данными изменениями в д</w:t>
      </w:r>
      <w:r w:rsidR="00EB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еятельности учреждения связано </w:t>
      </w:r>
      <w:r w:rsidR="00273DE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снижение количества профилактических  услуг</w:t>
      </w:r>
      <w:r w:rsidR="00EB14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количество обслуженных семей.</w:t>
      </w:r>
    </w:p>
    <w:p w:rsidR="00273DE8" w:rsidRDefault="00273DE8" w:rsidP="00E07761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2F2316" w:rsidRDefault="00C700E9" w:rsidP="00E07761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Количество </w:t>
      </w:r>
      <w:r w:rsidR="002F2316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предоставленных Учреждением </w:t>
      </w:r>
      <w:r w:rsidR="002F2316" w:rsidRPr="00B115B8">
        <w:rPr>
          <w:rFonts w:asciiTheme="majorHAnsi" w:hAnsiTheme="majorHAnsi"/>
          <w:b/>
          <w:color w:val="0F243E" w:themeColor="text2" w:themeShade="80"/>
          <w:sz w:val="24"/>
          <w:szCs w:val="24"/>
        </w:rPr>
        <w:t>услуг</w:t>
      </w:r>
      <w:r w:rsidR="002F2316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с целью </w:t>
      </w:r>
      <w:r w:rsidR="008A4B25">
        <w:rPr>
          <w:rFonts w:asciiTheme="majorHAnsi" w:hAnsiTheme="majorHAnsi"/>
          <w:b/>
          <w:color w:val="0F243E" w:themeColor="text2" w:themeShade="80"/>
          <w:sz w:val="24"/>
          <w:szCs w:val="24"/>
        </w:rPr>
        <w:t>профилакт</w:t>
      </w:r>
      <w:r w:rsidR="002F2316">
        <w:rPr>
          <w:rFonts w:asciiTheme="majorHAnsi" w:hAnsiTheme="majorHAnsi"/>
          <w:b/>
          <w:color w:val="0F243E" w:themeColor="text2" w:themeShade="80"/>
          <w:sz w:val="24"/>
          <w:szCs w:val="24"/>
        </w:rPr>
        <w:t>ики</w:t>
      </w:r>
      <w:r w:rsidR="008A4B25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8A4B25" w:rsidRPr="00B115B8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8A4B25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</w:p>
    <w:tbl>
      <w:tblPr>
        <w:tblStyle w:val="a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5245"/>
        <w:gridCol w:w="996"/>
        <w:gridCol w:w="992"/>
        <w:gridCol w:w="943"/>
        <w:gridCol w:w="993"/>
      </w:tblGrid>
      <w:tr w:rsidR="005E17A9" w:rsidTr="003047A2">
        <w:tc>
          <w:tcPr>
            <w:tcW w:w="5245" w:type="dxa"/>
          </w:tcPr>
          <w:p w:rsidR="005E17A9" w:rsidRPr="008A4B25" w:rsidRDefault="005E17A9" w:rsidP="008A4B25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A4B25">
              <w:rPr>
                <w:rFonts w:asciiTheme="majorHAnsi" w:hAnsiTheme="majorHAnsi"/>
                <w:b/>
                <w:sz w:val="24"/>
                <w:szCs w:val="24"/>
              </w:rPr>
              <w:t>Виды услуг</w:t>
            </w:r>
          </w:p>
        </w:tc>
        <w:tc>
          <w:tcPr>
            <w:tcW w:w="1988" w:type="dxa"/>
            <w:gridSpan w:val="2"/>
          </w:tcPr>
          <w:p w:rsidR="005E17A9" w:rsidRDefault="005E17A9" w:rsidP="00E0776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  <w:p w:rsidR="003047A2" w:rsidRDefault="003047A2" w:rsidP="00E07761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5E17A9" w:rsidRPr="008A4B25" w:rsidRDefault="005E17A9" w:rsidP="005E17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</w:tr>
      <w:tr w:rsidR="005E17A9" w:rsidTr="003047A2">
        <w:tc>
          <w:tcPr>
            <w:tcW w:w="5245" w:type="dxa"/>
          </w:tcPr>
          <w:p w:rsidR="005E17A9" w:rsidRPr="008A4B25" w:rsidRDefault="005E17A9" w:rsidP="008A4B25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spacing w:line="276" w:lineRule="auto"/>
              <w:ind w:hanging="4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  <w:tc>
          <w:tcPr>
            <w:tcW w:w="992" w:type="dxa"/>
          </w:tcPr>
          <w:p w:rsidR="005E17A9" w:rsidRPr="008A4B25" w:rsidRDefault="005E17A9" w:rsidP="00BE6C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Чел 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BE6C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Услуг</w:t>
            </w:r>
          </w:p>
        </w:tc>
        <w:tc>
          <w:tcPr>
            <w:tcW w:w="993" w:type="dxa"/>
          </w:tcPr>
          <w:p w:rsidR="005E17A9" w:rsidRPr="008A4B25" w:rsidRDefault="005E17A9" w:rsidP="00BE6CA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Чел </w:t>
            </w:r>
          </w:p>
        </w:tc>
      </w:tr>
      <w:tr w:rsidR="005E17A9" w:rsidTr="003047A2">
        <w:tc>
          <w:tcPr>
            <w:tcW w:w="5245" w:type="dxa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1.</w:t>
            </w:r>
            <w:r w:rsidRPr="008A4B25">
              <w:rPr>
                <w:rFonts w:asciiTheme="majorHAnsi" w:hAnsiTheme="majorHAnsi" w:cs="Times New Roman"/>
              </w:rPr>
              <w:t xml:space="preserve"> Обследование условий жизнедеятельности гражданина, определения причин, влияющих на ухудшение этих условий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720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</w:rPr>
              <w:t>460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1193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888</w:t>
            </w:r>
          </w:p>
        </w:tc>
      </w:tr>
      <w:tr w:rsidR="005E17A9" w:rsidTr="003047A2">
        <w:tc>
          <w:tcPr>
            <w:tcW w:w="5245" w:type="dxa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2. Проведение индивидуального опроса в ходе выборочных социологических опросов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126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120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152</w:t>
            </w:r>
          </w:p>
        </w:tc>
      </w:tr>
      <w:tr w:rsidR="005E17A9" w:rsidTr="003047A2">
        <w:tc>
          <w:tcPr>
            <w:tcW w:w="5245" w:type="dxa"/>
          </w:tcPr>
          <w:p w:rsidR="005E17A9" w:rsidRPr="008A4B25" w:rsidRDefault="005E17A9" w:rsidP="00E07761">
            <w:pPr>
              <w:jc w:val="left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3. Индивидуальное консультирование (информирование)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13102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6049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13058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9521</w:t>
            </w:r>
          </w:p>
        </w:tc>
      </w:tr>
      <w:tr w:rsidR="005E17A9" w:rsidTr="003047A2">
        <w:tc>
          <w:tcPr>
            <w:tcW w:w="5245" w:type="dxa"/>
          </w:tcPr>
          <w:p w:rsidR="005E17A9" w:rsidRPr="008A4B25" w:rsidRDefault="005E17A9" w:rsidP="00E07761">
            <w:pPr>
              <w:jc w:val="left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4. Групповое консультирование (информирование)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8270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421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7489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1735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5. Обеспечение техническими средствами реабилитации и услугами по ремонту технических средств реабилитации отдельных категорий инвалидов (постановление 76-п)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41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42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6. Временное обеспечение отдельных категорий граждан техническими средствами реабилитации через пункт проката (приказ 720-р)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37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42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35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7. Обучение пользованию техническими средствами реабилитации, полученными по основаниям, предусмотренным постановлением 76-п, приказом 720-р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39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73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63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8. Чествование юбиляров из числа ветеранов ВОВ (госпрограмма)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20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19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9 Материальная помощь для приобретения проездных документов (госпрограмма)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0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  <w:color w:val="000000"/>
              </w:rPr>
            </w:pPr>
            <w:r w:rsidRPr="008A4B25">
              <w:rPr>
                <w:rFonts w:asciiTheme="majorHAnsi" w:hAnsiTheme="majorHAnsi"/>
                <w:color w:val="000000"/>
              </w:rPr>
              <w:t>0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 xml:space="preserve">10. Проведение бесед, лекций, </w:t>
            </w:r>
            <w:proofErr w:type="spellStart"/>
            <w:r w:rsidRPr="008A4B25">
              <w:rPr>
                <w:rFonts w:asciiTheme="majorHAnsi" w:hAnsiTheme="majorHAnsi" w:cs="Times New Roman"/>
              </w:rPr>
              <w:t>тренинговых</w:t>
            </w:r>
            <w:proofErr w:type="spellEnd"/>
            <w:r w:rsidRPr="008A4B25">
              <w:rPr>
                <w:rFonts w:asciiTheme="majorHAnsi" w:hAnsiTheme="majorHAnsi" w:cs="Times New Roman"/>
              </w:rPr>
              <w:t xml:space="preserve"> занятий, направленных на формирование здорового образа жизни, отказа от вредных привычек, ответственности родителей за воспитание, обучение и содержание несовершеннолетних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13603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2040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14097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4594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 xml:space="preserve">11. Подготовка запросов о получении информации в органы государственной власти автономного округа, органы местного самоуправления и другие организации с целью </w:t>
            </w:r>
            <w:r w:rsidRPr="008A4B25">
              <w:rPr>
                <w:rFonts w:asciiTheme="majorHAnsi" w:hAnsiTheme="majorHAnsi" w:cs="Times New Roman"/>
              </w:rPr>
              <w:lastRenderedPageBreak/>
              <w:t>оказания помощи гражданину, не относящейся к социальным услугам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42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25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24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lastRenderedPageBreak/>
              <w:t>12.Патронат граждан, принятых на социальное сопровождение с целью оценки эффективности предоставляемых услуг и иной помощи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177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104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662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381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 xml:space="preserve">13  Организация досуга в рамках праздничных мероприятий окружного значения 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32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191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50</w:t>
            </w:r>
          </w:p>
        </w:tc>
      </w:tr>
      <w:tr w:rsidR="005E17A9" w:rsidTr="003047A2">
        <w:tc>
          <w:tcPr>
            <w:tcW w:w="5245" w:type="dxa"/>
            <w:vAlign w:val="center"/>
          </w:tcPr>
          <w:p w:rsidR="005E17A9" w:rsidRPr="008A4B25" w:rsidRDefault="005E17A9" w:rsidP="008A4B25">
            <w:pPr>
              <w:jc w:val="both"/>
              <w:rPr>
                <w:rFonts w:asciiTheme="majorHAnsi" w:hAnsiTheme="majorHAnsi" w:cs="Times New Roman"/>
              </w:rPr>
            </w:pPr>
            <w:r w:rsidRPr="008A4B25">
              <w:rPr>
                <w:rFonts w:asciiTheme="majorHAnsi" w:hAnsiTheme="majorHAnsi" w:cs="Times New Roman"/>
              </w:rPr>
              <w:t>14.Чествование юбиляров, старейшин, трудовых династий из числа КМНС (госпрограмма)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92" w:type="dxa"/>
          </w:tcPr>
          <w:p w:rsidR="005E17A9" w:rsidRPr="008A4B25" w:rsidRDefault="003047A2" w:rsidP="003047A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2</w:t>
            </w:r>
          </w:p>
        </w:tc>
        <w:tc>
          <w:tcPr>
            <w:tcW w:w="993" w:type="dxa"/>
          </w:tcPr>
          <w:p w:rsidR="005E17A9" w:rsidRPr="008A4B25" w:rsidRDefault="005E17A9" w:rsidP="003047A2">
            <w:pPr>
              <w:rPr>
                <w:rFonts w:asciiTheme="majorHAnsi" w:hAnsiTheme="majorHAnsi"/>
              </w:rPr>
            </w:pPr>
            <w:r w:rsidRPr="008A4B25">
              <w:rPr>
                <w:rFonts w:asciiTheme="majorHAnsi" w:hAnsiTheme="majorHAnsi"/>
              </w:rPr>
              <w:t>2</w:t>
            </w:r>
          </w:p>
        </w:tc>
      </w:tr>
      <w:tr w:rsidR="005E17A9" w:rsidTr="003047A2">
        <w:tc>
          <w:tcPr>
            <w:tcW w:w="5245" w:type="dxa"/>
            <w:shd w:val="clear" w:color="auto" w:fill="EAF1DD" w:themeFill="accent3" w:themeFillTint="33"/>
            <w:vAlign w:val="center"/>
          </w:tcPr>
          <w:p w:rsidR="005E17A9" w:rsidRPr="008A4B25" w:rsidRDefault="005E17A9" w:rsidP="008A4B25">
            <w:pPr>
              <w:jc w:val="right"/>
              <w:rPr>
                <w:rFonts w:asciiTheme="majorHAnsi" w:hAnsiTheme="majorHAnsi" w:cs="Times New Roman"/>
                <w:b/>
              </w:rPr>
            </w:pPr>
            <w:r w:rsidRPr="008A4B25">
              <w:rPr>
                <w:rFonts w:asciiTheme="majorHAnsi" w:hAnsiTheme="majorHAnsi" w:cs="Times New Roman"/>
                <w:b/>
              </w:rPr>
              <w:t>итого</w:t>
            </w:r>
          </w:p>
        </w:tc>
        <w:tc>
          <w:tcPr>
            <w:tcW w:w="996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36178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5E17A9" w:rsidRPr="008A4B25" w:rsidRDefault="003047A2" w:rsidP="003047A2">
            <w:pPr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8984</w:t>
            </w:r>
          </w:p>
        </w:tc>
        <w:tc>
          <w:tcPr>
            <w:tcW w:w="94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8A4B25">
              <w:rPr>
                <w:rFonts w:asciiTheme="majorHAnsi" w:hAnsiTheme="majorHAnsi"/>
                <w:b/>
                <w:bCs/>
                <w:color w:val="000000"/>
              </w:rPr>
              <w:t>37027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5E17A9" w:rsidRPr="008A4B25" w:rsidRDefault="005E17A9" w:rsidP="003047A2">
            <w:pPr>
              <w:rPr>
                <w:rFonts w:asciiTheme="majorHAnsi" w:hAnsiTheme="majorHAnsi"/>
                <w:b/>
                <w:bCs/>
                <w:color w:val="000000"/>
              </w:rPr>
            </w:pPr>
            <w:r w:rsidRPr="008A4B25">
              <w:rPr>
                <w:rFonts w:asciiTheme="majorHAnsi" w:hAnsiTheme="majorHAnsi"/>
                <w:b/>
                <w:bCs/>
                <w:color w:val="000000"/>
              </w:rPr>
              <w:t>9075</w:t>
            </w:r>
          </w:p>
        </w:tc>
      </w:tr>
    </w:tbl>
    <w:p w:rsidR="008A4B25" w:rsidRDefault="008A4B25" w:rsidP="008A4B25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C700E9" w:rsidRDefault="002F2316" w:rsidP="002F231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 w:rsidRPr="00F5413B">
        <w:rPr>
          <w:rFonts w:asciiTheme="majorHAnsi" w:hAnsiTheme="majorHAnsi"/>
          <w:sz w:val="24"/>
          <w:szCs w:val="24"/>
        </w:rPr>
        <w:t>В соответствии с</w:t>
      </w:r>
      <w:r>
        <w:rPr>
          <w:rFonts w:asciiTheme="majorHAnsi" w:hAnsiTheme="majorHAnsi"/>
          <w:sz w:val="24"/>
          <w:szCs w:val="24"/>
        </w:rPr>
        <w:t xml:space="preserve"> </w:t>
      </w:r>
      <w:r w:rsidRPr="00F5413B">
        <w:rPr>
          <w:rFonts w:asciiTheme="majorHAnsi" w:hAnsiTheme="majorHAnsi"/>
          <w:sz w:val="24"/>
          <w:szCs w:val="24"/>
        </w:rPr>
        <w:t>федеральным законом № 442-ФЗ</w:t>
      </w:r>
      <w:r>
        <w:rPr>
          <w:rFonts w:asciiTheme="majorHAnsi" w:hAnsiTheme="majorHAnsi"/>
          <w:sz w:val="24"/>
          <w:szCs w:val="24"/>
        </w:rPr>
        <w:t xml:space="preserve">     Учреждение осуществляет предоставление социального обслуживания на бесплатной основе, на платной основе, с частичной оплатой услуг:</w:t>
      </w:r>
    </w:p>
    <w:tbl>
      <w:tblPr>
        <w:tblStyle w:val="ae"/>
        <w:tblW w:w="9063" w:type="dxa"/>
        <w:tblInd w:w="250" w:type="dxa"/>
        <w:tblLook w:val="04A0" w:firstRow="1" w:lastRow="0" w:firstColumn="1" w:lastColumn="0" w:noHBand="0" w:noVBand="1"/>
      </w:tblPr>
      <w:tblGrid>
        <w:gridCol w:w="2903"/>
        <w:gridCol w:w="1958"/>
        <w:gridCol w:w="1962"/>
        <w:gridCol w:w="2240"/>
      </w:tblGrid>
      <w:tr w:rsidR="00F30D29" w:rsidTr="0006280B">
        <w:tc>
          <w:tcPr>
            <w:tcW w:w="2903" w:type="dxa"/>
          </w:tcPr>
          <w:p w:rsidR="00F30D29" w:rsidRDefault="00F30D29" w:rsidP="002F2316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958" w:type="dxa"/>
          </w:tcPr>
          <w:p w:rsidR="00F30D29" w:rsidRPr="008E12FE" w:rsidRDefault="008E12FE" w:rsidP="00F30D2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>Полная оплата</w:t>
            </w:r>
          </w:p>
        </w:tc>
        <w:tc>
          <w:tcPr>
            <w:tcW w:w="1962" w:type="dxa"/>
          </w:tcPr>
          <w:p w:rsidR="00F30D29" w:rsidRPr="008E12FE" w:rsidRDefault="00F30D29" w:rsidP="00F30D2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>Частично платно</w:t>
            </w:r>
          </w:p>
        </w:tc>
        <w:tc>
          <w:tcPr>
            <w:tcW w:w="2240" w:type="dxa"/>
          </w:tcPr>
          <w:p w:rsidR="00F30D29" w:rsidRPr="008E12FE" w:rsidRDefault="00533B81" w:rsidP="00F30D29">
            <w:pPr>
              <w:spacing w:line="276" w:lineRule="auto"/>
              <w:rPr>
                <w:rFonts w:asciiTheme="majorHAnsi" w:hAnsiTheme="majorHAnsi"/>
                <w:b/>
                <w:sz w:val="24"/>
                <w:szCs w:val="24"/>
              </w:rPr>
            </w:pP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>Дополнительные услуги</w:t>
            </w:r>
            <w:r w:rsidR="00F30D29" w:rsidRPr="008E12FE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</w:p>
        </w:tc>
      </w:tr>
      <w:tr w:rsidR="00F30D29" w:rsidTr="0006280B">
        <w:tc>
          <w:tcPr>
            <w:tcW w:w="2903" w:type="dxa"/>
          </w:tcPr>
          <w:p w:rsidR="00F30D29" w:rsidRDefault="008E12FE" w:rsidP="002F2316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>2016 год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ч</w:t>
            </w:r>
            <w:r w:rsidR="00F30D29">
              <w:rPr>
                <w:rFonts w:asciiTheme="majorHAnsi" w:hAnsiTheme="majorHAnsi"/>
                <w:sz w:val="24"/>
                <w:szCs w:val="24"/>
              </w:rPr>
              <w:t>еловек</w:t>
            </w:r>
          </w:p>
        </w:tc>
        <w:tc>
          <w:tcPr>
            <w:tcW w:w="1958" w:type="dxa"/>
          </w:tcPr>
          <w:p w:rsidR="00F30D29" w:rsidRDefault="00533B81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38</w:t>
            </w:r>
          </w:p>
        </w:tc>
        <w:tc>
          <w:tcPr>
            <w:tcW w:w="1962" w:type="dxa"/>
          </w:tcPr>
          <w:p w:rsidR="00F30D29" w:rsidRDefault="00FF623E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</w:tc>
        <w:tc>
          <w:tcPr>
            <w:tcW w:w="2240" w:type="dxa"/>
          </w:tcPr>
          <w:p w:rsidR="00F30D29" w:rsidRDefault="00533B81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</w:tr>
      <w:tr w:rsidR="00F30D29" w:rsidTr="0006280B">
        <w:tc>
          <w:tcPr>
            <w:tcW w:w="2903" w:type="dxa"/>
          </w:tcPr>
          <w:p w:rsidR="00F30D29" w:rsidRDefault="00F30D29" w:rsidP="002F2316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Услуг</w:t>
            </w:r>
          </w:p>
        </w:tc>
        <w:tc>
          <w:tcPr>
            <w:tcW w:w="1958" w:type="dxa"/>
          </w:tcPr>
          <w:p w:rsidR="00F30D29" w:rsidRDefault="00533B81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17564</w:t>
            </w:r>
          </w:p>
        </w:tc>
        <w:tc>
          <w:tcPr>
            <w:tcW w:w="1962" w:type="dxa"/>
          </w:tcPr>
          <w:p w:rsidR="00F30D29" w:rsidRDefault="00FF623E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94915</w:t>
            </w:r>
          </w:p>
        </w:tc>
        <w:tc>
          <w:tcPr>
            <w:tcW w:w="2240" w:type="dxa"/>
          </w:tcPr>
          <w:p w:rsidR="00F30D29" w:rsidRDefault="00533B81" w:rsidP="00FF623E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419</w:t>
            </w:r>
          </w:p>
        </w:tc>
      </w:tr>
      <w:tr w:rsidR="00F30D29" w:rsidTr="0006280B">
        <w:tc>
          <w:tcPr>
            <w:tcW w:w="2903" w:type="dxa"/>
          </w:tcPr>
          <w:p w:rsidR="00F30D29" w:rsidRDefault="00F30D29" w:rsidP="002F2316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Сумма (рублей)</w:t>
            </w:r>
          </w:p>
        </w:tc>
        <w:tc>
          <w:tcPr>
            <w:tcW w:w="1958" w:type="dxa"/>
            <w:shd w:val="clear" w:color="auto" w:fill="EAF1DD" w:themeFill="accent3" w:themeFillTint="33"/>
          </w:tcPr>
          <w:p w:rsidR="00F30D29" w:rsidRDefault="00533B81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372503,37</w:t>
            </w:r>
          </w:p>
        </w:tc>
        <w:tc>
          <w:tcPr>
            <w:tcW w:w="1962" w:type="dxa"/>
            <w:shd w:val="clear" w:color="auto" w:fill="EAF1DD" w:themeFill="accent3" w:themeFillTint="33"/>
          </w:tcPr>
          <w:p w:rsidR="00F30D29" w:rsidRDefault="00FF623E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1923333,19</w:t>
            </w:r>
          </w:p>
        </w:tc>
        <w:tc>
          <w:tcPr>
            <w:tcW w:w="2240" w:type="dxa"/>
            <w:shd w:val="clear" w:color="auto" w:fill="EAF1DD" w:themeFill="accent3" w:themeFillTint="33"/>
          </w:tcPr>
          <w:p w:rsidR="00F30D29" w:rsidRDefault="00533B81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44164,64</w:t>
            </w:r>
          </w:p>
        </w:tc>
      </w:tr>
      <w:tr w:rsidR="0006280B" w:rsidTr="0006280B">
        <w:tc>
          <w:tcPr>
            <w:tcW w:w="2903" w:type="dxa"/>
          </w:tcPr>
          <w:p w:rsidR="0006280B" w:rsidRDefault="0006280B" w:rsidP="0006280B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>201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7</w:t>
            </w:r>
            <w:r w:rsidRPr="008E12FE">
              <w:rPr>
                <w:rFonts w:asciiTheme="majorHAnsi" w:hAnsiTheme="majorHAnsi"/>
                <w:b/>
                <w:sz w:val="24"/>
                <w:szCs w:val="24"/>
              </w:rPr>
              <w:t xml:space="preserve"> год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- человек</w:t>
            </w:r>
          </w:p>
        </w:tc>
        <w:tc>
          <w:tcPr>
            <w:tcW w:w="1958" w:type="dxa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2240" w:type="dxa"/>
            <w:shd w:val="clear" w:color="auto" w:fill="auto"/>
          </w:tcPr>
          <w:p w:rsidR="0006280B" w:rsidRPr="008E12FE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</w:t>
            </w:r>
          </w:p>
        </w:tc>
      </w:tr>
      <w:tr w:rsidR="0006280B" w:rsidTr="0006280B">
        <w:tc>
          <w:tcPr>
            <w:tcW w:w="2903" w:type="dxa"/>
          </w:tcPr>
          <w:p w:rsidR="0006280B" w:rsidRDefault="0006280B" w:rsidP="00BE6C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Услуг</w:t>
            </w:r>
          </w:p>
        </w:tc>
        <w:tc>
          <w:tcPr>
            <w:tcW w:w="1958" w:type="dxa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2307</w:t>
            </w:r>
          </w:p>
        </w:tc>
        <w:tc>
          <w:tcPr>
            <w:tcW w:w="1962" w:type="dxa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90630</w:t>
            </w:r>
          </w:p>
        </w:tc>
        <w:tc>
          <w:tcPr>
            <w:tcW w:w="2240" w:type="dxa"/>
            <w:shd w:val="clear" w:color="auto" w:fill="auto"/>
          </w:tcPr>
          <w:p w:rsidR="0006280B" w:rsidRPr="008E12FE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172</w:t>
            </w:r>
          </w:p>
        </w:tc>
      </w:tr>
      <w:tr w:rsidR="0006280B" w:rsidTr="0006280B">
        <w:tc>
          <w:tcPr>
            <w:tcW w:w="2903" w:type="dxa"/>
          </w:tcPr>
          <w:p w:rsidR="0006280B" w:rsidRDefault="0006280B" w:rsidP="00BE6CA9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Сумма (рублей)</w:t>
            </w:r>
          </w:p>
        </w:tc>
        <w:tc>
          <w:tcPr>
            <w:tcW w:w="1958" w:type="dxa"/>
            <w:shd w:val="clear" w:color="auto" w:fill="EAF1DD" w:themeFill="accent3" w:themeFillTint="33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133158,0 </w:t>
            </w:r>
          </w:p>
        </w:tc>
        <w:tc>
          <w:tcPr>
            <w:tcW w:w="1962" w:type="dxa"/>
            <w:shd w:val="clear" w:color="auto" w:fill="EAF1DD" w:themeFill="accent3" w:themeFillTint="33"/>
          </w:tcPr>
          <w:p w:rsidR="0006280B" w:rsidRDefault="0006280B" w:rsidP="00533B81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2196545,39</w:t>
            </w:r>
          </w:p>
        </w:tc>
        <w:tc>
          <w:tcPr>
            <w:tcW w:w="2240" w:type="dxa"/>
            <w:shd w:val="clear" w:color="auto" w:fill="EAF1DD" w:themeFill="accent3" w:themeFillTint="33"/>
          </w:tcPr>
          <w:p w:rsidR="0006280B" w:rsidRPr="008E12FE" w:rsidRDefault="0006280B" w:rsidP="00B35A82">
            <w:pPr>
              <w:pStyle w:val="5"/>
            </w:pPr>
            <w:r>
              <w:t>38521,45</w:t>
            </w:r>
          </w:p>
        </w:tc>
      </w:tr>
    </w:tbl>
    <w:p w:rsidR="008E12FE" w:rsidRDefault="008E12FE" w:rsidP="00F30D2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B115B8" w:rsidRDefault="008E12FE" w:rsidP="00F30D29">
      <w:pPr>
        <w:spacing w:line="276" w:lineRule="auto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</w:t>
      </w:r>
      <w:r w:rsidR="004D0758" w:rsidRPr="003423C0">
        <w:rPr>
          <w:rFonts w:asciiTheme="majorHAnsi" w:hAnsiTheme="majorHAnsi"/>
          <w:sz w:val="24"/>
          <w:szCs w:val="24"/>
        </w:rPr>
        <w:t xml:space="preserve"> </w:t>
      </w:r>
      <w:r w:rsidR="004D0758" w:rsidRPr="008E12FE">
        <w:rPr>
          <w:rFonts w:asciiTheme="majorHAnsi" w:hAnsiTheme="majorHAnsi"/>
          <w:sz w:val="24"/>
          <w:szCs w:val="24"/>
        </w:rPr>
        <w:t>В 201</w:t>
      </w:r>
      <w:r w:rsidR="00273DE8">
        <w:rPr>
          <w:rFonts w:asciiTheme="majorHAnsi" w:hAnsiTheme="majorHAnsi"/>
          <w:sz w:val="24"/>
          <w:szCs w:val="24"/>
        </w:rPr>
        <w:t>7</w:t>
      </w:r>
      <w:r w:rsidR="004D0758" w:rsidRPr="008E12FE">
        <w:rPr>
          <w:rFonts w:asciiTheme="majorHAnsi" w:hAnsiTheme="majorHAnsi"/>
          <w:sz w:val="24"/>
          <w:szCs w:val="24"/>
        </w:rPr>
        <w:t xml:space="preserve"> году учреждением обслужено </w:t>
      </w:r>
      <w:r w:rsidR="00273DE8">
        <w:rPr>
          <w:rFonts w:asciiTheme="majorHAnsi" w:hAnsiTheme="majorHAnsi"/>
          <w:sz w:val="24"/>
          <w:szCs w:val="24"/>
        </w:rPr>
        <w:t>3462 семьи. О</w:t>
      </w:r>
      <w:r w:rsidRPr="008E12FE">
        <w:rPr>
          <w:rFonts w:asciiTheme="majorHAnsi" w:hAnsiTheme="majorHAnsi"/>
          <w:sz w:val="24"/>
          <w:szCs w:val="24"/>
        </w:rPr>
        <w:t xml:space="preserve">сновные категории обслуженных семей: полные семьи – </w:t>
      </w:r>
      <w:r w:rsidR="00273DE8">
        <w:rPr>
          <w:rFonts w:asciiTheme="majorHAnsi" w:hAnsiTheme="majorHAnsi"/>
          <w:sz w:val="24"/>
          <w:szCs w:val="24"/>
        </w:rPr>
        <w:t>2339</w:t>
      </w:r>
      <w:r>
        <w:rPr>
          <w:rFonts w:asciiTheme="majorHAnsi" w:hAnsiTheme="majorHAnsi"/>
          <w:sz w:val="24"/>
          <w:szCs w:val="24"/>
        </w:rPr>
        <w:t xml:space="preserve">, неполные семьи – </w:t>
      </w:r>
      <w:r w:rsidR="00273DE8">
        <w:rPr>
          <w:rFonts w:asciiTheme="majorHAnsi" w:hAnsiTheme="majorHAnsi"/>
          <w:sz w:val="24"/>
          <w:szCs w:val="24"/>
        </w:rPr>
        <w:t>413</w:t>
      </w:r>
      <w:r w:rsidR="004D0758" w:rsidRPr="008E12FE">
        <w:rPr>
          <w:rFonts w:asciiTheme="majorHAnsi" w:hAnsiTheme="majorHAnsi"/>
          <w:sz w:val="24"/>
          <w:szCs w:val="24"/>
        </w:rPr>
        <w:t xml:space="preserve">.  </w:t>
      </w:r>
      <w:r w:rsidR="00914FE3">
        <w:rPr>
          <w:rFonts w:asciiTheme="majorHAnsi" w:hAnsiTheme="majorHAnsi"/>
          <w:sz w:val="24"/>
          <w:szCs w:val="24"/>
        </w:rPr>
        <w:t>Из них к</w:t>
      </w:r>
      <w:r w:rsidR="004D0758" w:rsidRPr="008E12FE">
        <w:rPr>
          <w:rFonts w:asciiTheme="majorHAnsi" w:hAnsiTheme="majorHAnsi"/>
          <w:sz w:val="24"/>
          <w:szCs w:val="24"/>
        </w:rPr>
        <w:t>атегории семей, требующих особого внимания, составляют:  малообеспеченные -</w:t>
      </w:r>
      <w:r w:rsidR="00F4195F">
        <w:rPr>
          <w:rFonts w:asciiTheme="majorHAnsi" w:hAnsiTheme="majorHAnsi"/>
          <w:sz w:val="24"/>
          <w:szCs w:val="24"/>
        </w:rPr>
        <w:t xml:space="preserve"> </w:t>
      </w:r>
      <w:r w:rsidR="00273DE8">
        <w:rPr>
          <w:rFonts w:asciiTheme="majorHAnsi" w:hAnsiTheme="majorHAnsi"/>
          <w:sz w:val="24"/>
          <w:szCs w:val="24"/>
        </w:rPr>
        <w:t>193</w:t>
      </w:r>
      <w:r w:rsidR="004D0758" w:rsidRPr="008E12FE">
        <w:rPr>
          <w:rFonts w:asciiTheme="majorHAnsi" w:hAnsiTheme="majorHAnsi"/>
          <w:sz w:val="24"/>
          <w:szCs w:val="24"/>
        </w:rPr>
        <w:t xml:space="preserve">, многодетные – </w:t>
      </w:r>
      <w:r w:rsidR="00273DE8">
        <w:rPr>
          <w:rFonts w:asciiTheme="majorHAnsi" w:hAnsiTheme="majorHAnsi"/>
          <w:sz w:val="24"/>
          <w:szCs w:val="24"/>
        </w:rPr>
        <w:t>393</w:t>
      </w:r>
      <w:r w:rsidR="004D0758" w:rsidRPr="008E12FE">
        <w:rPr>
          <w:rFonts w:asciiTheme="majorHAnsi" w:hAnsiTheme="majorHAnsi"/>
          <w:sz w:val="24"/>
          <w:szCs w:val="24"/>
        </w:rPr>
        <w:t xml:space="preserve">, имеющие детей-инвалидов – </w:t>
      </w:r>
      <w:r w:rsidR="00273DE8">
        <w:rPr>
          <w:rFonts w:asciiTheme="majorHAnsi" w:hAnsiTheme="majorHAnsi"/>
          <w:sz w:val="24"/>
          <w:szCs w:val="24"/>
        </w:rPr>
        <w:t>30</w:t>
      </w:r>
      <w:r w:rsidR="004D0758" w:rsidRPr="008E12FE">
        <w:rPr>
          <w:rFonts w:asciiTheme="majorHAnsi" w:hAnsiTheme="majorHAnsi"/>
          <w:sz w:val="24"/>
          <w:szCs w:val="24"/>
        </w:rPr>
        <w:t xml:space="preserve">, замещающие семьи – </w:t>
      </w:r>
      <w:r w:rsidR="00273DE8">
        <w:rPr>
          <w:rFonts w:asciiTheme="majorHAnsi" w:hAnsiTheme="majorHAnsi"/>
          <w:sz w:val="24"/>
          <w:szCs w:val="24"/>
        </w:rPr>
        <w:t>94</w:t>
      </w:r>
      <w:r w:rsidR="00B73F13">
        <w:rPr>
          <w:rStyle w:val="af0"/>
          <w:rFonts w:asciiTheme="majorHAnsi" w:hAnsiTheme="majorHAnsi"/>
          <w:color w:val="auto"/>
          <w:sz w:val="24"/>
          <w:szCs w:val="24"/>
        </w:rPr>
        <w:t>.</w:t>
      </w:r>
    </w:p>
    <w:p w:rsidR="00F4195F" w:rsidRDefault="00BE6CA9" w:rsidP="00F30D29">
      <w:pPr>
        <w:spacing w:line="276" w:lineRule="auto"/>
        <w:jc w:val="both"/>
        <w:rPr>
          <w:rStyle w:val="af0"/>
          <w:rFonts w:asciiTheme="majorHAnsi" w:hAnsiTheme="majorHAnsi"/>
          <w:color w:val="auto"/>
          <w:sz w:val="24"/>
          <w:szCs w:val="24"/>
        </w:rPr>
      </w:pPr>
      <w:r>
        <w:rPr>
          <w:rStyle w:val="af0"/>
          <w:rFonts w:asciiTheme="majorHAnsi" w:hAnsiTheme="majorHAnsi"/>
          <w:color w:val="auto"/>
          <w:sz w:val="24"/>
          <w:szCs w:val="24"/>
        </w:rPr>
        <w:t xml:space="preserve">          </w:t>
      </w:r>
      <w:r w:rsidR="00F4195F">
        <w:rPr>
          <w:rStyle w:val="af0"/>
          <w:rFonts w:asciiTheme="majorHAnsi" w:hAnsiTheme="majorHAnsi"/>
          <w:color w:val="auto"/>
          <w:sz w:val="24"/>
          <w:szCs w:val="24"/>
        </w:rPr>
        <w:t>По сравнению с 2016 годом на 11 % снизилось количество обслуженных семей</w:t>
      </w:r>
      <w:r w:rsidR="00EB1478">
        <w:rPr>
          <w:rStyle w:val="af0"/>
          <w:rFonts w:asciiTheme="majorHAnsi" w:hAnsiTheme="majorHAnsi"/>
          <w:color w:val="auto"/>
          <w:sz w:val="24"/>
          <w:szCs w:val="24"/>
        </w:rPr>
        <w:t>, при этом снижение произошло по всем показателям категорий семей, кроме категории малообеспеченных, данный показатель увеличился на 13%.</w:t>
      </w:r>
    </w:p>
    <w:p w:rsidR="00691035" w:rsidRPr="00E07761" w:rsidRDefault="00691035" w:rsidP="00F30D2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F4195F" w:rsidRPr="00562361" w:rsidRDefault="00F4195F" w:rsidP="00F4195F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8E12FE">
        <w:rPr>
          <w:rFonts w:asciiTheme="majorHAnsi" w:hAnsiTheme="majorHAnsi"/>
          <w:b/>
          <w:sz w:val="24"/>
          <w:szCs w:val="24"/>
        </w:rPr>
        <w:t>Категории  обслуженных с</w:t>
      </w:r>
      <w:r w:rsidRPr="00562361">
        <w:rPr>
          <w:rFonts w:asciiTheme="majorHAnsi" w:hAnsiTheme="majorHAnsi"/>
          <w:b/>
          <w:color w:val="0F243E" w:themeColor="text2" w:themeShade="80"/>
          <w:sz w:val="24"/>
          <w:szCs w:val="24"/>
        </w:rPr>
        <w:t>емей</w:t>
      </w: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(всего 3462)</w:t>
      </w:r>
    </w:p>
    <w:p w:rsidR="00F4195F" w:rsidRPr="003423C0" w:rsidRDefault="00F4195F" w:rsidP="00F4195F">
      <w:pPr>
        <w:spacing w:line="276" w:lineRule="auto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3423C0">
        <w:rPr>
          <w:rFonts w:asciiTheme="majorHAnsi" w:hAnsiTheme="majorHAnsi"/>
          <w:b/>
          <w:noProof/>
          <w:color w:val="0F243E" w:themeColor="text2" w:themeShade="80"/>
          <w:sz w:val="32"/>
          <w:szCs w:val="32"/>
          <w:lang w:eastAsia="ru-RU"/>
        </w:rPr>
        <w:drawing>
          <wp:inline distT="0" distB="0" distL="0" distR="0" wp14:anchorId="41B7D335" wp14:editId="442E6C53">
            <wp:extent cx="5741581" cy="2796363"/>
            <wp:effectExtent l="57150" t="57150" r="50165" b="42545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F088E" w:rsidRDefault="0024006E" w:rsidP="003423C0">
      <w:pPr>
        <w:spacing w:line="276" w:lineRule="auto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  <w:r w:rsidRPr="00562361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lastRenderedPageBreak/>
        <w:t>Возрастная</w:t>
      </w:r>
      <w:r w:rsidRPr="0056236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562361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классификация</w:t>
      </w:r>
      <w:r w:rsidRPr="0056236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562361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обслуженных</w:t>
      </w:r>
      <w:r w:rsidRPr="00562361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562361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граждан</w:t>
      </w:r>
    </w:p>
    <w:p w:rsidR="004A3797" w:rsidRPr="00691035" w:rsidRDefault="00AE3EAE" w:rsidP="00691035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b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5635256" cy="2743200"/>
            <wp:effectExtent l="38100" t="57150" r="2286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B1478" w:rsidRDefault="004F77E0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</w:t>
      </w:r>
      <w:r w:rsidR="001501D2" w:rsidRPr="003423C0">
        <w:rPr>
          <w:rFonts w:asciiTheme="majorHAnsi" w:hAnsiTheme="majorHAnsi"/>
          <w:color w:val="0F243E" w:themeColor="text2" w:themeShade="80"/>
          <w:sz w:val="24"/>
          <w:szCs w:val="24"/>
        </w:rPr>
        <w:t xml:space="preserve">   </w:t>
      </w:r>
      <w:r w:rsidR="004A3269" w:rsidRPr="003423C0">
        <w:rPr>
          <w:rFonts w:asciiTheme="majorHAnsi" w:hAnsiTheme="majorHAnsi"/>
          <w:sz w:val="24"/>
          <w:szCs w:val="24"/>
        </w:rPr>
        <w:t xml:space="preserve">   </w:t>
      </w:r>
    </w:p>
    <w:p w:rsidR="00B22463" w:rsidRPr="003423C0" w:rsidRDefault="00EB1478" w:rsidP="003423C0">
      <w:pPr>
        <w:spacing w:line="276" w:lineRule="auto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</w:t>
      </w:r>
      <w:r w:rsidR="004A3269" w:rsidRPr="003423C0">
        <w:rPr>
          <w:rFonts w:asciiTheme="majorHAnsi" w:hAnsiTheme="majorHAnsi"/>
          <w:sz w:val="24"/>
          <w:szCs w:val="24"/>
        </w:rPr>
        <w:t xml:space="preserve"> </w:t>
      </w:r>
      <w:r w:rsidR="00562361">
        <w:rPr>
          <w:rFonts w:asciiTheme="majorHAnsi" w:hAnsiTheme="majorHAnsi" w:cs="Times New Roman"/>
          <w:sz w:val="24"/>
          <w:szCs w:val="24"/>
        </w:rPr>
        <w:t xml:space="preserve">Анализируя данные возрастной классификации обслуженных граждан, можно отметить, что </w:t>
      </w:r>
      <w:r w:rsidR="00823C1E">
        <w:rPr>
          <w:rFonts w:asciiTheme="majorHAnsi" w:hAnsiTheme="majorHAnsi" w:cs="Times New Roman"/>
          <w:sz w:val="24"/>
          <w:szCs w:val="24"/>
        </w:rPr>
        <w:t>в 201</w:t>
      </w:r>
      <w:r>
        <w:rPr>
          <w:rFonts w:asciiTheme="majorHAnsi" w:hAnsiTheme="majorHAnsi" w:cs="Times New Roman"/>
          <w:sz w:val="24"/>
          <w:szCs w:val="24"/>
        </w:rPr>
        <w:t>7</w:t>
      </w:r>
      <w:r w:rsidR="00823C1E">
        <w:rPr>
          <w:rFonts w:asciiTheme="majorHAnsi" w:hAnsiTheme="majorHAnsi" w:cs="Times New Roman"/>
          <w:sz w:val="24"/>
          <w:szCs w:val="24"/>
        </w:rPr>
        <w:t xml:space="preserve"> году </w:t>
      </w:r>
      <w:r w:rsidR="00562361">
        <w:rPr>
          <w:rFonts w:asciiTheme="majorHAnsi" w:hAnsiTheme="majorHAnsi" w:cs="Times New Roman"/>
          <w:sz w:val="24"/>
          <w:szCs w:val="24"/>
        </w:rPr>
        <w:t xml:space="preserve"> существенно не изменяются показатели </w:t>
      </w:r>
      <w:r w:rsidR="002016AD">
        <w:rPr>
          <w:rFonts w:asciiTheme="majorHAnsi" w:hAnsiTheme="majorHAnsi" w:cs="Times New Roman"/>
          <w:sz w:val="24"/>
          <w:szCs w:val="24"/>
        </w:rPr>
        <w:t>обслуженных граждан</w:t>
      </w:r>
      <w:r w:rsidR="00BE6CA9">
        <w:rPr>
          <w:rFonts w:asciiTheme="majorHAnsi" w:hAnsiTheme="majorHAnsi" w:cs="Times New Roman"/>
          <w:sz w:val="24"/>
          <w:szCs w:val="24"/>
        </w:rPr>
        <w:t>. П</w:t>
      </w:r>
      <w:r w:rsidR="00823C1E">
        <w:rPr>
          <w:rFonts w:asciiTheme="majorHAnsi" w:hAnsiTheme="majorHAnsi" w:cs="Times New Roman"/>
          <w:sz w:val="24"/>
          <w:szCs w:val="24"/>
        </w:rPr>
        <w:t>реобладающей является категория граждан в возрасте от 18 до 55 (</w:t>
      </w:r>
      <w:r w:rsidR="00CD5118">
        <w:rPr>
          <w:rFonts w:asciiTheme="majorHAnsi" w:hAnsiTheme="majorHAnsi" w:cs="Times New Roman"/>
          <w:sz w:val="24"/>
          <w:szCs w:val="24"/>
        </w:rPr>
        <w:t>4474</w:t>
      </w:r>
      <w:r w:rsidR="00823C1E">
        <w:rPr>
          <w:rFonts w:asciiTheme="majorHAnsi" w:hAnsiTheme="majorHAnsi" w:cs="Times New Roman"/>
          <w:sz w:val="24"/>
          <w:szCs w:val="24"/>
        </w:rPr>
        <w:t xml:space="preserve"> человек), что связано с увеличением</w:t>
      </w:r>
      <w:r w:rsidR="00CD5118">
        <w:rPr>
          <w:rFonts w:asciiTheme="majorHAnsi" w:hAnsiTheme="majorHAnsi" w:cs="Times New Roman"/>
          <w:sz w:val="24"/>
          <w:szCs w:val="24"/>
        </w:rPr>
        <w:t xml:space="preserve"> с 2016 года </w:t>
      </w:r>
      <w:r w:rsidR="00823C1E">
        <w:rPr>
          <w:rFonts w:asciiTheme="majorHAnsi" w:hAnsiTheme="majorHAnsi" w:cs="Times New Roman"/>
          <w:sz w:val="24"/>
          <w:szCs w:val="24"/>
        </w:rPr>
        <w:t xml:space="preserve"> количества обслуженных семей, в отношении которых проводилась работа специалистов с целью первичной профилактики семейного неблагополучия </w:t>
      </w:r>
      <w:r w:rsidR="00BE6CA9">
        <w:rPr>
          <w:rFonts w:asciiTheme="majorHAnsi" w:hAnsiTheme="majorHAnsi" w:cs="Times New Roman"/>
          <w:sz w:val="24"/>
          <w:szCs w:val="24"/>
        </w:rPr>
        <w:t xml:space="preserve">и </w:t>
      </w:r>
      <w:r w:rsidR="005C276B">
        <w:rPr>
          <w:rFonts w:asciiTheme="majorHAnsi" w:hAnsiTheme="majorHAnsi" w:cs="Times New Roman"/>
          <w:sz w:val="24"/>
          <w:szCs w:val="24"/>
        </w:rPr>
        <w:t xml:space="preserve"> формирования  ответственной родительской позиции.</w:t>
      </w:r>
    </w:p>
    <w:p w:rsidR="008B48CC" w:rsidRPr="008B48CC" w:rsidRDefault="008B48CC" w:rsidP="008B48CC">
      <w:pPr>
        <w:spacing w:line="276" w:lineRule="auto"/>
        <w:jc w:val="both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</w:p>
    <w:p w:rsidR="002B4247" w:rsidRPr="008B48CC" w:rsidRDefault="002B4247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Исполнение</w:t>
      </w:r>
      <w:r w:rsidRPr="008B48CC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Государственного</w:t>
      </w:r>
      <w:r w:rsidRPr="008B48CC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задания</w:t>
      </w:r>
    </w:p>
    <w:p w:rsidR="002B4247" w:rsidRPr="008B48CC" w:rsidRDefault="002B4247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отделениями</w:t>
      </w:r>
      <w:r w:rsidRPr="008B48CC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и</w:t>
      </w:r>
      <w:r w:rsidRPr="008B48CC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филиалам</w:t>
      </w:r>
      <w:r w:rsidR="005C2904" w:rsidRPr="008B48CC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и</w:t>
      </w:r>
    </w:p>
    <w:p w:rsidR="008B48CC" w:rsidRDefault="008B48CC" w:rsidP="003423C0">
      <w:pPr>
        <w:spacing w:line="276" w:lineRule="auto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</w:p>
    <w:p w:rsidR="00CD5118" w:rsidRPr="00BE6CA9" w:rsidRDefault="00B22463" w:rsidP="00CD5118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BE6CA9">
        <w:rPr>
          <w:rFonts w:asciiTheme="majorHAnsi" w:hAnsiTheme="majorHAnsi" w:cs="Times New Roman"/>
          <w:b/>
          <w:sz w:val="24"/>
          <w:szCs w:val="24"/>
        </w:rPr>
        <w:t>Количество</w:t>
      </w:r>
      <w:r w:rsidRPr="00BE6CA9">
        <w:rPr>
          <w:rFonts w:asciiTheme="majorHAnsi" w:hAnsiTheme="majorHAnsi"/>
          <w:b/>
          <w:sz w:val="24"/>
          <w:szCs w:val="24"/>
        </w:rPr>
        <w:t xml:space="preserve"> </w:t>
      </w:r>
      <w:r w:rsidRPr="00BE6CA9">
        <w:rPr>
          <w:rFonts w:asciiTheme="majorHAnsi" w:hAnsiTheme="majorHAnsi" w:cs="Times New Roman"/>
          <w:b/>
          <w:sz w:val="24"/>
          <w:szCs w:val="24"/>
        </w:rPr>
        <w:t>обслуженных</w:t>
      </w:r>
      <w:r w:rsidRPr="00BE6CA9">
        <w:rPr>
          <w:rFonts w:asciiTheme="majorHAnsi" w:hAnsiTheme="majorHAnsi"/>
          <w:b/>
          <w:sz w:val="24"/>
          <w:szCs w:val="24"/>
        </w:rPr>
        <w:t xml:space="preserve"> </w:t>
      </w:r>
      <w:r w:rsidRPr="00BE6CA9">
        <w:rPr>
          <w:rFonts w:asciiTheme="majorHAnsi" w:hAnsiTheme="majorHAnsi" w:cs="Times New Roman"/>
          <w:b/>
          <w:sz w:val="24"/>
          <w:szCs w:val="24"/>
        </w:rPr>
        <w:t>граждан</w:t>
      </w:r>
    </w:p>
    <w:p w:rsidR="00B22463" w:rsidRPr="003423C0" w:rsidRDefault="00B22463" w:rsidP="003423C0">
      <w:pPr>
        <w:pStyle w:val="a7"/>
        <w:tabs>
          <w:tab w:val="num" w:pos="2160"/>
        </w:tabs>
        <w:ind w:left="142" w:hanging="142"/>
        <w:jc w:val="center"/>
        <w:rPr>
          <w:rFonts w:asciiTheme="majorHAnsi" w:hAnsiTheme="majorHAnsi"/>
          <w:b/>
          <w:color w:val="0F243E" w:themeColor="text2" w:themeShade="80"/>
          <w:sz w:val="32"/>
          <w:szCs w:val="32"/>
        </w:rPr>
      </w:pPr>
      <w:r w:rsidRPr="003423C0">
        <w:rPr>
          <w:rFonts w:asciiTheme="majorHAnsi" w:hAnsiTheme="majorHAnsi"/>
          <w:noProof/>
          <w:color w:val="0F243E" w:themeColor="text2" w:themeShade="80"/>
          <w:sz w:val="32"/>
          <w:szCs w:val="32"/>
        </w:rPr>
        <w:drawing>
          <wp:inline distT="0" distB="0" distL="0" distR="0">
            <wp:extent cx="5657850" cy="3352800"/>
            <wp:effectExtent l="57150" t="19050" r="38100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44552" w:rsidRDefault="00E617C0" w:rsidP="003423C0">
      <w:pPr>
        <w:tabs>
          <w:tab w:val="num" w:pos="216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 xml:space="preserve">         </w:t>
      </w:r>
      <w:r w:rsidRPr="003423C0">
        <w:rPr>
          <w:rFonts w:asciiTheme="majorHAnsi" w:hAnsiTheme="majorHAnsi" w:cs="Times New Roman"/>
          <w:sz w:val="24"/>
          <w:szCs w:val="24"/>
        </w:rPr>
        <w:t>С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целью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исполнения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Гос</w:t>
      </w:r>
      <w:r w:rsidR="00EE1F1F" w:rsidRPr="003423C0">
        <w:rPr>
          <w:rFonts w:asciiTheme="majorHAnsi" w:hAnsiTheme="majorHAnsi" w:cs="Times New Roman"/>
          <w:sz w:val="24"/>
          <w:szCs w:val="24"/>
        </w:rPr>
        <w:t>ударственного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задания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учреждением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на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BA3C38" w:rsidRPr="003423C0">
        <w:rPr>
          <w:rFonts w:asciiTheme="majorHAnsi" w:hAnsiTheme="majorHAnsi"/>
          <w:sz w:val="24"/>
          <w:szCs w:val="24"/>
        </w:rPr>
        <w:t xml:space="preserve"> </w:t>
      </w:r>
      <w:r w:rsidR="00BA3C38" w:rsidRPr="003423C0">
        <w:rPr>
          <w:rFonts w:asciiTheme="majorHAnsi" w:hAnsiTheme="majorHAnsi" w:cs="Times New Roman"/>
          <w:sz w:val="24"/>
          <w:szCs w:val="24"/>
        </w:rPr>
        <w:t>филиалы</w:t>
      </w:r>
      <w:r w:rsidR="00BA3C38" w:rsidRPr="003423C0">
        <w:rPr>
          <w:rFonts w:asciiTheme="majorHAnsi" w:hAnsiTheme="majorHAnsi"/>
          <w:sz w:val="24"/>
          <w:szCs w:val="24"/>
        </w:rPr>
        <w:t xml:space="preserve"> </w:t>
      </w:r>
      <w:r w:rsidR="00BA3C38" w:rsidRPr="003423C0">
        <w:rPr>
          <w:rFonts w:asciiTheme="majorHAnsi" w:hAnsiTheme="majorHAnsi" w:cs="Times New Roman"/>
          <w:sz w:val="24"/>
          <w:szCs w:val="24"/>
        </w:rPr>
        <w:t>и</w:t>
      </w:r>
      <w:r w:rsidR="00BA3C38" w:rsidRPr="003423C0">
        <w:rPr>
          <w:rFonts w:asciiTheme="majorHAnsi" w:hAnsiTheme="majorHAnsi"/>
          <w:sz w:val="24"/>
          <w:szCs w:val="24"/>
        </w:rPr>
        <w:t xml:space="preserve"> </w:t>
      </w:r>
      <w:r w:rsidR="00BA3C38" w:rsidRPr="003423C0">
        <w:rPr>
          <w:rFonts w:asciiTheme="majorHAnsi" w:hAnsiTheme="majorHAnsi" w:cs="Times New Roman"/>
          <w:sz w:val="24"/>
          <w:szCs w:val="24"/>
        </w:rPr>
        <w:t>отделения</w:t>
      </w:r>
      <w:r w:rsidR="00BA3C38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было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возложено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задание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по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обслуженным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гражданам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на</w:t>
      </w:r>
      <w:r w:rsidR="00B93449">
        <w:rPr>
          <w:rFonts w:asciiTheme="majorHAnsi" w:hAnsiTheme="majorHAnsi"/>
          <w:sz w:val="24"/>
          <w:szCs w:val="24"/>
        </w:rPr>
        <w:t xml:space="preserve"> 201</w:t>
      </w:r>
      <w:r w:rsidR="00E16421">
        <w:rPr>
          <w:rFonts w:asciiTheme="majorHAnsi" w:hAnsiTheme="majorHAnsi"/>
          <w:sz w:val="24"/>
          <w:szCs w:val="24"/>
        </w:rPr>
        <w:t>7</w:t>
      </w:r>
      <w:r w:rsidR="00572A40" w:rsidRPr="003423C0">
        <w:rPr>
          <w:rFonts w:asciiTheme="majorHAnsi" w:hAnsiTheme="majorHAnsi" w:cs="Times New Roman"/>
          <w:sz w:val="24"/>
          <w:szCs w:val="24"/>
        </w:rPr>
        <w:t>год</w:t>
      </w:r>
      <w:r w:rsidR="00572A40" w:rsidRPr="003423C0">
        <w:rPr>
          <w:rFonts w:asciiTheme="majorHAnsi" w:hAnsiTheme="majorHAnsi"/>
          <w:sz w:val="24"/>
          <w:szCs w:val="24"/>
        </w:rPr>
        <w:t xml:space="preserve">. </w:t>
      </w:r>
      <w:r w:rsidR="00572A40" w:rsidRPr="003423C0">
        <w:rPr>
          <w:rFonts w:asciiTheme="majorHAnsi" w:hAnsiTheme="majorHAnsi" w:cs="Times New Roman"/>
          <w:sz w:val="24"/>
          <w:szCs w:val="24"/>
        </w:rPr>
        <w:t>По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итогам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года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все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структурные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подразделения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выполнили</w:t>
      </w:r>
      <w:r w:rsidR="00EE1F1F" w:rsidRPr="003423C0">
        <w:rPr>
          <w:rFonts w:asciiTheme="majorHAnsi" w:hAnsiTheme="majorHAnsi"/>
          <w:sz w:val="24"/>
          <w:szCs w:val="24"/>
        </w:rPr>
        <w:t xml:space="preserve"> </w:t>
      </w:r>
      <w:r w:rsidR="00572A40" w:rsidRPr="003423C0">
        <w:rPr>
          <w:rFonts w:asciiTheme="majorHAnsi" w:hAnsiTheme="majorHAnsi" w:cs="Times New Roman"/>
          <w:sz w:val="24"/>
          <w:szCs w:val="24"/>
        </w:rPr>
        <w:t>государственное</w:t>
      </w:r>
      <w:r w:rsidR="00572A40" w:rsidRPr="003423C0">
        <w:rPr>
          <w:rFonts w:asciiTheme="majorHAnsi" w:hAnsiTheme="majorHAnsi"/>
          <w:sz w:val="24"/>
          <w:szCs w:val="24"/>
        </w:rPr>
        <w:t xml:space="preserve"> </w:t>
      </w:r>
      <w:r w:rsidR="00EE1F1F" w:rsidRPr="003423C0">
        <w:rPr>
          <w:rFonts w:asciiTheme="majorHAnsi" w:hAnsiTheme="majorHAnsi" w:cs="Times New Roman"/>
          <w:sz w:val="24"/>
          <w:szCs w:val="24"/>
        </w:rPr>
        <w:t>задание</w:t>
      </w:r>
      <w:r w:rsidR="00EE1F1F" w:rsidRPr="003423C0">
        <w:rPr>
          <w:rFonts w:asciiTheme="majorHAnsi" w:hAnsiTheme="majorHAnsi"/>
          <w:sz w:val="24"/>
          <w:szCs w:val="24"/>
        </w:rPr>
        <w:t>.</w:t>
      </w:r>
    </w:p>
    <w:p w:rsidR="00E16421" w:rsidRPr="00E16421" w:rsidRDefault="00E16421" w:rsidP="003423C0">
      <w:pPr>
        <w:tabs>
          <w:tab w:val="num" w:pos="2160"/>
        </w:tabs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814F0D" w:rsidRPr="00B93449" w:rsidRDefault="003E0753" w:rsidP="003423C0">
      <w:pPr>
        <w:tabs>
          <w:tab w:val="num" w:pos="2160"/>
        </w:tabs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B93449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Количество</w:t>
      </w:r>
      <w:r w:rsidRPr="00B93449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B93449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оказанных</w:t>
      </w:r>
      <w:r w:rsidRPr="00B93449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B93449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услуг</w:t>
      </w:r>
    </w:p>
    <w:tbl>
      <w:tblPr>
        <w:tblStyle w:val="ae"/>
        <w:tblW w:w="8855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3"/>
        <w:gridCol w:w="2369"/>
        <w:gridCol w:w="992"/>
        <w:gridCol w:w="993"/>
        <w:gridCol w:w="992"/>
        <w:gridCol w:w="992"/>
        <w:gridCol w:w="992"/>
        <w:gridCol w:w="992"/>
      </w:tblGrid>
      <w:tr w:rsidR="005F5679" w:rsidRPr="003423C0" w:rsidTr="005F5679">
        <w:tc>
          <w:tcPr>
            <w:tcW w:w="533" w:type="dxa"/>
            <w:vMerge w:val="restart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№</w:t>
            </w:r>
            <w:r w:rsidRPr="001D767F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proofErr w:type="gramStart"/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п</w:t>
            </w:r>
            <w:proofErr w:type="gramEnd"/>
            <w:r w:rsidRPr="001D767F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п</w:t>
            </w:r>
          </w:p>
        </w:tc>
        <w:tc>
          <w:tcPr>
            <w:tcW w:w="2369" w:type="dxa"/>
            <w:vMerge w:val="restart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Наименование</w:t>
            </w:r>
            <w:r w:rsidRPr="001D767F">
              <w:rPr>
                <w:rFonts w:asciiTheme="majorHAnsi" w:hAnsiTheme="majorHAnsi"/>
                <w:b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филиала</w:t>
            </w:r>
            <w:r w:rsidRPr="001D767F">
              <w:rPr>
                <w:rFonts w:asciiTheme="majorHAnsi" w:hAnsiTheme="majorHAnsi"/>
                <w:b/>
                <w:color w:val="000000" w:themeColor="text1"/>
              </w:rPr>
              <w:t>/</w:t>
            </w:r>
            <w:r w:rsidRPr="001D767F">
              <w:rPr>
                <w:rFonts w:asciiTheme="majorHAnsi" w:hAnsiTheme="majorHAnsi" w:cs="Times New Roman"/>
                <w:b/>
                <w:color w:val="000000" w:themeColor="text1"/>
              </w:rPr>
              <w:t>отделения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5F5679" w:rsidRPr="001D767F" w:rsidRDefault="005F5679" w:rsidP="00E16421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 w:rsidRPr="001D767F">
              <w:rPr>
                <w:rFonts w:asciiTheme="majorHAnsi" w:hAnsiTheme="majorHAnsi"/>
                <w:b/>
                <w:color w:val="000000" w:themeColor="text1"/>
              </w:rPr>
              <w:t>201</w:t>
            </w:r>
            <w:r w:rsidR="00E16421">
              <w:rPr>
                <w:rFonts w:asciiTheme="majorHAnsi" w:hAnsiTheme="majorHAnsi"/>
                <w:b/>
                <w:color w:val="000000" w:themeColor="text1"/>
              </w:rPr>
              <w:t>7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</w:rPr>
            </w:pPr>
            <w:r>
              <w:rPr>
                <w:rFonts w:asciiTheme="majorHAnsi" w:hAnsiTheme="majorHAnsi"/>
                <w:b/>
                <w:color w:val="000000" w:themeColor="text1"/>
              </w:rPr>
              <w:t>2016</w:t>
            </w:r>
          </w:p>
        </w:tc>
      </w:tr>
      <w:tr w:rsidR="005F5679" w:rsidRPr="003423C0" w:rsidTr="00BE6CA9">
        <w:trPr>
          <w:trHeight w:val="900"/>
        </w:trPr>
        <w:tc>
          <w:tcPr>
            <w:tcW w:w="533" w:type="dxa"/>
            <w:vMerge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2369" w:type="dxa"/>
            <w:vMerge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 w:cs="Times New Roman"/>
                <w:b/>
                <w:color w:val="000000" w:themeColor="text1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F5679" w:rsidRPr="001D767F" w:rsidRDefault="005F567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5F5679" w:rsidRDefault="005F567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ИППСУ</w:t>
            </w:r>
          </w:p>
          <w:p w:rsidR="00BE6CA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+</w:t>
            </w:r>
            <w:proofErr w:type="spellStart"/>
            <w:r>
              <w:rPr>
                <w:rFonts w:asciiTheme="majorHAnsi" w:hAnsiTheme="majorHAnsi"/>
                <w:color w:val="000000" w:themeColor="text1"/>
              </w:rPr>
              <w:t>дополнтельные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5F5679" w:rsidRPr="001D767F" w:rsidRDefault="005F567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профилактика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5F5679" w:rsidRPr="001D767F" w:rsidRDefault="005F5679" w:rsidP="009A1153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F5679" w:rsidRPr="001D767F" w:rsidRDefault="005F5679" w:rsidP="009A1153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ИППСУ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F5679" w:rsidRPr="001D767F" w:rsidRDefault="005F5679" w:rsidP="009A1153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профилактика</w:t>
            </w:r>
          </w:p>
        </w:tc>
      </w:tr>
      <w:tr w:rsidR="005F5679" w:rsidRPr="003423C0" w:rsidTr="00BE6CA9">
        <w:tc>
          <w:tcPr>
            <w:tcW w:w="533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1</w:t>
            </w:r>
          </w:p>
        </w:tc>
        <w:tc>
          <w:tcPr>
            <w:tcW w:w="2369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Консультативное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отделение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7140</w:t>
            </w:r>
          </w:p>
        </w:tc>
        <w:tc>
          <w:tcPr>
            <w:tcW w:w="993" w:type="dxa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410</w:t>
            </w:r>
          </w:p>
        </w:tc>
        <w:tc>
          <w:tcPr>
            <w:tcW w:w="992" w:type="dxa"/>
            <w:shd w:val="clear" w:color="auto" w:fill="auto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6730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6689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38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auto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>6651</w:t>
            </w:r>
          </w:p>
        </w:tc>
      </w:tr>
      <w:tr w:rsidR="005F5679" w:rsidRPr="003423C0" w:rsidTr="00BE6CA9">
        <w:tc>
          <w:tcPr>
            <w:tcW w:w="533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2</w:t>
            </w:r>
          </w:p>
        </w:tc>
        <w:tc>
          <w:tcPr>
            <w:tcW w:w="2369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Отделение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психолого</w:t>
            </w:r>
            <w:r w:rsidRPr="001D767F">
              <w:rPr>
                <w:rFonts w:asciiTheme="majorHAnsi" w:hAnsiTheme="majorHAnsi"/>
                <w:color w:val="000000" w:themeColor="text1"/>
              </w:rPr>
              <w:t>-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педагогической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помощи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семье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и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детям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11815</w:t>
            </w:r>
          </w:p>
        </w:tc>
        <w:tc>
          <w:tcPr>
            <w:tcW w:w="993" w:type="dxa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2452</w:t>
            </w:r>
          </w:p>
        </w:tc>
        <w:tc>
          <w:tcPr>
            <w:tcW w:w="992" w:type="dxa"/>
            <w:shd w:val="clear" w:color="auto" w:fill="auto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9363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11090</w:t>
            </w:r>
          </w:p>
        </w:tc>
        <w:tc>
          <w:tcPr>
            <w:tcW w:w="992" w:type="dxa"/>
          </w:tcPr>
          <w:p w:rsidR="005F5679" w:rsidRPr="001D767F" w:rsidRDefault="004E0FDB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2041</w:t>
            </w:r>
          </w:p>
        </w:tc>
        <w:tc>
          <w:tcPr>
            <w:tcW w:w="992" w:type="dxa"/>
            <w:shd w:val="clear" w:color="auto" w:fill="auto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9394</w:t>
            </w:r>
          </w:p>
        </w:tc>
      </w:tr>
      <w:tr w:rsidR="005F5679" w:rsidRPr="003423C0" w:rsidTr="00BE6CA9">
        <w:tc>
          <w:tcPr>
            <w:tcW w:w="533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3</w:t>
            </w:r>
          </w:p>
        </w:tc>
        <w:tc>
          <w:tcPr>
            <w:tcW w:w="2369" w:type="dxa"/>
          </w:tcPr>
          <w:p w:rsidR="005F5679" w:rsidRPr="001D767F" w:rsidRDefault="005F5679" w:rsidP="00B9344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Отделение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-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интернат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92937</w:t>
            </w:r>
          </w:p>
        </w:tc>
        <w:tc>
          <w:tcPr>
            <w:tcW w:w="993" w:type="dxa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92937</w:t>
            </w:r>
          </w:p>
        </w:tc>
        <w:tc>
          <w:tcPr>
            <w:tcW w:w="992" w:type="dxa"/>
            <w:shd w:val="clear" w:color="auto" w:fill="auto"/>
          </w:tcPr>
          <w:p w:rsidR="005F5679" w:rsidRPr="001D767F" w:rsidRDefault="00BE6CA9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104485</w:t>
            </w:r>
          </w:p>
        </w:tc>
        <w:tc>
          <w:tcPr>
            <w:tcW w:w="992" w:type="dxa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104485</w:t>
            </w:r>
          </w:p>
        </w:tc>
        <w:tc>
          <w:tcPr>
            <w:tcW w:w="992" w:type="dxa"/>
            <w:shd w:val="clear" w:color="auto" w:fill="auto"/>
          </w:tcPr>
          <w:p w:rsidR="005F5679" w:rsidRPr="001D767F" w:rsidRDefault="000D7B43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-</w:t>
            </w:r>
          </w:p>
        </w:tc>
      </w:tr>
      <w:tr w:rsidR="00E16421" w:rsidRPr="003423C0" w:rsidTr="00BE6CA9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4</w:t>
            </w:r>
          </w:p>
        </w:tc>
        <w:tc>
          <w:tcPr>
            <w:tcW w:w="2369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Отделение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срочного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социального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обслуживания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1477</w:t>
            </w:r>
          </w:p>
        </w:tc>
        <w:tc>
          <w:tcPr>
            <w:tcW w:w="993" w:type="dxa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168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1309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1632</w:t>
            </w:r>
          </w:p>
        </w:tc>
        <w:tc>
          <w:tcPr>
            <w:tcW w:w="992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color w:val="000000" w:themeColor="text1"/>
              </w:rPr>
              <w:t>151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</w:rPr>
              <w:t>1481</w:t>
            </w:r>
          </w:p>
        </w:tc>
      </w:tr>
      <w:tr w:rsidR="00E16421" w:rsidRPr="003423C0" w:rsidTr="00BE6CA9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5</w:t>
            </w:r>
          </w:p>
        </w:tc>
        <w:tc>
          <w:tcPr>
            <w:tcW w:w="2369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Филиал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Каркатеевы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5800</w:t>
            </w:r>
          </w:p>
        </w:tc>
        <w:tc>
          <w:tcPr>
            <w:tcW w:w="993" w:type="dxa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1651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4149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8863</w:t>
            </w:r>
          </w:p>
        </w:tc>
        <w:tc>
          <w:tcPr>
            <w:tcW w:w="992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2908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5955</w:t>
            </w:r>
          </w:p>
        </w:tc>
      </w:tr>
      <w:tr w:rsidR="00E16421" w:rsidRPr="003423C0" w:rsidTr="00BE6CA9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6</w:t>
            </w:r>
          </w:p>
        </w:tc>
        <w:tc>
          <w:tcPr>
            <w:tcW w:w="2369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Филиал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Куть</w:t>
            </w:r>
            <w:r w:rsidRPr="001D767F">
              <w:rPr>
                <w:rFonts w:asciiTheme="majorHAnsi" w:hAnsiTheme="majorHAnsi"/>
                <w:color w:val="000000" w:themeColor="text1"/>
              </w:rPr>
              <w:t>-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Ях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CC26A6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4402</w:t>
            </w:r>
          </w:p>
        </w:tc>
        <w:tc>
          <w:tcPr>
            <w:tcW w:w="993" w:type="dxa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534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3868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6561</w:t>
            </w:r>
          </w:p>
        </w:tc>
        <w:tc>
          <w:tcPr>
            <w:tcW w:w="992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2628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3933</w:t>
            </w:r>
          </w:p>
        </w:tc>
      </w:tr>
      <w:tr w:rsidR="00E16421" w:rsidRPr="003423C0" w:rsidTr="00BE6CA9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7</w:t>
            </w:r>
          </w:p>
        </w:tc>
        <w:tc>
          <w:tcPr>
            <w:tcW w:w="2369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Филиал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Юганская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Обь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CC26A6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6742</w:t>
            </w:r>
          </w:p>
        </w:tc>
        <w:tc>
          <w:tcPr>
            <w:tcW w:w="993" w:type="dxa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1545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5197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8885</w:t>
            </w:r>
          </w:p>
        </w:tc>
        <w:tc>
          <w:tcPr>
            <w:tcW w:w="992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4718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4167</w:t>
            </w:r>
          </w:p>
        </w:tc>
      </w:tr>
      <w:tr w:rsidR="00E16421" w:rsidRPr="003423C0" w:rsidTr="00BE6CA9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/>
                <w:color w:val="000000" w:themeColor="text1"/>
              </w:rPr>
              <w:t>8</w:t>
            </w:r>
          </w:p>
        </w:tc>
        <w:tc>
          <w:tcPr>
            <w:tcW w:w="2369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1D767F">
              <w:rPr>
                <w:rFonts w:asciiTheme="majorHAnsi" w:hAnsiTheme="majorHAnsi" w:cs="Times New Roman"/>
                <w:color w:val="000000" w:themeColor="text1"/>
              </w:rPr>
              <w:t>Филиал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п</w:t>
            </w:r>
            <w:r w:rsidRPr="001D767F">
              <w:rPr>
                <w:rFonts w:asciiTheme="majorHAnsi" w:hAnsiTheme="majorHAnsi"/>
                <w:color w:val="000000" w:themeColor="text1"/>
              </w:rPr>
              <w:t xml:space="preserve">. </w:t>
            </w:r>
            <w:r w:rsidRPr="001D767F">
              <w:rPr>
                <w:rFonts w:asciiTheme="majorHAnsi" w:hAnsiTheme="majorHAnsi" w:cs="Times New Roman"/>
                <w:color w:val="000000" w:themeColor="text1"/>
              </w:rPr>
              <w:t>Салым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CC26A6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10201</w:t>
            </w:r>
          </w:p>
        </w:tc>
        <w:tc>
          <w:tcPr>
            <w:tcW w:w="993" w:type="dxa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4629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BE6CA9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5572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10662</w:t>
            </w:r>
          </w:p>
        </w:tc>
        <w:tc>
          <w:tcPr>
            <w:tcW w:w="992" w:type="dxa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5186</w:t>
            </w:r>
          </w:p>
        </w:tc>
        <w:tc>
          <w:tcPr>
            <w:tcW w:w="992" w:type="dxa"/>
            <w:shd w:val="clear" w:color="auto" w:fill="auto"/>
          </w:tcPr>
          <w:p w:rsidR="00E16421" w:rsidRPr="001D767F" w:rsidRDefault="00E16421" w:rsidP="00BE6CA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  <w:r>
              <w:rPr>
                <w:rFonts w:asciiTheme="majorHAnsi" w:hAnsiTheme="majorHAnsi"/>
                <w:color w:val="000000" w:themeColor="text1"/>
              </w:rPr>
              <w:t>5476</w:t>
            </w:r>
          </w:p>
        </w:tc>
      </w:tr>
      <w:tr w:rsidR="00E16421" w:rsidRPr="003423C0" w:rsidTr="00317F07">
        <w:tc>
          <w:tcPr>
            <w:tcW w:w="533" w:type="dxa"/>
          </w:tcPr>
          <w:p w:rsidR="00E16421" w:rsidRPr="001D767F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369" w:type="dxa"/>
          </w:tcPr>
          <w:p w:rsidR="00E16421" w:rsidRPr="000D7B43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right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D7B43">
              <w:rPr>
                <w:rFonts w:asciiTheme="majorHAnsi" w:hAnsiTheme="majorHAnsi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E16421" w:rsidRPr="000D7B43" w:rsidRDefault="00AA22ED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140504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E16421" w:rsidRPr="000D7B43" w:rsidRDefault="00317F07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104326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E16421" w:rsidRPr="000D7B43" w:rsidRDefault="00317F07" w:rsidP="0058416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36178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E16421" w:rsidRPr="000D7B43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 w:rsidRPr="000D7B43">
              <w:rPr>
                <w:rFonts w:asciiTheme="majorHAnsi" w:hAnsiTheme="majorHAnsi"/>
                <w:b/>
                <w:sz w:val="20"/>
                <w:szCs w:val="20"/>
              </w:rPr>
              <w:t>174858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E16421" w:rsidRPr="000D7B43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137831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E16421" w:rsidRPr="000D7B43" w:rsidRDefault="00E16421" w:rsidP="00B93449">
            <w:pPr>
              <w:pStyle w:val="a7"/>
              <w:tabs>
                <w:tab w:val="num" w:pos="2160"/>
              </w:tabs>
              <w:spacing w:after="0"/>
              <w:ind w:left="0"/>
              <w:jc w:val="center"/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0"/>
                <w:szCs w:val="20"/>
              </w:rPr>
              <w:t>37027</w:t>
            </w:r>
          </w:p>
        </w:tc>
      </w:tr>
    </w:tbl>
    <w:p w:rsidR="00E62BE9" w:rsidRDefault="00655EC0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 </w:t>
      </w:r>
      <w:r w:rsidR="002F68AC" w:rsidRPr="003423C0">
        <w:rPr>
          <w:rFonts w:asciiTheme="majorHAnsi" w:hAnsiTheme="majorHAnsi"/>
          <w:sz w:val="24"/>
          <w:szCs w:val="24"/>
        </w:rPr>
        <w:t xml:space="preserve">   </w:t>
      </w:r>
      <w:r w:rsidR="009517C4" w:rsidRPr="003423C0">
        <w:rPr>
          <w:rFonts w:asciiTheme="majorHAnsi" w:hAnsiTheme="majorHAnsi"/>
          <w:sz w:val="24"/>
          <w:szCs w:val="24"/>
        </w:rPr>
        <w:t xml:space="preserve"> </w:t>
      </w:r>
    </w:p>
    <w:p w:rsidR="00F17346" w:rsidRPr="003423C0" w:rsidRDefault="00F17346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noProof/>
          <w:color w:val="000000" w:themeColor="text1"/>
          <w:sz w:val="24"/>
          <w:szCs w:val="24"/>
        </w:rPr>
      </w:pPr>
    </w:p>
    <w:p w:rsidR="00CE0495" w:rsidRPr="00F02A69" w:rsidRDefault="00D90160" w:rsidP="00F02A69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CE049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Реализация</w:t>
      </w:r>
      <w:r w:rsidRPr="00CE0495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CE0495" w:rsidRPr="00CE0495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социальных проектов и </w:t>
      </w:r>
      <w:r w:rsidRPr="00CE049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программ</w:t>
      </w:r>
      <w:r w:rsidRPr="00CE0495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Pr="00CE0495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учреждения</w:t>
      </w:r>
    </w:p>
    <w:p w:rsidR="002251A1" w:rsidRPr="00F17346" w:rsidRDefault="00C65429" w:rsidP="00F17346">
      <w:pPr>
        <w:pStyle w:val="a7"/>
        <w:tabs>
          <w:tab w:val="num" w:pos="780"/>
        </w:tabs>
        <w:spacing w:after="0"/>
        <w:ind w:left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Комплексная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</w:t>
      </w:r>
      <w:r w:rsidR="00D90160"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рограмма</w:t>
      </w:r>
      <w:r w:rsidR="00D90160"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="0064413A"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Фактор</w:t>
      </w:r>
      <w:r w:rsidR="0064413A"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64413A"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долголетия</w:t>
      </w:r>
      <w:r w:rsidR="00D90160"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64413A" w:rsidRPr="003423C0" w:rsidRDefault="0064413A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      </w:t>
      </w:r>
      <w:r w:rsidRPr="003423C0">
        <w:rPr>
          <w:rFonts w:asciiTheme="majorHAnsi" w:hAnsiTheme="majorHAnsi" w:cs="Times New Roman"/>
          <w:sz w:val="24"/>
          <w:szCs w:val="24"/>
        </w:rPr>
        <w:t>С</w:t>
      </w:r>
      <w:r w:rsidRPr="003423C0">
        <w:rPr>
          <w:rFonts w:asciiTheme="majorHAnsi" w:hAnsiTheme="majorHAnsi"/>
          <w:sz w:val="24"/>
          <w:szCs w:val="24"/>
        </w:rPr>
        <w:t xml:space="preserve"> 2014 </w:t>
      </w:r>
      <w:r w:rsidRPr="003423C0">
        <w:rPr>
          <w:rFonts w:asciiTheme="majorHAnsi" w:hAnsiTheme="majorHAnsi" w:cs="Times New Roman"/>
          <w:sz w:val="24"/>
          <w:szCs w:val="24"/>
        </w:rPr>
        <w:t>года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учреждении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реализуется</w:t>
      </w:r>
      <w:r w:rsidR="00C65429"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программа</w:t>
      </w:r>
      <w:r w:rsidRPr="003423C0">
        <w:rPr>
          <w:rFonts w:asciiTheme="majorHAnsi" w:hAnsiTheme="majorHAnsi"/>
          <w:sz w:val="24"/>
          <w:szCs w:val="24"/>
        </w:rPr>
        <w:t xml:space="preserve"> «</w:t>
      </w:r>
      <w:r w:rsidRPr="003423C0">
        <w:rPr>
          <w:rFonts w:asciiTheme="majorHAnsi" w:hAnsiTheme="majorHAnsi" w:cs="Times New Roman"/>
          <w:sz w:val="24"/>
          <w:szCs w:val="24"/>
        </w:rPr>
        <w:t>Фактор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долголетия</w:t>
      </w:r>
      <w:r w:rsidRPr="003423C0">
        <w:rPr>
          <w:rFonts w:asciiTheme="majorHAnsi" w:hAnsiTheme="majorHAnsi"/>
          <w:sz w:val="24"/>
          <w:szCs w:val="24"/>
        </w:rPr>
        <w:t xml:space="preserve">»,  </w:t>
      </w:r>
      <w:r w:rsidRPr="003423C0">
        <w:rPr>
          <w:rFonts w:asciiTheme="majorHAnsi" w:hAnsiTheme="majorHAnsi" w:cs="Times New Roman"/>
          <w:sz w:val="24"/>
          <w:szCs w:val="24"/>
        </w:rPr>
        <w:t>позволяющая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осуществить</w:t>
      </w:r>
      <w:r w:rsidRPr="003423C0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комплексный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подход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социальных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служб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решении</w:t>
      </w:r>
      <w:r w:rsidRPr="003423C0">
        <w:rPr>
          <w:rFonts w:asciiTheme="majorHAnsi" w:hAnsiTheme="majorHAnsi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sz w:val="24"/>
          <w:szCs w:val="24"/>
        </w:rPr>
        <w:t>проблем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граждан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пожилого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возраста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инвалидов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проживающих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423C0">
        <w:rPr>
          <w:rFonts w:asciiTheme="majorHAnsi" w:hAnsiTheme="majorHAnsi" w:cs="Times New Roman"/>
          <w:sz w:val="24"/>
          <w:szCs w:val="24"/>
        </w:rPr>
        <w:t>в</w:t>
      </w:r>
      <w:proofErr w:type="gramEnd"/>
      <w:r w:rsidRPr="003423C0">
        <w:rPr>
          <w:rFonts w:asciiTheme="majorHAnsi" w:hAnsiTheme="majorHAnsi"/>
          <w:sz w:val="24"/>
          <w:szCs w:val="24"/>
        </w:rPr>
        <w:t xml:space="preserve"> </w:t>
      </w:r>
      <w:proofErr w:type="gramStart"/>
      <w:r w:rsidRPr="003423C0">
        <w:rPr>
          <w:rFonts w:asciiTheme="majorHAnsi" w:hAnsiTheme="majorHAnsi" w:cs="Times New Roman"/>
          <w:sz w:val="24"/>
          <w:szCs w:val="24"/>
        </w:rPr>
        <w:t>Нефтеюганском</w:t>
      </w:r>
      <w:proofErr w:type="gramEnd"/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районе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реабилитации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социальной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адаптации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создании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условий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для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продления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активного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долголетия</w:t>
      </w:r>
      <w:r w:rsidRPr="003423C0">
        <w:rPr>
          <w:rFonts w:asciiTheme="majorHAnsi" w:hAnsiTheme="majorHAnsi"/>
          <w:sz w:val="24"/>
          <w:szCs w:val="24"/>
        </w:rPr>
        <w:t>.</w:t>
      </w:r>
    </w:p>
    <w:p w:rsidR="0064413A" w:rsidRPr="003423C0" w:rsidRDefault="0064413A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Цель</w:t>
      </w:r>
      <w:r w:rsidRPr="003423C0">
        <w:rPr>
          <w:rFonts w:asciiTheme="majorHAnsi" w:hAnsiTheme="majorHAnsi"/>
          <w:b/>
          <w:sz w:val="24"/>
          <w:szCs w:val="24"/>
        </w:rPr>
        <w:t>: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социальная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реабилитация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адаптация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граждан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пожилого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возраста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инвалидов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создание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условий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для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продления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активного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долголетия</w:t>
      </w:r>
      <w:r w:rsidRPr="003423C0">
        <w:rPr>
          <w:rFonts w:asciiTheme="majorHAnsi" w:hAnsiTheme="majorHAnsi"/>
          <w:sz w:val="24"/>
          <w:szCs w:val="24"/>
        </w:rPr>
        <w:t>.</w:t>
      </w:r>
    </w:p>
    <w:p w:rsidR="0064413A" w:rsidRPr="003423C0" w:rsidRDefault="0064413A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 xml:space="preserve">Целевая группа: </w:t>
      </w:r>
      <w:r w:rsidRPr="003423C0">
        <w:rPr>
          <w:rFonts w:asciiTheme="majorHAnsi" w:hAnsiTheme="majorHAnsi" w:cs="Times New Roman"/>
          <w:sz w:val="24"/>
          <w:szCs w:val="24"/>
        </w:rPr>
        <w:t xml:space="preserve">граждане,  достигшие пенсионного возраста (женщины 50 лет и старше, мужчины 55 лет и старше), </w:t>
      </w:r>
      <w:r w:rsidRPr="00CE2418">
        <w:rPr>
          <w:rFonts w:asciiTheme="majorHAnsi" w:hAnsiTheme="majorHAnsi" w:cs="Times New Roman"/>
          <w:sz w:val="24"/>
          <w:szCs w:val="24"/>
        </w:rPr>
        <w:t>проживающие на территории Ханты – Мансийского автономного округа – Югры.</w:t>
      </w:r>
    </w:p>
    <w:p w:rsidR="0064413A" w:rsidRPr="003423C0" w:rsidRDefault="0064413A" w:rsidP="003423C0">
      <w:pPr>
        <w:pStyle w:val="a7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>Содержание программы «Фактор долголетия»  состоит из трех блоков:</w:t>
      </w:r>
    </w:p>
    <w:p w:rsidR="0064413A" w:rsidRPr="003423C0" w:rsidRDefault="0064413A" w:rsidP="003423C0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- </w:t>
      </w:r>
      <w:r w:rsidRPr="003423C0">
        <w:rPr>
          <w:rFonts w:asciiTheme="majorHAnsi" w:hAnsiTheme="majorHAnsi" w:cs="Times New Roman"/>
          <w:b/>
          <w:sz w:val="24"/>
          <w:szCs w:val="24"/>
        </w:rPr>
        <w:t>1 блок</w:t>
      </w:r>
      <w:r w:rsidRPr="003423C0">
        <w:rPr>
          <w:rFonts w:asciiTheme="majorHAnsi" w:hAnsiTheme="majorHAnsi" w:cs="Times New Roman"/>
          <w:sz w:val="24"/>
          <w:szCs w:val="24"/>
        </w:rPr>
        <w:t>: содействие улучшению  качества жизни граждан пожилого возраста и инвалидов,</w:t>
      </w:r>
    </w:p>
    <w:p w:rsidR="0064413A" w:rsidRPr="003423C0" w:rsidRDefault="0064413A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lastRenderedPageBreak/>
        <w:t xml:space="preserve">- </w:t>
      </w:r>
      <w:r w:rsidRPr="003423C0">
        <w:rPr>
          <w:rFonts w:asciiTheme="majorHAnsi" w:hAnsiTheme="majorHAnsi" w:cs="Times New Roman"/>
          <w:b/>
          <w:sz w:val="24"/>
          <w:szCs w:val="24"/>
        </w:rPr>
        <w:t>2 блок</w:t>
      </w:r>
      <w:r w:rsidRPr="003423C0">
        <w:rPr>
          <w:rFonts w:asciiTheme="majorHAnsi" w:hAnsiTheme="majorHAnsi" w:cs="Times New Roman"/>
          <w:sz w:val="24"/>
          <w:szCs w:val="24"/>
        </w:rPr>
        <w:t>: разностороннее развитие граждан пожилого возраста и инвалидов посредством   участия в программе «Университет третьего возраста»,</w:t>
      </w:r>
    </w:p>
    <w:p w:rsidR="0064413A" w:rsidRPr="003423C0" w:rsidRDefault="0064413A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- 3 блок</w:t>
      </w:r>
      <w:r w:rsidRPr="003423C0">
        <w:rPr>
          <w:rFonts w:asciiTheme="majorHAnsi" w:hAnsiTheme="majorHAnsi" w:cs="Times New Roman"/>
          <w:sz w:val="24"/>
          <w:szCs w:val="24"/>
        </w:rPr>
        <w:t>: социокультурная  реабилитация граждан пожилого возраста и инвалидов.</w:t>
      </w:r>
    </w:p>
    <w:p w:rsidR="00584169" w:rsidRDefault="0064413A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              Каждый блок наполнен содержанием деятельности социальных служб, реализацией разноплановых технологий социальной работы, позволяющих комплексно осуществить решение задач данной программы. Реализация каждого из блоков осуществляется параллельно и одновременно по отдельно разработанному плану.</w:t>
      </w:r>
    </w:p>
    <w:p w:rsidR="00AA22ED" w:rsidRPr="003423C0" w:rsidRDefault="00AA22ED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7C2844" w:rsidRPr="003423C0" w:rsidRDefault="0064413A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Реализация</w:t>
      </w:r>
      <w:r w:rsidRPr="003423C0">
        <w:rPr>
          <w:rFonts w:asciiTheme="majorHAnsi" w:hAnsiTheme="majorHAnsi"/>
          <w:b/>
          <w:sz w:val="24"/>
          <w:szCs w:val="24"/>
        </w:rPr>
        <w:t xml:space="preserve"> 1 </w:t>
      </w:r>
      <w:r w:rsidRPr="003423C0">
        <w:rPr>
          <w:rFonts w:asciiTheme="majorHAnsi" w:hAnsiTheme="majorHAnsi" w:cs="Times New Roman"/>
          <w:b/>
          <w:sz w:val="24"/>
          <w:szCs w:val="24"/>
        </w:rPr>
        <w:t>блока</w:t>
      </w:r>
      <w:r w:rsidRPr="003423C0">
        <w:rPr>
          <w:rFonts w:asciiTheme="majorHAnsi" w:hAnsiTheme="majorHAnsi"/>
          <w:b/>
          <w:sz w:val="24"/>
          <w:szCs w:val="24"/>
        </w:rPr>
        <w:t xml:space="preserve">: </w:t>
      </w:r>
      <w:r w:rsidRPr="003423C0">
        <w:rPr>
          <w:rFonts w:asciiTheme="majorHAnsi" w:hAnsiTheme="majorHAnsi" w:cs="Times New Roman"/>
          <w:b/>
          <w:sz w:val="24"/>
          <w:szCs w:val="24"/>
        </w:rPr>
        <w:t>содействие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</w:p>
    <w:p w:rsidR="0064413A" w:rsidRPr="003423C0" w:rsidRDefault="0064413A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улучшению</w:t>
      </w:r>
      <w:r w:rsidRPr="003423C0">
        <w:rPr>
          <w:rFonts w:asciiTheme="majorHAnsi" w:hAnsiTheme="majorHAnsi"/>
          <w:b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b/>
          <w:sz w:val="24"/>
          <w:szCs w:val="24"/>
        </w:rPr>
        <w:t>качества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жизни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граждан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пожилого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возраста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и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инвалидов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536"/>
        <w:gridCol w:w="2866"/>
        <w:gridCol w:w="2835"/>
        <w:gridCol w:w="2835"/>
      </w:tblGrid>
      <w:tr w:rsidR="00E16421" w:rsidRPr="003423C0" w:rsidTr="00AA22ED">
        <w:tc>
          <w:tcPr>
            <w:tcW w:w="536" w:type="dxa"/>
          </w:tcPr>
          <w:p w:rsidR="00E16421" w:rsidRPr="00A275E8" w:rsidRDefault="00E16421" w:rsidP="009A1153">
            <w:pPr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 w:cs="Times New Roman"/>
                <w:b/>
              </w:rPr>
              <w:t>№</w:t>
            </w:r>
          </w:p>
        </w:tc>
        <w:tc>
          <w:tcPr>
            <w:tcW w:w="2866" w:type="dxa"/>
          </w:tcPr>
          <w:p w:rsidR="00E16421" w:rsidRPr="00A275E8" w:rsidRDefault="00E16421" w:rsidP="009A1153">
            <w:pPr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 w:cs="Times New Roman"/>
                <w:b/>
              </w:rPr>
              <w:t>Направление</w:t>
            </w:r>
            <w:r w:rsidRPr="00A275E8">
              <w:rPr>
                <w:rFonts w:asciiTheme="majorHAnsi" w:hAnsiTheme="majorHAnsi"/>
                <w:b/>
              </w:rPr>
              <w:t xml:space="preserve"> </w:t>
            </w:r>
            <w:r w:rsidRPr="00A275E8">
              <w:rPr>
                <w:rFonts w:asciiTheme="majorHAnsi" w:hAnsiTheme="majorHAnsi" w:cs="Times New Roman"/>
                <w:b/>
              </w:rPr>
              <w:t>деятельности</w:t>
            </w:r>
          </w:p>
        </w:tc>
        <w:tc>
          <w:tcPr>
            <w:tcW w:w="2835" w:type="dxa"/>
          </w:tcPr>
          <w:p w:rsidR="00E16421" w:rsidRPr="00A275E8" w:rsidRDefault="00E16421" w:rsidP="004A7AE9">
            <w:pPr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/>
                <w:b/>
              </w:rPr>
              <w:t>2016</w:t>
            </w:r>
          </w:p>
        </w:tc>
        <w:tc>
          <w:tcPr>
            <w:tcW w:w="2835" w:type="dxa"/>
          </w:tcPr>
          <w:p w:rsidR="00E16421" w:rsidRPr="00A275E8" w:rsidRDefault="00E16421" w:rsidP="004E7E91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2017</w:t>
            </w:r>
          </w:p>
        </w:tc>
      </w:tr>
      <w:tr w:rsidR="00E16421" w:rsidRPr="003423C0" w:rsidTr="00AA22ED">
        <w:tc>
          <w:tcPr>
            <w:tcW w:w="536" w:type="dxa"/>
          </w:tcPr>
          <w:p w:rsidR="00E16421" w:rsidRPr="009A1153" w:rsidRDefault="00E16421" w:rsidP="009A1153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866" w:type="dxa"/>
          </w:tcPr>
          <w:p w:rsidR="00E16421" w:rsidRPr="0080079B" w:rsidRDefault="00E16421" w:rsidP="00BE6CA9">
            <w:pPr>
              <w:jc w:val="both"/>
              <w:rPr>
                <w:rFonts w:asciiTheme="majorHAnsi" w:hAnsiTheme="majorHAnsi"/>
                <w:b/>
              </w:rPr>
            </w:pPr>
            <w:r w:rsidRPr="0080079B">
              <w:rPr>
                <w:rFonts w:asciiTheme="majorHAnsi" w:hAnsiTheme="majorHAnsi" w:cs="Times New Roman"/>
              </w:rPr>
              <w:t>стационарное</w:t>
            </w:r>
            <w:r w:rsidRPr="0080079B">
              <w:rPr>
                <w:rFonts w:asciiTheme="majorHAnsi" w:hAnsiTheme="majorHAnsi"/>
              </w:rPr>
              <w:t xml:space="preserve"> </w:t>
            </w:r>
            <w:r w:rsidRPr="0080079B">
              <w:rPr>
                <w:rFonts w:asciiTheme="majorHAnsi" w:hAnsiTheme="majorHAnsi" w:cs="Times New Roman"/>
              </w:rPr>
              <w:t>обслуживание</w:t>
            </w:r>
            <w:r w:rsidRPr="0080079B">
              <w:rPr>
                <w:rFonts w:asciiTheme="majorHAnsi" w:hAnsiTheme="majorHAnsi"/>
              </w:rPr>
              <w:t xml:space="preserve"> </w:t>
            </w:r>
            <w:r w:rsidRPr="0080079B">
              <w:rPr>
                <w:rFonts w:asciiTheme="majorHAnsi" w:hAnsiTheme="majorHAnsi" w:cs="Times New Roman"/>
              </w:rPr>
              <w:t>в</w:t>
            </w:r>
            <w:r w:rsidRPr="0080079B">
              <w:rPr>
                <w:rFonts w:asciiTheme="majorHAnsi" w:hAnsiTheme="majorHAnsi"/>
              </w:rPr>
              <w:t xml:space="preserve"> </w:t>
            </w:r>
            <w:r w:rsidRPr="0080079B">
              <w:rPr>
                <w:rFonts w:asciiTheme="majorHAnsi" w:hAnsiTheme="majorHAnsi" w:cs="Times New Roman"/>
              </w:rPr>
              <w:t>отделении</w:t>
            </w:r>
            <w:r w:rsidRPr="0080079B">
              <w:rPr>
                <w:rFonts w:asciiTheme="majorHAnsi" w:hAnsiTheme="majorHAnsi"/>
              </w:rPr>
              <w:t xml:space="preserve"> - </w:t>
            </w:r>
            <w:r w:rsidRPr="0080079B">
              <w:rPr>
                <w:rFonts w:asciiTheme="majorHAnsi" w:hAnsiTheme="majorHAnsi" w:cs="Times New Roman"/>
              </w:rPr>
              <w:t>интернат</w:t>
            </w:r>
          </w:p>
        </w:tc>
        <w:tc>
          <w:tcPr>
            <w:tcW w:w="2835" w:type="dxa"/>
          </w:tcPr>
          <w:p w:rsidR="00E16421" w:rsidRPr="0080079B" w:rsidRDefault="00E16421" w:rsidP="00BE6CA9">
            <w:pPr>
              <w:rPr>
                <w:rFonts w:asciiTheme="majorHAnsi" w:hAnsiTheme="majorHAnsi"/>
              </w:rPr>
            </w:pPr>
            <w:r w:rsidRPr="0080079B">
              <w:rPr>
                <w:rFonts w:asciiTheme="majorHAnsi" w:hAnsiTheme="majorHAnsi"/>
              </w:rPr>
              <w:t>35 чел</w:t>
            </w:r>
          </w:p>
        </w:tc>
        <w:tc>
          <w:tcPr>
            <w:tcW w:w="2835" w:type="dxa"/>
          </w:tcPr>
          <w:p w:rsidR="00E16421" w:rsidRPr="00E16421" w:rsidRDefault="00E16421" w:rsidP="00BE6CA9">
            <w:pPr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35 чел</w:t>
            </w:r>
          </w:p>
        </w:tc>
      </w:tr>
      <w:tr w:rsidR="00E16421" w:rsidRPr="003423C0" w:rsidTr="00AA22ED">
        <w:tc>
          <w:tcPr>
            <w:tcW w:w="536" w:type="dxa"/>
          </w:tcPr>
          <w:p w:rsidR="00E16421" w:rsidRPr="009A1153" w:rsidRDefault="00E16421" w:rsidP="009A1153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866" w:type="dxa"/>
          </w:tcPr>
          <w:p w:rsidR="00E16421" w:rsidRPr="00A275E8" w:rsidRDefault="00E16421" w:rsidP="00BE6CA9">
            <w:pPr>
              <w:jc w:val="both"/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 w:cs="Times New Roman"/>
              </w:rPr>
              <w:t>обеспечение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техническими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средствами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реабилитации</w:t>
            </w:r>
          </w:p>
        </w:tc>
        <w:tc>
          <w:tcPr>
            <w:tcW w:w="2835" w:type="dxa"/>
          </w:tcPr>
          <w:p w:rsidR="00E16421" w:rsidRPr="00A275E8" w:rsidRDefault="00E16421" w:rsidP="00BE6CA9">
            <w:pPr>
              <w:jc w:val="both"/>
              <w:rPr>
                <w:rFonts w:asciiTheme="majorHAnsi" w:hAnsiTheme="majorHAnsi"/>
                <w:bCs/>
              </w:rPr>
            </w:pPr>
            <w:r w:rsidRPr="00A275E8">
              <w:rPr>
                <w:rFonts w:asciiTheme="majorHAnsi" w:hAnsiTheme="majorHAnsi"/>
              </w:rPr>
              <w:t>Субсидия 600 000,0 руб. Реализовано 1 536</w:t>
            </w:r>
            <w:r w:rsidRPr="00A275E8">
              <w:rPr>
                <w:rFonts w:asciiTheme="majorHAnsi" w:hAnsiTheme="majorHAnsi"/>
                <w:bCs/>
              </w:rPr>
              <w:t xml:space="preserve"> ед. ТСР, обеспечены 34 инвалида</w:t>
            </w:r>
          </w:p>
        </w:tc>
        <w:tc>
          <w:tcPr>
            <w:tcW w:w="2835" w:type="dxa"/>
          </w:tcPr>
          <w:p w:rsidR="00E16421" w:rsidRPr="00E16421" w:rsidRDefault="00E16421" w:rsidP="00BE6CA9">
            <w:pPr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Субсидия 369 400 руб.</w:t>
            </w:r>
          </w:p>
          <w:p w:rsidR="00E16421" w:rsidRPr="00E16421" w:rsidRDefault="00E16421" w:rsidP="00E16421">
            <w:pPr>
              <w:rPr>
                <w:rFonts w:asciiTheme="majorHAnsi" w:hAnsiTheme="majorHAnsi"/>
                <w:bCs/>
              </w:rPr>
            </w:pPr>
            <w:r w:rsidRPr="00E16421">
              <w:rPr>
                <w:rFonts w:asciiTheme="majorHAnsi" w:hAnsiTheme="majorHAnsi"/>
              </w:rPr>
              <w:t>Реализовано 1 506</w:t>
            </w:r>
            <w:r w:rsidRPr="00E16421">
              <w:rPr>
                <w:rFonts w:asciiTheme="majorHAnsi" w:hAnsiTheme="majorHAnsi"/>
                <w:bCs/>
              </w:rPr>
              <w:t xml:space="preserve"> ед</w:t>
            </w:r>
            <w:r>
              <w:rPr>
                <w:rFonts w:asciiTheme="majorHAnsi" w:hAnsiTheme="majorHAnsi"/>
                <w:bCs/>
              </w:rPr>
              <w:t>. ТСР, обеспечены 15 инвалидов.</w:t>
            </w:r>
          </w:p>
        </w:tc>
      </w:tr>
      <w:tr w:rsidR="00E16421" w:rsidRPr="003423C0" w:rsidTr="00AA22ED">
        <w:tc>
          <w:tcPr>
            <w:tcW w:w="536" w:type="dxa"/>
          </w:tcPr>
          <w:p w:rsidR="00E16421" w:rsidRPr="009A1153" w:rsidRDefault="00E16421" w:rsidP="009A1153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866" w:type="dxa"/>
          </w:tcPr>
          <w:p w:rsidR="00E16421" w:rsidRPr="00A275E8" w:rsidRDefault="00E16421" w:rsidP="00BE6CA9">
            <w:pPr>
              <w:jc w:val="both"/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 w:cs="Times New Roman"/>
              </w:rPr>
              <w:t>пункт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проката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и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выдачи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технических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средств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реабилитации</w:t>
            </w:r>
          </w:p>
        </w:tc>
        <w:tc>
          <w:tcPr>
            <w:tcW w:w="2835" w:type="dxa"/>
          </w:tcPr>
          <w:p w:rsidR="00E16421" w:rsidRPr="00A275E8" w:rsidRDefault="00E16421" w:rsidP="00BE6CA9">
            <w:pPr>
              <w:jc w:val="both"/>
              <w:rPr>
                <w:rFonts w:asciiTheme="majorHAnsi" w:hAnsiTheme="majorHAnsi"/>
              </w:rPr>
            </w:pPr>
            <w:r w:rsidRPr="00A275E8">
              <w:rPr>
                <w:rFonts w:asciiTheme="majorHAnsi" w:hAnsiTheme="majorHAnsi"/>
              </w:rPr>
              <w:t>Во временное пользование предоставлено 31 ед. ТСР: 24 чел. на бесплатной основе,</w:t>
            </w:r>
          </w:p>
          <w:p w:rsidR="00E16421" w:rsidRPr="00A275E8" w:rsidRDefault="00E16421" w:rsidP="00BE6CA9">
            <w:pPr>
              <w:jc w:val="both"/>
              <w:rPr>
                <w:rFonts w:asciiTheme="majorHAnsi" w:hAnsiTheme="majorHAnsi"/>
              </w:rPr>
            </w:pPr>
            <w:r w:rsidRPr="00A275E8">
              <w:rPr>
                <w:rFonts w:asciiTheme="majorHAnsi" w:hAnsiTheme="majorHAnsi"/>
              </w:rPr>
              <w:t>3 чел.  платно</w:t>
            </w:r>
          </w:p>
          <w:p w:rsidR="00E16421" w:rsidRPr="00A275E8" w:rsidRDefault="00E16421" w:rsidP="00BE6CA9">
            <w:pPr>
              <w:jc w:val="both"/>
              <w:rPr>
                <w:rFonts w:asciiTheme="majorHAnsi" w:hAnsiTheme="majorHAnsi"/>
              </w:rPr>
            </w:pPr>
            <w:r w:rsidRPr="00A275E8">
              <w:rPr>
                <w:rFonts w:asciiTheme="majorHAnsi" w:hAnsiTheme="majorHAnsi"/>
              </w:rPr>
              <w:t xml:space="preserve">на сумму 17 440,17 руб. </w:t>
            </w:r>
          </w:p>
        </w:tc>
        <w:tc>
          <w:tcPr>
            <w:tcW w:w="2835" w:type="dxa"/>
          </w:tcPr>
          <w:p w:rsidR="00E16421" w:rsidRPr="00E16421" w:rsidRDefault="00E16421" w:rsidP="00BE6CA9">
            <w:pPr>
              <w:jc w:val="both"/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Во временное пользование предоставлено 34 ед. ТСР:</w:t>
            </w:r>
          </w:p>
          <w:p w:rsidR="00E16421" w:rsidRPr="00E16421" w:rsidRDefault="00E16421" w:rsidP="00BE6CA9">
            <w:pPr>
              <w:jc w:val="both"/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21 чел. на бесплатной основе,</w:t>
            </w:r>
          </w:p>
          <w:p w:rsidR="00E16421" w:rsidRPr="00E16421" w:rsidRDefault="00E16421" w:rsidP="00BE6CA9">
            <w:pPr>
              <w:jc w:val="both"/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5 чел.  на платной основе</w:t>
            </w:r>
          </w:p>
          <w:p w:rsidR="00E16421" w:rsidRPr="00E16421" w:rsidRDefault="00E16421" w:rsidP="00E16421">
            <w:pPr>
              <w:jc w:val="both"/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 xml:space="preserve">на сумму 9 181,52 руб. </w:t>
            </w:r>
          </w:p>
        </w:tc>
      </w:tr>
      <w:tr w:rsidR="00E16421" w:rsidRPr="003423C0" w:rsidTr="00AA22ED">
        <w:tc>
          <w:tcPr>
            <w:tcW w:w="536" w:type="dxa"/>
          </w:tcPr>
          <w:p w:rsidR="00E16421" w:rsidRPr="009A1153" w:rsidRDefault="00E16421" w:rsidP="009A1153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2866" w:type="dxa"/>
          </w:tcPr>
          <w:p w:rsidR="00E16421" w:rsidRPr="00A275E8" w:rsidRDefault="00E16421" w:rsidP="00BE6CA9">
            <w:pPr>
              <w:jc w:val="both"/>
              <w:rPr>
                <w:rFonts w:asciiTheme="majorHAnsi" w:hAnsiTheme="majorHAnsi"/>
                <w:b/>
              </w:rPr>
            </w:pPr>
            <w:r w:rsidRPr="00A275E8">
              <w:rPr>
                <w:rFonts w:asciiTheme="majorHAnsi" w:hAnsiTheme="majorHAnsi" w:cs="Times New Roman"/>
              </w:rPr>
              <w:t>пункт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приема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и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выдачи</w:t>
            </w:r>
            <w:r w:rsidRPr="00A275E8">
              <w:rPr>
                <w:rFonts w:asciiTheme="majorHAnsi" w:hAnsiTheme="majorHAnsi"/>
              </w:rPr>
              <w:t xml:space="preserve">  </w:t>
            </w:r>
            <w:r w:rsidRPr="00A275E8">
              <w:rPr>
                <w:rFonts w:asciiTheme="majorHAnsi" w:hAnsiTheme="majorHAnsi" w:cs="Times New Roman"/>
              </w:rPr>
              <w:t>срочной</w:t>
            </w:r>
            <w:r w:rsidRPr="00A275E8">
              <w:rPr>
                <w:rFonts w:asciiTheme="majorHAnsi" w:hAnsiTheme="majorHAnsi"/>
              </w:rPr>
              <w:t xml:space="preserve"> </w:t>
            </w:r>
            <w:r w:rsidRPr="00A275E8">
              <w:rPr>
                <w:rFonts w:asciiTheme="majorHAnsi" w:hAnsiTheme="majorHAnsi" w:cs="Times New Roman"/>
              </w:rPr>
              <w:t>помощи</w:t>
            </w:r>
          </w:p>
        </w:tc>
        <w:tc>
          <w:tcPr>
            <w:tcW w:w="2835" w:type="dxa"/>
          </w:tcPr>
          <w:p w:rsidR="00E16421" w:rsidRPr="00A275E8" w:rsidRDefault="00E16421" w:rsidP="00BE6CA9">
            <w:pPr>
              <w:spacing w:line="276" w:lineRule="auto"/>
              <w:jc w:val="both"/>
              <w:rPr>
                <w:rFonts w:asciiTheme="majorHAnsi" w:hAnsiTheme="majorHAnsi"/>
              </w:rPr>
            </w:pPr>
            <w:r w:rsidRPr="00A275E8">
              <w:rPr>
                <w:rFonts w:asciiTheme="majorHAnsi" w:hAnsiTheme="majorHAnsi"/>
              </w:rPr>
              <w:t>Оказана помощь</w:t>
            </w:r>
          </w:p>
          <w:p w:rsidR="00E16421" w:rsidRPr="00A275E8" w:rsidRDefault="00E16421" w:rsidP="00BE6CA9">
            <w:pPr>
              <w:rPr>
                <w:rFonts w:asciiTheme="majorHAnsi" w:hAnsiTheme="majorHAnsi"/>
              </w:rPr>
            </w:pPr>
            <w:r w:rsidRPr="00A275E8">
              <w:rPr>
                <w:rFonts w:asciiTheme="majorHAnsi" w:hAnsiTheme="majorHAnsi"/>
              </w:rPr>
              <w:t>35 чел.</w:t>
            </w:r>
          </w:p>
        </w:tc>
        <w:tc>
          <w:tcPr>
            <w:tcW w:w="2835" w:type="dxa"/>
          </w:tcPr>
          <w:p w:rsidR="00E16421" w:rsidRPr="00E16421" w:rsidRDefault="00E16421" w:rsidP="00BE6CA9">
            <w:pPr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Оказана помощь</w:t>
            </w:r>
          </w:p>
          <w:p w:rsidR="00E16421" w:rsidRPr="00E16421" w:rsidRDefault="00E16421" w:rsidP="00BE6CA9">
            <w:pPr>
              <w:rPr>
                <w:rFonts w:asciiTheme="majorHAnsi" w:hAnsiTheme="majorHAnsi"/>
              </w:rPr>
            </w:pPr>
            <w:r w:rsidRPr="00E16421">
              <w:rPr>
                <w:rFonts w:asciiTheme="majorHAnsi" w:hAnsiTheme="majorHAnsi"/>
              </w:rPr>
              <w:t>36 чел.</w:t>
            </w:r>
          </w:p>
        </w:tc>
      </w:tr>
    </w:tbl>
    <w:p w:rsidR="00D90160" w:rsidRPr="003423C0" w:rsidRDefault="00D90160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F243E" w:themeColor="text2" w:themeShade="80"/>
          <w:sz w:val="24"/>
          <w:szCs w:val="24"/>
        </w:rPr>
      </w:pPr>
    </w:p>
    <w:p w:rsidR="00F02A69" w:rsidRDefault="00F02A69" w:rsidP="00E16421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650325" w:rsidRPr="00E70912" w:rsidRDefault="009752BC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650325" w:rsidRPr="00E70912">
        <w:rPr>
          <w:rFonts w:asciiTheme="majorHAnsi" w:hAnsiTheme="majorHAnsi" w:cs="Times New Roman"/>
          <w:b/>
          <w:sz w:val="24"/>
          <w:szCs w:val="24"/>
        </w:rPr>
        <w:t>Реализация</w:t>
      </w:r>
      <w:r w:rsidR="00650325" w:rsidRPr="00E70912">
        <w:rPr>
          <w:rFonts w:asciiTheme="majorHAnsi" w:hAnsiTheme="majorHAnsi"/>
          <w:b/>
          <w:sz w:val="24"/>
          <w:szCs w:val="24"/>
        </w:rPr>
        <w:t xml:space="preserve"> 2 </w:t>
      </w:r>
      <w:r w:rsidR="00650325" w:rsidRPr="00E70912">
        <w:rPr>
          <w:rFonts w:asciiTheme="majorHAnsi" w:hAnsiTheme="majorHAnsi" w:cs="Times New Roman"/>
          <w:b/>
          <w:sz w:val="24"/>
          <w:szCs w:val="24"/>
        </w:rPr>
        <w:t>блока</w:t>
      </w:r>
      <w:r w:rsidR="00650325" w:rsidRPr="00E70912">
        <w:rPr>
          <w:rFonts w:asciiTheme="majorHAnsi" w:hAnsiTheme="majorHAnsi"/>
          <w:b/>
          <w:sz w:val="24"/>
          <w:szCs w:val="24"/>
        </w:rPr>
        <w:t>:</w:t>
      </w:r>
    </w:p>
    <w:p w:rsidR="00650325" w:rsidRPr="00E70912" w:rsidRDefault="00650325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E70912">
        <w:rPr>
          <w:rFonts w:asciiTheme="majorHAnsi" w:hAnsiTheme="majorHAnsi" w:cs="Times New Roman"/>
          <w:b/>
          <w:sz w:val="24"/>
          <w:szCs w:val="24"/>
        </w:rPr>
        <w:t>разностороннее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развитие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граждан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пожилого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возраста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и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инвалидов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посредством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участия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в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программе</w:t>
      </w:r>
      <w:r w:rsidRPr="00E70912">
        <w:rPr>
          <w:rFonts w:asciiTheme="majorHAnsi" w:hAnsiTheme="majorHAnsi"/>
          <w:b/>
          <w:sz w:val="24"/>
          <w:szCs w:val="24"/>
        </w:rPr>
        <w:t xml:space="preserve"> «</w:t>
      </w:r>
      <w:r w:rsidRPr="00E70912">
        <w:rPr>
          <w:rFonts w:asciiTheme="majorHAnsi" w:hAnsiTheme="majorHAnsi" w:cs="Times New Roman"/>
          <w:b/>
          <w:sz w:val="24"/>
          <w:szCs w:val="24"/>
        </w:rPr>
        <w:t>Университет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третьего</w:t>
      </w:r>
      <w:r w:rsidRPr="00E70912">
        <w:rPr>
          <w:rFonts w:asciiTheme="majorHAnsi" w:hAnsiTheme="majorHAnsi"/>
          <w:b/>
          <w:sz w:val="24"/>
          <w:szCs w:val="24"/>
        </w:rPr>
        <w:t xml:space="preserve"> </w:t>
      </w:r>
      <w:r w:rsidRPr="00E70912">
        <w:rPr>
          <w:rFonts w:asciiTheme="majorHAnsi" w:hAnsiTheme="majorHAnsi" w:cs="Times New Roman"/>
          <w:b/>
          <w:sz w:val="24"/>
          <w:szCs w:val="24"/>
        </w:rPr>
        <w:t>возраста</w:t>
      </w:r>
      <w:r w:rsidRPr="00E70912">
        <w:rPr>
          <w:rFonts w:asciiTheme="majorHAnsi" w:hAnsiTheme="majorHAnsi"/>
          <w:b/>
          <w:sz w:val="24"/>
          <w:szCs w:val="24"/>
        </w:rPr>
        <w:t>»</w:t>
      </w:r>
    </w:p>
    <w:p w:rsidR="00457C49" w:rsidRPr="00E16421" w:rsidRDefault="00650325" w:rsidP="003423C0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 xml:space="preserve">         </w:t>
      </w:r>
      <w:r w:rsidR="00457C49" w:rsidRPr="003423C0">
        <w:rPr>
          <w:rFonts w:asciiTheme="majorHAnsi" w:hAnsiTheme="majorHAnsi" w:cs="Times New Roman"/>
          <w:sz w:val="24"/>
          <w:szCs w:val="24"/>
        </w:rPr>
        <w:t xml:space="preserve"> Реализация программы </w:t>
      </w:r>
      <w:r w:rsidR="00457C49" w:rsidRPr="00F442FC">
        <w:rPr>
          <w:rFonts w:asciiTheme="majorHAnsi" w:hAnsiTheme="majorHAnsi" w:cs="Times New Roman"/>
          <w:sz w:val="24"/>
          <w:szCs w:val="24"/>
        </w:rPr>
        <w:t xml:space="preserve">предполагала  деятельность  на </w:t>
      </w:r>
      <w:r w:rsidR="0073543E" w:rsidRPr="00E16421">
        <w:rPr>
          <w:rFonts w:asciiTheme="majorHAnsi" w:hAnsiTheme="majorHAnsi" w:cs="Times New Roman"/>
          <w:sz w:val="24"/>
          <w:szCs w:val="24"/>
        </w:rPr>
        <w:t>8</w:t>
      </w:r>
      <w:r w:rsidR="002F68AC" w:rsidRPr="00E16421">
        <w:rPr>
          <w:rFonts w:asciiTheme="majorHAnsi" w:hAnsiTheme="majorHAnsi" w:cs="Times New Roman"/>
          <w:sz w:val="24"/>
          <w:szCs w:val="24"/>
        </w:rPr>
        <w:t xml:space="preserve"> факультетах</w:t>
      </w:r>
      <w:r w:rsidR="00457C49" w:rsidRPr="00E16421">
        <w:rPr>
          <w:rFonts w:asciiTheme="majorHAnsi" w:hAnsiTheme="majorHAnsi" w:cs="Times New Roman"/>
          <w:sz w:val="24"/>
          <w:szCs w:val="24"/>
        </w:rPr>
        <w:t>:</w:t>
      </w:r>
    </w:p>
    <w:p w:rsidR="00457C49" w:rsidRPr="00584169" w:rsidRDefault="00457C49" w:rsidP="003423C0">
      <w:pPr>
        <w:pStyle w:val="a7"/>
        <w:numPr>
          <w:ilvl w:val="0"/>
          <w:numId w:val="2"/>
        </w:numPr>
        <w:spacing w:after="0"/>
        <w:rPr>
          <w:rFonts w:asciiTheme="majorHAnsi" w:hAnsiTheme="majorHAnsi" w:cs="Times New Roman"/>
          <w:sz w:val="24"/>
          <w:szCs w:val="24"/>
        </w:rPr>
      </w:pPr>
      <w:r w:rsidRPr="00584169">
        <w:rPr>
          <w:rFonts w:asciiTheme="majorHAnsi" w:hAnsiTheme="majorHAnsi" w:cs="Times New Roman"/>
          <w:sz w:val="24"/>
          <w:szCs w:val="24"/>
        </w:rPr>
        <w:t>Факультет «Здоровье»</w:t>
      </w:r>
    </w:p>
    <w:p w:rsidR="00457C49" w:rsidRPr="00584169" w:rsidRDefault="00457C49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84169">
        <w:rPr>
          <w:rFonts w:asciiTheme="majorHAnsi" w:hAnsiTheme="majorHAnsi" w:cs="Times New Roman"/>
          <w:sz w:val="24"/>
          <w:szCs w:val="24"/>
        </w:rPr>
        <w:t>Факультет «Культура и искусство»</w:t>
      </w:r>
    </w:p>
    <w:p w:rsidR="00457C49" w:rsidRPr="00584169" w:rsidRDefault="00457C49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84169">
        <w:rPr>
          <w:rFonts w:asciiTheme="majorHAnsi" w:hAnsiTheme="majorHAnsi" w:cs="Times New Roman"/>
          <w:sz w:val="24"/>
          <w:szCs w:val="24"/>
        </w:rPr>
        <w:t>Факультет «Правовые знания»</w:t>
      </w:r>
    </w:p>
    <w:p w:rsidR="002F68AC" w:rsidRDefault="00457C49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 w:rsidRPr="00584169">
        <w:rPr>
          <w:rFonts w:asciiTheme="majorHAnsi" w:hAnsiTheme="majorHAnsi" w:cs="Times New Roman"/>
          <w:sz w:val="24"/>
          <w:szCs w:val="24"/>
        </w:rPr>
        <w:t xml:space="preserve">Факультет « </w:t>
      </w:r>
      <w:r w:rsidR="00584169">
        <w:rPr>
          <w:rFonts w:asciiTheme="majorHAnsi" w:hAnsiTheme="majorHAnsi" w:cs="Times New Roman"/>
          <w:sz w:val="24"/>
          <w:szCs w:val="24"/>
        </w:rPr>
        <w:t>Информационные технологии</w:t>
      </w:r>
      <w:r w:rsidRPr="00584169">
        <w:rPr>
          <w:rFonts w:asciiTheme="majorHAnsi" w:hAnsiTheme="majorHAnsi" w:cs="Times New Roman"/>
          <w:sz w:val="24"/>
          <w:szCs w:val="24"/>
        </w:rPr>
        <w:t>»</w:t>
      </w:r>
    </w:p>
    <w:p w:rsidR="00797D8E" w:rsidRDefault="00797D8E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Факультет «Социокультурный туризм»</w:t>
      </w:r>
    </w:p>
    <w:p w:rsidR="00797D8E" w:rsidRDefault="00797D8E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Факультет «Безопасность жизнедеятельности»</w:t>
      </w:r>
    </w:p>
    <w:p w:rsidR="00797D8E" w:rsidRDefault="00797D8E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Факультет </w:t>
      </w:r>
      <w:r w:rsidR="00E16421">
        <w:rPr>
          <w:rFonts w:asciiTheme="majorHAnsi" w:hAnsiTheme="majorHAnsi" w:cs="Times New Roman"/>
          <w:sz w:val="24"/>
          <w:szCs w:val="24"/>
        </w:rPr>
        <w:t xml:space="preserve"> «Р</w:t>
      </w:r>
      <w:r>
        <w:rPr>
          <w:rFonts w:asciiTheme="majorHAnsi" w:hAnsiTheme="majorHAnsi" w:cs="Times New Roman"/>
          <w:sz w:val="24"/>
          <w:szCs w:val="24"/>
        </w:rPr>
        <w:t>астениеводство</w:t>
      </w:r>
      <w:r w:rsidR="00E16421">
        <w:rPr>
          <w:rFonts w:asciiTheme="majorHAnsi" w:hAnsiTheme="majorHAnsi" w:cs="Times New Roman"/>
          <w:sz w:val="24"/>
          <w:szCs w:val="24"/>
        </w:rPr>
        <w:t>»</w:t>
      </w:r>
    </w:p>
    <w:p w:rsidR="00797D8E" w:rsidRPr="00584169" w:rsidRDefault="00797D8E" w:rsidP="003423C0">
      <w:pPr>
        <w:pStyle w:val="a7"/>
        <w:numPr>
          <w:ilvl w:val="0"/>
          <w:numId w:val="2"/>
        </w:numPr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Факультет «Финансовая грамотность»</w:t>
      </w:r>
    </w:p>
    <w:tbl>
      <w:tblPr>
        <w:tblStyle w:val="ae"/>
        <w:tblW w:w="86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24"/>
        <w:gridCol w:w="4154"/>
        <w:gridCol w:w="1985"/>
        <w:gridCol w:w="1943"/>
        <w:gridCol w:w="8"/>
      </w:tblGrid>
      <w:tr w:rsidR="00E16421" w:rsidRPr="003423C0" w:rsidTr="00D9713A">
        <w:trPr>
          <w:trHeight w:val="557"/>
        </w:trPr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Факультет /показатели</w:t>
            </w:r>
          </w:p>
          <w:p w:rsidR="00E16421" w:rsidRPr="009A1153" w:rsidRDefault="00E16421" w:rsidP="009A1153">
            <w:pPr>
              <w:rPr>
                <w:rFonts w:asciiTheme="majorHAnsi" w:hAnsiTheme="majorHAnsi"/>
                <w:lang w:eastAsia="ru-RU"/>
              </w:rPr>
            </w:pPr>
          </w:p>
        </w:tc>
        <w:tc>
          <w:tcPr>
            <w:tcW w:w="1985" w:type="dxa"/>
          </w:tcPr>
          <w:p w:rsidR="00E16421" w:rsidRPr="009A1153" w:rsidRDefault="00E16421" w:rsidP="00E16421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201</w:t>
            </w:r>
            <w:r>
              <w:rPr>
                <w:rFonts w:asciiTheme="majorHAnsi" w:hAnsiTheme="majorHAnsi"/>
                <w:sz w:val="22"/>
                <w:szCs w:val="22"/>
              </w:rPr>
              <w:t>7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2016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</w:t>
            </w:r>
          </w:p>
        </w:tc>
        <w:tc>
          <w:tcPr>
            <w:tcW w:w="8090" w:type="dxa"/>
            <w:gridSpan w:val="4"/>
          </w:tcPr>
          <w:p w:rsidR="00E16421" w:rsidRPr="009A1153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Факультет «Здоровье»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113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326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41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147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2</w:t>
            </w:r>
          </w:p>
        </w:tc>
        <w:tc>
          <w:tcPr>
            <w:tcW w:w="8090" w:type="dxa"/>
            <w:gridSpan w:val="4"/>
          </w:tcPr>
          <w:p w:rsidR="00E16421" w:rsidRPr="009A1153" w:rsidRDefault="00E16421" w:rsidP="00584169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Факультет «</w:t>
            </w:r>
            <w:r>
              <w:rPr>
                <w:rFonts w:asciiTheme="majorHAnsi" w:hAnsiTheme="majorHAnsi"/>
                <w:sz w:val="22"/>
                <w:szCs w:val="22"/>
              </w:rPr>
              <w:t>Информационные технологии</w:t>
            </w:r>
            <w:r w:rsidRPr="009A1153">
              <w:rPr>
                <w:rFonts w:asciiTheme="majorHAnsi" w:hAnsiTheme="majorHAnsi"/>
                <w:sz w:val="22"/>
                <w:szCs w:val="22"/>
              </w:rPr>
              <w:t xml:space="preserve">» 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18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84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11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95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</w:t>
            </w:r>
          </w:p>
        </w:tc>
        <w:tc>
          <w:tcPr>
            <w:tcW w:w="8090" w:type="dxa"/>
            <w:gridSpan w:val="4"/>
          </w:tcPr>
          <w:p w:rsidR="00E16421" w:rsidRPr="009A1153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Факультет «Культура и искусство»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24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335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35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240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4</w:t>
            </w:r>
          </w:p>
        </w:tc>
        <w:tc>
          <w:tcPr>
            <w:tcW w:w="8090" w:type="dxa"/>
            <w:gridSpan w:val="4"/>
          </w:tcPr>
          <w:p w:rsidR="00E16421" w:rsidRPr="009A1153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Факультет «Правовая грамотность»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9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43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35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9A1153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103</w:t>
            </w:r>
          </w:p>
        </w:tc>
      </w:tr>
      <w:tr w:rsidR="00E16421" w:rsidRPr="003423C0" w:rsidTr="00E16421">
        <w:trPr>
          <w:gridAfter w:val="1"/>
          <w:wAfter w:w="8" w:type="dxa"/>
        </w:trPr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5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</w:tcPr>
          <w:p w:rsidR="00E16421" w:rsidRPr="0073543E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b w:val="0"/>
                <w:color w:val="FF0000"/>
                <w:sz w:val="22"/>
                <w:szCs w:val="22"/>
              </w:rPr>
            </w:pPr>
            <w:r w:rsidRPr="0073543E">
              <w:rPr>
                <w:sz w:val="22"/>
                <w:szCs w:val="22"/>
              </w:rPr>
              <w:t>Факультет «Социокультурный туризм»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10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35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rPr>
          <w:gridAfter w:val="1"/>
          <w:wAfter w:w="8" w:type="dxa"/>
        </w:trPr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6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</w:tcPr>
          <w:p w:rsidR="00E16421" w:rsidRPr="0073543E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b w:val="0"/>
                <w:color w:val="FF0000"/>
                <w:sz w:val="22"/>
                <w:szCs w:val="22"/>
              </w:rPr>
            </w:pPr>
            <w:r w:rsidRPr="0073543E">
              <w:rPr>
                <w:sz w:val="22"/>
                <w:szCs w:val="22"/>
              </w:rPr>
              <w:t>Факультет «Безопасность жизнедеятельности»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12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35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rPr>
          <w:gridAfter w:val="1"/>
          <w:wAfter w:w="8" w:type="dxa"/>
        </w:trPr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7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</w:tcPr>
          <w:p w:rsidR="00E16421" w:rsidRPr="0073543E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b w:val="0"/>
                <w:color w:val="FF0000"/>
                <w:sz w:val="22"/>
                <w:szCs w:val="22"/>
              </w:rPr>
            </w:pPr>
            <w:r w:rsidRPr="0073543E">
              <w:rPr>
                <w:sz w:val="22"/>
                <w:szCs w:val="22"/>
              </w:rPr>
              <w:t>Факультет «Растениеводство»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9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33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Pr="0073543E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rPr>
          <w:gridAfter w:val="1"/>
          <w:wAfter w:w="8" w:type="dxa"/>
        </w:trPr>
        <w:tc>
          <w:tcPr>
            <w:tcW w:w="524" w:type="dxa"/>
          </w:tcPr>
          <w:p w:rsidR="00E16421" w:rsidRPr="009A1153" w:rsidRDefault="00D9713A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8</w:t>
            </w:r>
          </w:p>
        </w:tc>
        <w:tc>
          <w:tcPr>
            <w:tcW w:w="8082" w:type="dxa"/>
            <w:gridSpan w:val="3"/>
            <w:tcBorders>
              <w:right w:val="single" w:sz="4" w:space="0" w:color="auto"/>
            </w:tcBorders>
          </w:tcPr>
          <w:p w:rsidR="00E16421" w:rsidRPr="0073543E" w:rsidRDefault="00E16421" w:rsidP="009A1153">
            <w:pPr>
              <w:pStyle w:val="af"/>
              <w:keepNext/>
              <w:jc w:val="center"/>
              <w:rPr>
                <w:rFonts w:asciiTheme="majorHAnsi" w:hAnsiTheme="majorHAnsi"/>
                <w:b w:val="0"/>
                <w:color w:val="FF0000"/>
                <w:sz w:val="22"/>
                <w:szCs w:val="22"/>
              </w:rPr>
            </w:pPr>
            <w:r w:rsidRPr="0073543E">
              <w:rPr>
                <w:sz w:val="22"/>
                <w:szCs w:val="22"/>
              </w:rPr>
              <w:t>Факультет «Финансовая грамотность»</w:t>
            </w: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Количество проведенных занятий</w:t>
            </w:r>
          </w:p>
        </w:tc>
        <w:tc>
          <w:tcPr>
            <w:tcW w:w="1985" w:type="dxa"/>
          </w:tcPr>
          <w:p w:rsidR="00E16421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9</w:t>
            </w:r>
          </w:p>
        </w:tc>
        <w:tc>
          <w:tcPr>
            <w:tcW w:w="1951" w:type="dxa"/>
            <w:gridSpan w:val="2"/>
            <w:tcBorders>
              <w:right w:val="single" w:sz="4" w:space="0" w:color="auto"/>
            </w:tcBorders>
          </w:tcPr>
          <w:p w:rsidR="00E16421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797D8E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Количество </w:t>
            </w:r>
            <w:proofErr w:type="gramStart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>посетивших</w:t>
            </w:r>
            <w:proofErr w:type="gramEnd"/>
            <w:r w:rsidRPr="009A1153">
              <w:rPr>
                <w:rFonts w:asciiTheme="majorHAnsi" w:hAnsiTheme="majorHAnsi"/>
                <w:b w:val="0"/>
                <w:sz w:val="22"/>
                <w:szCs w:val="22"/>
              </w:rPr>
              <w:t xml:space="preserve"> занятия</w:t>
            </w:r>
          </w:p>
        </w:tc>
        <w:tc>
          <w:tcPr>
            <w:tcW w:w="1985" w:type="dxa"/>
          </w:tcPr>
          <w:p w:rsidR="00E16421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35</w:t>
            </w:r>
          </w:p>
        </w:tc>
        <w:tc>
          <w:tcPr>
            <w:tcW w:w="1951" w:type="dxa"/>
            <w:gridSpan w:val="2"/>
          </w:tcPr>
          <w:p w:rsidR="00E16421" w:rsidRDefault="00E16421" w:rsidP="00797D8E">
            <w:pPr>
              <w:pStyle w:val="af"/>
              <w:keepNext/>
              <w:jc w:val="center"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</w:tr>
      <w:tr w:rsidR="00E16421" w:rsidRPr="003423C0" w:rsidTr="00E16421">
        <w:tc>
          <w:tcPr>
            <w:tcW w:w="524" w:type="dxa"/>
          </w:tcPr>
          <w:p w:rsidR="00E16421" w:rsidRPr="009A1153" w:rsidRDefault="00E16421" w:rsidP="009A1153">
            <w:pPr>
              <w:pStyle w:val="af"/>
              <w:keepNext/>
              <w:rPr>
                <w:rFonts w:asciiTheme="majorHAnsi" w:hAnsiTheme="majorHAnsi"/>
                <w:b w:val="0"/>
                <w:sz w:val="22"/>
                <w:szCs w:val="22"/>
              </w:rPr>
            </w:pPr>
          </w:p>
        </w:tc>
        <w:tc>
          <w:tcPr>
            <w:tcW w:w="4154" w:type="dxa"/>
          </w:tcPr>
          <w:p w:rsidR="00E16421" w:rsidRPr="009A1153" w:rsidRDefault="00E16421" w:rsidP="009A1153">
            <w:pPr>
              <w:pStyle w:val="af"/>
              <w:keepNext/>
              <w:jc w:val="right"/>
              <w:rPr>
                <w:rFonts w:asciiTheme="majorHAnsi" w:hAnsiTheme="majorHAnsi"/>
                <w:sz w:val="22"/>
                <w:szCs w:val="22"/>
              </w:rPr>
            </w:pPr>
            <w:r w:rsidRPr="009A1153">
              <w:rPr>
                <w:rFonts w:asciiTheme="majorHAnsi" w:hAnsiTheme="majorHAnsi"/>
                <w:sz w:val="22"/>
                <w:szCs w:val="22"/>
              </w:rPr>
              <w:t>Итого</w:t>
            </w:r>
          </w:p>
        </w:tc>
        <w:tc>
          <w:tcPr>
            <w:tcW w:w="1985" w:type="dxa"/>
          </w:tcPr>
          <w:p w:rsidR="00E16421" w:rsidRPr="00E16421" w:rsidRDefault="00E16421" w:rsidP="00E164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16421">
              <w:rPr>
                <w:rFonts w:asciiTheme="majorHAnsi" w:hAnsiTheme="majorHAnsi"/>
                <w:b/>
                <w:sz w:val="20"/>
                <w:szCs w:val="20"/>
              </w:rPr>
              <w:t>204 мероприятий</w:t>
            </w:r>
          </w:p>
          <w:p w:rsidR="00E16421" w:rsidRPr="00E16421" w:rsidRDefault="00E16421" w:rsidP="00E16421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E16421">
              <w:rPr>
                <w:rFonts w:asciiTheme="majorHAnsi" w:hAnsiTheme="majorHAnsi"/>
                <w:b/>
                <w:sz w:val="20"/>
                <w:szCs w:val="20"/>
              </w:rPr>
              <w:t>42 обучившихся</w:t>
            </w:r>
          </w:p>
          <w:p w:rsidR="00E16421" w:rsidRPr="009A1153" w:rsidRDefault="00E16421" w:rsidP="00E16421">
            <w:pPr>
              <w:rPr>
                <w:rFonts w:asciiTheme="majorHAnsi" w:hAnsiTheme="majorHAnsi"/>
                <w:sz w:val="20"/>
                <w:szCs w:val="20"/>
                <w:lang w:eastAsia="ru-RU"/>
              </w:rPr>
            </w:pPr>
            <w:r w:rsidRPr="00E16421">
              <w:rPr>
                <w:rFonts w:asciiTheme="majorHAnsi" w:hAnsiTheme="majorHAnsi"/>
                <w:b/>
                <w:sz w:val="20"/>
                <w:szCs w:val="20"/>
              </w:rPr>
              <w:t>0 слушателей</w:t>
            </w:r>
          </w:p>
        </w:tc>
        <w:tc>
          <w:tcPr>
            <w:tcW w:w="1951" w:type="dxa"/>
            <w:gridSpan w:val="2"/>
          </w:tcPr>
          <w:p w:rsidR="00E16421" w:rsidRPr="009A1153" w:rsidRDefault="00E16421" w:rsidP="005841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1153">
              <w:rPr>
                <w:rFonts w:asciiTheme="majorHAnsi" w:hAnsiTheme="majorHAnsi"/>
                <w:b/>
                <w:sz w:val="20"/>
                <w:szCs w:val="20"/>
              </w:rPr>
              <w:t>766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9A1153">
              <w:rPr>
                <w:rFonts w:asciiTheme="majorHAnsi" w:hAnsiTheme="majorHAnsi"/>
                <w:b/>
                <w:sz w:val="20"/>
                <w:szCs w:val="20"/>
              </w:rPr>
              <w:t>мероприятий</w:t>
            </w:r>
          </w:p>
          <w:p w:rsidR="00E16421" w:rsidRPr="009A1153" w:rsidRDefault="00E16421" w:rsidP="005841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1153">
              <w:rPr>
                <w:rFonts w:asciiTheme="majorHAnsi" w:hAnsiTheme="majorHAnsi"/>
                <w:b/>
                <w:sz w:val="20"/>
                <w:szCs w:val="20"/>
              </w:rPr>
              <w:t>120обучившихся</w:t>
            </w:r>
          </w:p>
          <w:p w:rsidR="00E16421" w:rsidRPr="009A1153" w:rsidRDefault="00E16421" w:rsidP="005421A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9A1153">
              <w:rPr>
                <w:rFonts w:asciiTheme="majorHAnsi" w:hAnsiTheme="majorHAnsi"/>
                <w:b/>
                <w:sz w:val="20"/>
                <w:szCs w:val="20"/>
              </w:rPr>
              <w:t>161 слушател</w:t>
            </w:r>
            <w:r w:rsidR="005421A0">
              <w:rPr>
                <w:rFonts w:asciiTheme="majorHAnsi" w:hAnsiTheme="majorHAnsi"/>
                <w:b/>
                <w:sz w:val="20"/>
                <w:szCs w:val="20"/>
              </w:rPr>
              <w:t>ь</w:t>
            </w:r>
          </w:p>
        </w:tc>
      </w:tr>
    </w:tbl>
    <w:p w:rsidR="00E62BE9" w:rsidRPr="003423C0" w:rsidRDefault="00E62BE9" w:rsidP="003423C0">
      <w:pPr>
        <w:spacing w:line="276" w:lineRule="auto"/>
        <w:jc w:val="both"/>
        <w:rPr>
          <w:rFonts w:asciiTheme="majorHAnsi" w:hAnsiTheme="majorHAnsi"/>
        </w:rPr>
      </w:pPr>
    </w:p>
    <w:p w:rsidR="002F14AC" w:rsidRPr="00D9713A" w:rsidRDefault="00D9713A" w:rsidP="00E70912">
      <w:pPr>
        <w:pStyle w:val="af"/>
        <w:keepNext/>
        <w:spacing w:line="276" w:lineRule="auto"/>
        <w:jc w:val="both"/>
        <w:rPr>
          <w:rFonts w:asciiTheme="majorHAnsi" w:hAnsiTheme="majorHAnsi"/>
          <w:b w:val="0"/>
          <w:color w:val="000000" w:themeColor="text1"/>
          <w:sz w:val="24"/>
          <w:szCs w:val="24"/>
        </w:rPr>
      </w:pPr>
      <w:r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            По сравнению с 2016 годом существенно изменилось содержание  программы «Университет третьего возраста», на основании приказа</w:t>
      </w:r>
      <w:r w:rsidRPr="00D9713A">
        <w:rPr>
          <w:rFonts w:asciiTheme="majorHAnsi" w:hAnsiTheme="majorHAnsi"/>
          <w:b w:val="0"/>
          <w:color w:val="000000" w:themeColor="text1"/>
          <w:sz w:val="24"/>
          <w:szCs w:val="24"/>
        </w:rPr>
        <w:t xml:space="preserve"> Депсоцразвития Югры от 30.11.2016 г. № 811-р «</w:t>
      </w:r>
      <w:r w:rsidRPr="00D9713A">
        <w:rPr>
          <w:rFonts w:eastAsia="Times New Roman"/>
          <w:b w:val="0"/>
          <w:sz w:val="24"/>
          <w:szCs w:val="24"/>
        </w:rPr>
        <w:t xml:space="preserve">Об организации работы по оказанию </w:t>
      </w:r>
      <w:r w:rsidRPr="00D9713A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154C07">
        <w:rPr>
          <w:rFonts w:eastAsia="Times New Roman"/>
          <w:b w:val="0"/>
          <w:sz w:val="24"/>
          <w:szCs w:val="24"/>
        </w:rPr>
        <w:t>социальных услуг гражданам старшего</w:t>
      </w:r>
      <w:r w:rsidRPr="00D9713A">
        <w:rPr>
          <w:rFonts w:eastAsia="Times New Roman"/>
          <w:b w:val="0"/>
          <w:bCs w:val="0"/>
          <w:sz w:val="24"/>
          <w:szCs w:val="24"/>
        </w:rPr>
        <w:t xml:space="preserve"> </w:t>
      </w:r>
      <w:r w:rsidRPr="00154C07">
        <w:rPr>
          <w:rFonts w:eastAsia="Times New Roman"/>
          <w:b w:val="0"/>
          <w:sz w:val="24"/>
          <w:szCs w:val="24"/>
        </w:rPr>
        <w:t>поколения в рамках программы обучения</w:t>
      </w:r>
      <w:r w:rsidRPr="00D9713A">
        <w:rPr>
          <w:rFonts w:eastAsia="Times New Roman"/>
          <w:b w:val="0"/>
          <w:bCs w:val="0"/>
          <w:sz w:val="24"/>
          <w:szCs w:val="24"/>
        </w:rPr>
        <w:t xml:space="preserve"> «Университет третьего возраста»</w:t>
      </w:r>
      <w:r>
        <w:rPr>
          <w:rFonts w:asciiTheme="majorHAnsi" w:hAnsiTheme="majorHAnsi"/>
          <w:b w:val="0"/>
          <w:sz w:val="24"/>
          <w:szCs w:val="24"/>
        </w:rPr>
        <w:t xml:space="preserve"> было организовано 11 факультетов, 8 из которых реализовалось в учреждении. Существенно повлияла  на снижение количества участников данной программы   отмена ее бесплатного статуса. Количество граждан, привлеченных к данной программе, сократилось на 65%, количество мероприятий  на 73 %.</w:t>
      </w:r>
    </w:p>
    <w:p w:rsidR="00F17346" w:rsidRDefault="00F17346" w:rsidP="003423C0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</w:p>
    <w:p w:rsidR="00C65429" w:rsidRPr="003423C0" w:rsidRDefault="00C65429" w:rsidP="003423C0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Реализация</w:t>
      </w:r>
      <w:r w:rsidRPr="003423C0">
        <w:rPr>
          <w:rFonts w:asciiTheme="majorHAnsi" w:hAnsiTheme="majorHAnsi"/>
          <w:b/>
          <w:sz w:val="24"/>
          <w:szCs w:val="24"/>
        </w:rPr>
        <w:t xml:space="preserve"> 3 </w:t>
      </w:r>
      <w:r w:rsidRPr="003423C0">
        <w:rPr>
          <w:rFonts w:asciiTheme="majorHAnsi" w:hAnsiTheme="majorHAnsi" w:cs="Times New Roman"/>
          <w:b/>
          <w:sz w:val="24"/>
          <w:szCs w:val="24"/>
        </w:rPr>
        <w:t>блока</w:t>
      </w:r>
      <w:r w:rsidRPr="003423C0">
        <w:rPr>
          <w:rFonts w:asciiTheme="majorHAnsi" w:hAnsiTheme="majorHAnsi"/>
          <w:b/>
          <w:sz w:val="24"/>
          <w:szCs w:val="24"/>
        </w:rPr>
        <w:t>:</w:t>
      </w:r>
    </w:p>
    <w:p w:rsidR="002F14AC" w:rsidRPr="003423C0" w:rsidRDefault="00C65429" w:rsidP="00F17346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социокультурная</w:t>
      </w:r>
      <w:r w:rsidRPr="003423C0">
        <w:rPr>
          <w:rFonts w:asciiTheme="majorHAnsi" w:hAnsiTheme="majorHAnsi"/>
          <w:b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b/>
          <w:sz w:val="24"/>
          <w:szCs w:val="24"/>
        </w:rPr>
        <w:t>реабилитация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граждан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пожилого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возраста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и</w:t>
      </w:r>
      <w:r w:rsidRPr="003423C0">
        <w:rPr>
          <w:rFonts w:asciiTheme="majorHAnsi" w:hAnsiTheme="majorHAnsi"/>
          <w:b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sz w:val="24"/>
          <w:szCs w:val="24"/>
        </w:rPr>
        <w:t>инвалидов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</w:rPr>
      </w:pPr>
      <w:r w:rsidRPr="003423C0">
        <w:rPr>
          <w:rFonts w:asciiTheme="majorHAnsi" w:hAnsiTheme="majorHAnsi" w:cs="Times New Roman"/>
          <w:sz w:val="24"/>
          <w:szCs w:val="24"/>
        </w:rPr>
        <w:t>С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целью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реализации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данного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направления</w:t>
      </w:r>
      <w:r w:rsidRPr="003423C0">
        <w:rPr>
          <w:rFonts w:asciiTheme="majorHAnsi" w:hAnsiTheme="majorHAnsi"/>
        </w:rPr>
        <w:t xml:space="preserve"> </w:t>
      </w:r>
      <w:r w:rsidRPr="003423C0">
        <w:rPr>
          <w:rFonts w:asciiTheme="majorHAnsi" w:hAnsiTheme="majorHAnsi" w:cs="Times New Roman"/>
        </w:rPr>
        <w:t>в</w:t>
      </w:r>
      <w:r w:rsidRPr="003423C0">
        <w:rPr>
          <w:rFonts w:asciiTheme="majorHAnsi" w:hAnsiTheme="majorHAnsi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учреждении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осуществляется</w:t>
      </w:r>
      <w:r w:rsidRPr="003423C0">
        <w:rPr>
          <w:rFonts w:asciiTheme="majorHAnsi" w:hAnsiTheme="majorHAnsi"/>
          <w:sz w:val="24"/>
          <w:szCs w:val="24"/>
        </w:rPr>
        <w:t>:</w:t>
      </w:r>
      <w:r w:rsidRPr="003423C0">
        <w:rPr>
          <w:rFonts w:asciiTheme="majorHAnsi" w:hAnsiTheme="majorHAnsi"/>
        </w:rPr>
        <w:t xml:space="preserve"> 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</w:rPr>
        <w:t xml:space="preserve">- </w:t>
      </w:r>
      <w:r w:rsidRPr="003423C0">
        <w:rPr>
          <w:rFonts w:asciiTheme="majorHAnsi" w:hAnsiTheme="majorHAnsi" w:cs="Times New Roman"/>
          <w:sz w:val="24"/>
          <w:szCs w:val="24"/>
        </w:rPr>
        <w:t>привлечение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граждан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целевой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группы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деятельность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клубов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общения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творческие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студии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- </w:t>
      </w:r>
      <w:r w:rsidRPr="003423C0">
        <w:rPr>
          <w:rFonts w:asciiTheme="majorHAnsi" w:hAnsiTheme="majorHAnsi" w:cs="Times New Roman"/>
          <w:sz w:val="24"/>
          <w:szCs w:val="24"/>
        </w:rPr>
        <w:t>организация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проведение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мероприятий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социокультурной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направленности</w:t>
      </w:r>
      <w:r w:rsidRPr="003423C0">
        <w:rPr>
          <w:rFonts w:asciiTheme="majorHAnsi" w:hAnsiTheme="majorHAnsi"/>
          <w:sz w:val="24"/>
          <w:szCs w:val="24"/>
        </w:rPr>
        <w:t>: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- </w:t>
      </w:r>
      <w:r w:rsidRPr="003423C0">
        <w:rPr>
          <w:rFonts w:asciiTheme="majorHAnsi" w:hAnsiTheme="majorHAnsi" w:cs="Times New Roman"/>
          <w:sz w:val="24"/>
          <w:szCs w:val="24"/>
        </w:rPr>
        <w:t>к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праздничным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памятным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датам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- </w:t>
      </w:r>
      <w:r w:rsidRPr="003423C0">
        <w:rPr>
          <w:rFonts w:asciiTheme="majorHAnsi" w:hAnsiTheme="majorHAnsi" w:cs="Times New Roman"/>
          <w:sz w:val="24"/>
          <w:szCs w:val="24"/>
        </w:rPr>
        <w:t>встречи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интересными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людьми</w:t>
      </w:r>
    </w:p>
    <w:p w:rsidR="00C65429" w:rsidRPr="003423C0" w:rsidRDefault="00C65429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- </w:t>
      </w:r>
      <w:r w:rsidRPr="003423C0">
        <w:rPr>
          <w:rFonts w:asciiTheme="majorHAnsi" w:hAnsiTheme="majorHAnsi" w:cs="Times New Roman"/>
          <w:sz w:val="24"/>
          <w:szCs w:val="24"/>
        </w:rPr>
        <w:t>акции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тематические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выставки</w:t>
      </w:r>
    </w:p>
    <w:p w:rsidR="00C65429" w:rsidRPr="00F17346" w:rsidRDefault="00C65429" w:rsidP="00F17346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-  </w:t>
      </w:r>
      <w:r w:rsidRPr="003423C0">
        <w:rPr>
          <w:rFonts w:asciiTheme="majorHAnsi" w:hAnsiTheme="majorHAnsi" w:cs="Times New Roman"/>
          <w:sz w:val="24"/>
          <w:szCs w:val="24"/>
        </w:rPr>
        <w:t>содействие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участию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районных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окружных</w:t>
      </w:r>
      <w:r w:rsidRPr="003423C0">
        <w:rPr>
          <w:rFonts w:asciiTheme="majorHAnsi" w:hAnsiTheme="majorHAnsi"/>
          <w:sz w:val="24"/>
          <w:szCs w:val="24"/>
        </w:rPr>
        <w:t xml:space="preserve">   </w:t>
      </w:r>
      <w:r w:rsidRPr="003423C0">
        <w:rPr>
          <w:rFonts w:asciiTheme="majorHAnsi" w:hAnsiTheme="majorHAnsi" w:cs="Times New Roman"/>
          <w:sz w:val="24"/>
          <w:szCs w:val="24"/>
        </w:rPr>
        <w:t>фестивалях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конкурсах</w:t>
      </w:r>
    </w:p>
    <w:p w:rsidR="00E70912" w:rsidRPr="00D9713A" w:rsidRDefault="00E70912" w:rsidP="00E7091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9713A">
        <w:rPr>
          <w:rFonts w:asciiTheme="majorHAnsi" w:hAnsiTheme="majorHAnsi"/>
          <w:sz w:val="24"/>
          <w:szCs w:val="24"/>
        </w:rPr>
        <w:lastRenderedPageBreak/>
        <w:t xml:space="preserve">            В 201</w:t>
      </w:r>
      <w:r w:rsidR="0073543E" w:rsidRPr="00D9713A">
        <w:rPr>
          <w:rFonts w:asciiTheme="majorHAnsi" w:hAnsiTheme="majorHAnsi"/>
          <w:sz w:val="24"/>
          <w:szCs w:val="24"/>
        </w:rPr>
        <w:t>7</w:t>
      </w:r>
      <w:r w:rsidR="00A275E8" w:rsidRPr="00D9713A">
        <w:rPr>
          <w:rFonts w:asciiTheme="majorHAnsi" w:hAnsiTheme="majorHAnsi"/>
          <w:sz w:val="24"/>
          <w:szCs w:val="24"/>
        </w:rPr>
        <w:t xml:space="preserve"> </w:t>
      </w:r>
      <w:r w:rsidRPr="00D9713A">
        <w:rPr>
          <w:rFonts w:asciiTheme="majorHAnsi" w:hAnsiTheme="majorHAnsi"/>
          <w:sz w:val="24"/>
          <w:szCs w:val="24"/>
        </w:rPr>
        <w:t xml:space="preserve">году для целевой группы в учреждении функционировали  клубы общения: </w:t>
      </w:r>
      <w:proofErr w:type="gramStart"/>
      <w:r w:rsidRPr="00D9713A">
        <w:rPr>
          <w:rFonts w:asciiTheme="majorHAnsi" w:hAnsiTheme="majorHAnsi"/>
          <w:sz w:val="24"/>
          <w:szCs w:val="24"/>
        </w:rPr>
        <w:t xml:space="preserve">«Подружки», «Серебряная нить», «Тюльпан», «Гармония», </w:t>
      </w:r>
      <w:r w:rsidR="00DE18A4" w:rsidRPr="00D9713A">
        <w:rPr>
          <w:rFonts w:asciiTheme="majorHAnsi" w:hAnsiTheme="majorHAnsi"/>
          <w:sz w:val="24"/>
          <w:szCs w:val="24"/>
        </w:rPr>
        <w:t xml:space="preserve">«Светелка», </w:t>
      </w:r>
      <w:r w:rsidRPr="00D9713A">
        <w:rPr>
          <w:rFonts w:asciiTheme="majorHAnsi" w:hAnsiTheme="majorHAnsi"/>
          <w:sz w:val="24"/>
          <w:szCs w:val="24"/>
        </w:rPr>
        <w:t xml:space="preserve">в которых проведено </w:t>
      </w:r>
      <w:r w:rsidR="002C2F43" w:rsidRPr="00D9713A">
        <w:rPr>
          <w:rFonts w:asciiTheme="majorHAnsi" w:hAnsiTheme="majorHAnsi"/>
          <w:sz w:val="24"/>
          <w:szCs w:val="24"/>
        </w:rPr>
        <w:t xml:space="preserve">129 </w:t>
      </w:r>
      <w:r w:rsidRPr="00D9713A">
        <w:rPr>
          <w:rFonts w:asciiTheme="majorHAnsi" w:hAnsiTheme="majorHAnsi"/>
          <w:sz w:val="24"/>
          <w:szCs w:val="24"/>
        </w:rPr>
        <w:t xml:space="preserve">мероприятий, которыми охвачено </w:t>
      </w:r>
      <w:r w:rsidR="00F127A8" w:rsidRPr="00D9713A">
        <w:rPr>
          <w:rFonts w:asciiTheme="majorHAnsi" w:hAnsiTheme="majorHAnsi"/>
          <w:sz w:val="24"/>
          <w:szCs w:val="24"/>
        </w:rPr>
        <w:t>270</w:t>
      </w:r>
      <w:r w:rsidR="006C3729" w:rsidRPr="00D9713A">
        <w:rPr>
          <w:rFonts w:asciiTheme="majorHAnsi" w:hAnsiTheme="majorHAnsi"/>
          <w:sz w:val="24"/>
          <w:szCs w:val="24"/>
        </w:rPr>
        <w:t xml:space="preserve"> </w:t>
      </w:r>
      <w:r w:rsidRPr="00D9713A">
        <w:rPr>
          <w:rFonts w:asciiTheme="majorHAnsi" w:hAnsiTheme="majorHAnsi"/>
          <w:sz w:val="24"/>
          <w:szCs w:val="24"/>
        </w:rPr>
        <w:t xml:space="preserve"> человек, количество постоянных членов клубов </w:t>
      </w:r>
      <w:r w:rsidRPr="007C4DDD">
        <w:rPr>
          <w:rFonts w:asciiTheme="majorHAnsi" w:hAnsiTheme="majorHAnsi"/>
          <w:sz w:val="24"/>
          <w:szCs w:val="24"/>
        </w:rPr>
        <w:t xml:space="preserve">– </w:t>
      </w:r>
      <w:r w:rsidR="006638BD" w:rsidRPr="007C4DDD">
        <w:rPr>
          <w:rFonts w:asciiTheme="majorHAnsi" w:hAnsiTheme="majorHAnsi"/>
          <w:sz w:val="24"/>
          <w:szCs w:val="24"/>
        </w:rPr>
        <w:t>103</w:t>
      </w:r>
      <w:r w:rsidR="006C3729" w:rsidRPr="00D9713A">
        <w:rPr>
          <w:rFonts w:asciiTheme="majorHAnsi" w:hAnsiTheme="majorHAnsi"/>
          <w:sz w:val="24"/>
          <w:szCs w:val="24"/>
        </w:rPr>
        <w:t xml:space="preserve"> </w:t>
      </w:r>
      <w:r w:rsidRPr="00D9713A">
        <w:rPr>
          <w:rFonts w:asciiTheme="majorHAnsi" w:hAnsiTheme="majorHAnsi"/>
          <w:sz w:val="24"/>
          <w:szCs w:val="24"/>
        </w:rPr>
        <w:t>(в 201</w:t>
      </w:r>
      <w:r w:rsidR="00DE18A4" w:rsidRPr="00D9713A">
        <w:rPr>
          <w:rFonts w:asciiTheme="majorHAnsi" w:hAnsiTheme="majorHAnsi"/>
          <w:sz w:val="24"/>
          <w:szCs w:val="24"/>
        </w:rPr>
        <w:t>6</w:t>
      </w:r>
      <w:r w:rsidRPr="00D9713A">
        <w:rPr>
          <w:rFonts w:asciiTheme="majorHAnsi" w:hAnsiTheme="majorHAnsi"/>
          <w:sz w:val="24"/>
          <w:szCs w:val="24"/>
        </w:rPr>
        <w:t xml:space="preserve"> г. – </w:t>
      </w:r>
      <w:r w:rsidR="00DE18A4" w:rsidRPr="00D9713A">
        <w:rPr>
          <w:rFonts w:asciiTheme="majorHAnsi" w:hAnsiTheme="majorHAnsi"/>
          <w:sz w:val="24"/>
          <w:szCs w:val="24"/>
        </w:rPr>
        <w:t>136</w:t>
      </w:r>
      <w:r w:rsidRPr="00D9713A">
        <w:rPr>
          <w:rFonts w:asciiTheme="majorHAnsi" w:hAnsiTheme="majorHAnsi"/>
          <w:sz w:val="24"/>
          <w:szCs w:val="24"/>
        </w:rPr>
        <w:t xml:space="preserve"> мероприяти</w:t>
      </w:r>
      <w:r w:rsidR="00DE18A4" w:rsidRPr="00D9713A">
        <w:rPr>
          <w:rFonts w:asciiTheme="majorHAnsi" w:hAnsiTheme="majorHAnsi"/>
          <w:sz w:val="24"/>
          <w:szCs w:val="24"/>
        </w:rPr>
        <w:t>й</w:t>
      </w:r>
      <w:r w:rsidRPr="00D9713A">
        <w:rPr>
          <w:rFonts w:asciiTheme="majorHAnsi" w:hAnsiTheme="majorHAnsi"/>
          <w:sz w:val="24"/>
          <w:szCs w:val="24"/>
        </w:rPr>
        <w:t xml:space="preserve">, </w:t>
      </w:r>
      <w:r w:rsidR="002C2F43" w:rsidRPr="00D9713A">
        <w:rPr>
          <w:rFonts w:asciiTheme="majorHAnsi" w:hAnsiTheme="majorHAnsi"/>
          <w:sz w:val="24"/>
          <w:szCs w:val="24"/>
        </w:rPr>
        <w:t>198</w:t>
      </w:r>
      <w:r w:rsidRPr="00D9713A">
        <w:rPr>
          <w:rFonts w:asciiTheme="majorHAnsi" w:hAnsiTheme="majorHAnsi"/>
          <w:sz w:val="24"/>
          <w:szCs w:val="24"/>
        </w:rPr>
        <w:t xml:space="preserve"> человек, постоянных членов – </w:t>
      </w:r>
      <w:r w:rsidR="002C2F43" w:rsidRPr="00D9713A">
        <w:rPr>
          <w:rFonts w:asciiTheme="majorHAnsi" w:hAnsiTheme="majorHAnsi"/>
          <w:sz w:val="24"/>
          <w:szCs w:val="24"/>
        </w:rPr>
        <w:t>49</w:t>
      </w:r>
      <w:r w:rsidRPr="00D9713A">
        <w:rPr>
          <w:rFonts w:asciiTheme="majorHAnsi" w:hAnsiTheme="majorHAnsi"/>
          <w:sz w:val="24"/>
          <w:szCs w:val="24"/>
        </w:rPr>
        <w:t>);</w:t>
      </w:r>
      <w:proofErr w:type="gramEnd"/>
    </w:p>
    <w:p w:rsidR="00E70912" w:rsidRPr="00D9713A" w:rsidRDefault="00E70912" w:rsidP="00E7091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9713A">
        <w:rPr>
          <w:rFonts w:asciiTheme="majorHAnsi" w:hAnsiTheme="majorHAnsi"/>
          <w:sz w:val="24"/>
          <w:szCs w:val="24"/>
        </w:rPr>
        <w:t xml:space="preserve"> -  проведено </w:t>
      </w:r>
      <w:r w:rsidR="006638BD" w:rsidRPr="00D9713A">
        <w:rPr>
          <w:rFonts w:asciiTheme="majorHAnsi" w:hAnsiTheme="majorHAnsi"/>
          <w:sz w:val="24"/>
          <w:szCs w:val="24"/>
        </w:rPr>
        <w:t>9</w:t>
      </w:r>
      <w:r w:rsidRPr="00D9713A">
        <w:rPr>
          <w:rFonts w:asciiTheme="majorHAnsi" w:hAnsiTheme="majorHAnsi"/>
          <w:sz w:val="24"/>
          <w:szCs w:val="24"/>
        </w:rPr>
        <w:t xml:space="preserve"> тематических  выставок</w:t>
      </w:r>
      <w:r w:rsidR="004E7E91" w:rsidRPr="00D9713A">
        <w:rPr>
          <w:rFonts w:asciiTheme="majorHAnsi" w:hAnsiTheme="majorHAnsi"/>
          <w:sz w:val="24"/>
          <w:szCs w:val="24"/>
        </w:rPr>
        <w:t xml:space="preserve"> (охвачен – </w:t>
      </w:r>
      <w:r w:rsidR="006638BD" w:rsidRPr="00D9713A">
        <w:rPr>
          <w:rFonts w:asciiTheme="majorHAnsi" w:hAnsiTheme="majorHAnsi"/>
          <w:sz w:val="24"/>
          <w:szCs w:val="24"/>
        </w:rPr>
        <w:t>231</w:t>
      </w:r>
      <w:r w:rsidR="004E7E91" w:rsidRPr="00D9713A">
        <w:rPr>
          <w:rFonts w:asciiTheme="majorHAnsi" w:hAnsiTheme="majorHAnsi"/>
          <w:sz w:val="24"/>
          <w:szCs w:val="24"/>
        </w:rPr>
        <w:t xml:space="preserve"> человек)</w:t>
      </w:r>
      <w:r w:rsidRPr="00D9713A">
        <w:rPr>
          <w:rFonts w:asciiTheme="majorHAnsi" w:hAnsiTheme="majorHAnsi"/>
          <w:sz w:val="24"/>
          <w:szCs w:val="24"/>
        </w:rPr>
        <w:t xml:space="preserve">: </w:t>
      </w:r>
      <w:proofErr w:type="gramStart"/>
      <w:r w:rsidRPr="00D9713A">
        <w:rPr>
          <w:rFonts w:asciiTheme="majorHAnsi" w:hAnsiTheme="majorHAnsi"/>
          <w:sz w:val="24"/>
          <w:szCs w:val="24"/>
        </w:rPr>
        <w:t xml:space="preserve">«Таланту возраст не помеха», «Радуга талантов», </w:t>
      </w:r>
      <w:r w:rsidR="006638BD" w:rsidRPr="00D9713A">
        <w:rPr>
          <w:rFonts w:asciiTheme="majorHAnsi" w:hAnsiTheme="majorHAnsi"/>
        </w:rPr>
        <w:t>«Мое хобби»</w:t>
      </w:r>
      <w:r w:rsidR="006638BD" w:rsidRPr="00D9713A">
        <w:rPr>
          <w:rFonts w:asciiTheme="majorHAnsi" w:hAnsiTheme="majorHAnsi"/>
          <w:sz w:val="24"/>
          <w:szCs w:val="24"/>
        </w:rPr>
        <w:t xml:space="preserve">, </w:t>
      </w:r>
      <w:r w:rsidR="006638BD" w:rsidRPr="00D9713A">
        <w:rPr>
          <w:rFonts w:asciiTheme="majorHAnsi" w:hAnsiTheme="majorHAnsi"/>
        </w:rPr>
        <w:t>«Храм души»</w:t>
      </w:r>
      <w:r w:rsidR="006638BD" w:rsidRPr="00D9713A">
        <w:rPr>
          <w:rFonts w:asciiTheme="majorHAnsi" w:hAnsiTheme="majorHAnsi"/>
          <w:sz w:val="24"/>
          <w:szCs w:val="24"/>
        </w:rPr>
        <w:t>,</w:t>
      </w:r>
      <w:r w:rsidR="00DC0678" w:rsidRPr="00D9713A">
        <w:rPr>
          <w:rFonts w:asciiTheme="majorHAnsi" w:hAnsiTheme="majorHAnsi"/>
          <w:sz w:val="24"/>
          <w:szCs w:val="24"/>
        </w:rPr>
        <w:t xml:space="preserve"> </w:t>
      </w:r>
      <w:r w:rsidRPr="00D9713A">
        <w:rPr>
          <w:rFonts w:asciiTheme="majorHAnsi" w:hAnsiTheme="majorHAnsi"/>
          <w:sz w:val="24"/>
          <w:szCs w:val="24"/>
        </w:rPr>
        <w:t xml:space="preserve">«Волшебный клубок», </w:t>
      </w:r>
      <w:r w:rsidR="006638BD" w:rsidRPr="00D9713A">
        <w:rPr>
          <w:rFonts w:asciiTheme="majorHAnsi" w:hAnsiTheme="majorHAnsi"/>
        </w:rPr>
        <w:t xml:space="preserve">Экспозиция в </w:t>
      </w:r>
      <w:proofErr w:type="spellStart"/>
      <w:r w:rsidR="006638BD" w:rsidRPr="00D9713A">
        <w:rPr>
          <w:rFonts w:asciiTheme="majorHAnsi" w:hAnsiTheme="majorHAnsi"/>
        </w:rPr>
        <w:t>Депсоцразвитии</w:t>
      </w:r>
      <w:proofErr w:type="spellEnd"/>
      <w:r w:rsidR="006638BD" w:rsidRPr="00D9713A">
        <w:rPr>
          <w:rFonts w:asciiTheme="majorHAnsi" w:hAnsiTheme="majorHAnsi"/>
        </w:rPr>
        <w:t xml:space="preserve"> Югры, посвященной дню социального работника, </w:t>
      </w:r>
      <w:r w:rsidR="004E7E91" w:rsidRPr="00D9713A">
        <w:rPr>
          <w:rFonts w:asciiTheme="majorHAnsi" w:hAnsiTheme="majorHAnsi"/>
          <w:sz w:val="24"/>
          <w:szCs w:val="24"/>
        </w:rPr>
        <w:t xml:space="preserve">«Красота, творимая руками людей», </w:t>
      </w:r>
      <w:r w:rsidRPr="00D9713A">
        <w:rPr>
          <w:rFonts w:asciiTheme="majorHAnsi" w:hAnsiTheme="majorHAnsi"/>
          <w:sz w:val="24"/>
          <w:szCs w:val="24"/>
        </w:rPr>
        <w:t>и другие;</w:t>
      </w:r>
      <w:proofErr w:type="gramEnd"/>
    </w:p>
    <w:p w:rsidR="00E70912" w:rsidRPr="00D9713A" w:rsidRDefault="00E70912" w:rsidP="00E70912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9713A">
        <w:rPr>
          <w:rFonts w:asciiTheme="majorHAnsi" w:hAnsiTheme="majorHAnsi"/>
          <w:sz w:val="24"/>
          <w:szCs w:val="24"/>
        </w:rPr>
        <w:t xml:space="preserve">- проведено </w:t>
      </w:r>
      <w:r w:rsidR="00193DB3" w:rsidRPr="00D9713A">
        <w:rPr>
          <w:rFonts w:asciiTheme="majorHAnsi" w:hAnsiTheme="majorHAnsi"/>
          <w:sz w:val="24"/>
          <w:szCs w:val="24"/>
        </w:rPr>
        <w:t>12</w:t>
      </w:r>
      <w:r w:rsidRPr="00D9713A">
        <w:rPr>
          <w:rFonts w:asciiTheme="majorHAnsi" w:hAnsiTheme="majorHAnsi"/>
          <w:sz w:val="24"/>
          <w:szCs w:val="24"/>
        </w:rPr>
        <w:t xml:space="preserve"> тематических акций</w:t>
      </w:r>
      <w:r w:rsidR="004E7E91" w:rsidRPr="00D9713A">
        <w:rPr>
          <w:rFonts w:asciiTheme="majorHAnsi" w:hAnsiTheme="majorHAnsi"/>
          <w:sz w:val="24"/>
          <w:szCs w:val="24"/>
        </w:rPr>
        <w:t xml:space="preserve"> (охвачено – </w:t>
      </w:r>
      <w:r w:rsidR="00193DB3" w:rsidRPr="00D9713A">
        <w:rPr>
          <w:rFonts w:asciiTheme="majorHAnsi" w:hAnsiTheme="majorHAnsi"/>
          <w:sz w:val="24"/>
          <w:szCs w:val="24"/>
        </w:rPr>
        <w:t>211</w:t>
      </w:r>
      <w:r w:rsidR="004E7E91" w:rsidRPr="00D9713A">
        <w:rPr>
          <w:rFonts w:asciiTheme="majorHAnsi" w:hAnsiTheme="majorHAnsi"/>
          <w:sz w:val="24"/>
          <w:szCs w:val="24"/>
        </w:rPr>
        <w:t xml:space="preserve"> человек)</w:t>
      </w:r>
      <w:r w:rsidRPr="00D9713A">
        <w:rPr>
          <w:rFonts w:asciiTheme="majorHAnsi" w:hAnsiTheme="majorHAnsi"/>
          <w:sz w:val="24"/>
          <w:szCs w:val="24"/>
        </w:rPr>
        <w:t xml:space="preserve">: «От всей души», «Позвони мне», </w:t>
      </w:r>
      <w:r w:rsidR="00193DB3" w:rsidRPr="00D9713A">
        <w:rPr>
          <w:rFonts w:asciiTheme="majorHAnsi" w:hAnsiTheme="majorHAnsi"/>
        </w:rPr>
        <w:t>«Рациональное питание подростков»</w:t>
      </w:r>
      <w:r w:rsidR="00193DB3" w:rsidRPr="00D9713A">
        <w:rPr>
          <w:rFonts w:asciiTheme="majorHAnsi" w:hAnsiTheme="majorHAnsi"/>
          <w:sz w:val="24"/>
          <w:szCs w:val="24"/>
        </w:rPr>
        <w:t xml:space="preserve">, </w:t>
      </w:r>
      <w:r w:rsidR="00193DB3" w:rsidRPr="00D9713A">
        <w:rPr>
          <w:rFonts w:asciiTheme="majorHAnsi" w:hAnsiTheme="majorHAnsi"/>
        </w:rPr>
        <w:t xml:space="preserve">«Исповедь солдатского сердца», </w:t>
      </w:r>
      <w:r w:rsidR="00193DB3" w:rsidRPr="00D9713A">
        <w:rPr>
          <w:rFonts w:asciiTheme="majorHAnsi" w:hAnsiTheme="majorHAnsi"/>
          <w:sz w:val="24"/>
          <w:szCs w:val="24"/>
        </w:rPr>
        <w:t xml:space="preserve"> </w:t>
      </w:r>
      <w:r w:rsidR="00193DB3" w:rsidRPr="00D9713A">
        <w:rPr>
          <w:rFonts w:asciiTheme="majorHAnsi" w:hAnsiTheme="majorHAnsi"/>
        </w:rPr>
        <w:t>«Спасибо, дед, за Победу!», «Берегите зрение! Гимнастика для глаз», «Сто добрых дел», «Ты не один»</w:t>
      </w:r>
      <w:r w:rsidR="00193DB3" w:rsidRPr="00D9713A">
        <w:rPr>
          <w:rFonts w:asciiTheme="majorHAnsi" w:hAnsiTheme="majorHAnsi"/>
          <w:sz w:val="24"/>
          <w:szCs w:val="24"/>
        </w:rPr>
        <w:t xml:space="preserve">  </w:t>
      </w:r>
      <w:r w:rsidRPr="00D9713A">
        <w:rPr>
          <w:rFonts w:asciiTheme="majorHAnsi" w:hAnsiTheme="majorHAnsi"/>
          <w:sz w:val="24"/>
          <w:szCs w:val="24"/>
        </w:rPr>
        <w:t>и другие;</w:t>
      </w:r>
    </w:p>
    <w:p w:rsidR="00E70912" w:rsidRPr="00D9713A" w:rsidRDefault="00E70912" w:rsidP="008A3DF1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D9713A">
        <w:rPr>
          <w:rFonts w:asciiTheme="majorHAnsi" w:hAnsiTheme="majorHAnsi"/>
          <w:sz w:val="24"/>
          <w:szCs w:val="24"/>
        </w:rPr>
        <w:t xml:space="preserve">- проведено </w:t>
      </w:r>
      <w:r w:rsidR="00123D7E" w:rsidRPr="00D9713A">
        <w:rPr>
          <w:rFonts w:asciiTheme="majorHAnsi" w:hAnsiTheme="majorHAnsi"/>
          <w:sz w:val="24"/>
          <w:szCs w:val="24"/>
        </w:rPr>
        <w:t>22</w:t>
      </w:r>
      <w:r w:rsidR="004E7E91" w:rsidRPr="00D9713A">
        <w:rPr>
          <w:rFonts w:asciiTheme="majorHAnsi" w:hAnsiTheme="majorHAnsi"/>
          <w:sz w:val="24"/>
          <w:szCs w:val="24"/>
        </w:rPr>
        <w:t xml:space="preserve"> встреч</w:t>
      </w:r>
      <w:r w:rsidR="00123D7E" w:rsidRPr="00D9713A">
        <w:rPr>
          <w:rFonts w:asciiTheme="majorHAnsi" w:hAnsiTheme="majorHAnsi"/>
          <w:sz w:val="24"/>
          <w:szCs w:val="24"/>
        </w:rPr>
        <w:t>и</w:t>
      </w:r>
      <w:r w:rsidRPr="00D9713A">
        <w:rPr>
          <w:rFonts w:asciiTheme="majorHAnsi" w:hAnsiTheme="majorHAnsi"/>
          <w:sz w:val="24"/>
          <w:szCs w:val="24"/>
        </w:rPr>
        <w:t xml:space="preserve"> с интересными людьми</w:t>
      </w:r>
      <w:r w:rsidR="004E7E91" w:rsidRPr="00D9713A">
        <w:rPr>
          <w:rFonts w:asciiTheme="majorHAnsi" w:hAnsiTheme="majorHAnsi"/>
          <w:sz w:val="24"/>
          <w:szCs w:val="24"/>
        </w:rPr>
        <w:t xml:space="preserve"> (охвачено – </w:t>
      </w:r>
      <w:r w:rsidR="00123D7E" w:rsidRPr="00D9713A">
        <w:rPr>
          <w:rFonts w:asciiTheme="majorHAnsi" w:hAnsiTheme="majorHAnsi"/>
          <w:sz w:val="24"/>
          <w:szCs w:val="24"/>
        </w:rPr>
        <w:t>228</w:t>
      </w:r>
      <w:r w:rsidR="004E7E91" w:rsidRPr="00D9713A">
        <w:rPr>
          <w:rFonts w:asciiTheme="majorHAnsi" w:hAnsiTheme="majorHAnsi"/>
          <w:sz w:val="24"/>
          <w:szCs w:val="24"/>
        </w:rPr>
        <w:t xml:space="preserve"> человек)</w:t>
      </w:r>
      <w:r w:rsidRPr="00D9713A">
        <w:rPr>
          <w:rFonts w:asciiTheme="majorHAnsi" w:hAnsiTheme="majorHAnsi"/>
          <w:sz w:val="24"/>
          <w:szCs w:val="24"/>
        </w:rPr>
        <w:t>: представителями православных приходов, учащимися общеобразовательных учреждений, сотрудниками</w:t>
      </w:r>
      <w:r w:rsidR="00FE5308" w:rsidRPr="00D9713A">
        <w:rPr>
          <w:rFonts w:asciiTheme="majorHAnsi" w:hAnsiTheme="majorHAnsi"/>
          <w:sz w:val="24"/>
          <w:szCs w:val="24"/>
        </w:rPr>
        <w:t xml:space="preserve"> библиотек, культурных центров (в 201</w:t>
      </w:r>
      <w:r w:rsidR="00123D7E" w:rsidRPr="00D9713A">
        <w:rPr>
          <w:rFonts w:asciiTheme="majorHAnsi" w:hAnsiTheme="majorHAnsi"/>
          <w:sz w:val="24"/>
          <w:szCs w:val="24"/>
        </w:rPr>
        <w:t>6</w:t>
      </w:r>
      <w:r w:rsidR="00FE5308" w:rsidRPr="00D9713A">
        <w:rPr>
          <w:rFonts w:asciiTheme="majorHAnsi" w:hAnsiTheme="majorHAnsi"/>
          <w:sz w:val="24"/>
          <w:szCs w:val="24"/>
        </w:rPr>
        <w:t xml:space="preserve"> г. - </w:t>
      </w:r>
      <w:r w:rsidR="00123D7E" w:rsidRPr="00D9713A">
        <w:rPr>
          <w:rFonts w:asciiTheme="majorHAnsi" w:hAnsiTheme="majorHAnsi"/>
          <w:sz w:val="24"/>
          <w:szCs w:val="24"/>
        </w:rPr>
        <w:t>386</w:t>
      </w:r>
      <w:r w:rsidR="00FE5308" w:rsidRPr="00D9713A">
        <w:rPr>
          <w:rFonts w:asciiTheme="majorHAnsi" w:hAnsiTheme="majorHAnsi"/>
          <w:sz w:val="24"/>
          <w:szCs w:val="24"/>
        </w:rPr>
        <w:t xml:space="preserve"> граждан</w:t>
      </w:r>
      <w:r w:rsidRPr="00D9713A">
        <w:rPr>
          <w:rFonts w:asciiTheme="majorHAnsi" w:hAnsiTheme="majorHAnsi"/>
          <w:sz w:val="24"/>
          <w:szCs w:val="24"/>
        </w:rPr>
        <w:t xml:space="preserve"> пожилого возраста</w:t>
      </w:r>
      <w:r w:rsidR="00FE5308" w:rsidRPr="00D9713A">
        <w:rPr>
          <w:rFonts w:asciiTheme="majorHAnsi" w:hAnsiTheme="majorHAnsi"/>
          <w:sz w:val="24"/>
          <w:szCs w:val="24"/>
        </w:rPr>
        <w:t>, 3</w:t>
      </w:r>
      <w:r w:rsidR="00123D7E" w:rsidRPr="00D9713A">
        <w:rPr>
          <w:rFonts w:asciiTheme="majorHAnsi" w:hAnsiTheme="majorHAnsi"/>
          <w:sz w:val="24"/>
          <w:szCs w:val="24"/>
        </w:rPr>
        <w:t>9</w:t>
      </w:r>
      <w:r w:rsidR="007C4DDD">
        <w:rPr>
          <w:rFonts w:asciiTheme="majorHAnsi" w:hAnsiTheme="majorHAnsi"/>
          <w:sz w:val="24"/>
          <w:szCs w:val="24"/>
        </w:rPr>
        <w:t xml:space="preserve"> встреч</w:t>
      </w:r>
      <w:r w:rsidR="00FE5308" w:rsidRPr="00D9713A">
        <w:rPr>
          <w:rFonts w:asciiTheme="majorHAnsi" w:hAnsiTheme="majorHAnsi"/>
          <w:sz w:val="24"/>
          <w:szCs w:val="24"/>
        </w:rPr>
        <w:t>).</w:t>
      </w:r>
    </w:p>
    <w:p w:rsidR="00F17346" w:rsidRDefault="00F17346" w:rsidP="003423C0">
      <w:pPr>
        <w:spacing w:after="240" w:line="276" w:lineRule="auto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</w:p>
    <w:p w:rsidR="009A777A" w:rsidRPr="00F17346" w:rsidRDefault="000F5175" w:rsidP="003423C0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Программа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Волонтер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932D82" w:rsidRPr="003423C0" w:rsidRDefault="00B848B7" w:rsidP="003423C0">
      <w:pPr>
        <w:pStyle w:val="3"/>
        <w:spacing w:after="0" w:line="276" w:lineRule="auto"/>
        <w:ind w:left="0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Целевая</w:t>
      </w: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группа</w:t>
      </w: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  <w:r w:rsidR="00932D82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</w:t>
      </w:r>
      <w:r w:rsidR="00932D82"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>есовершеннолетние  Нефтеюганского района от 11 до 18 лет</w:t>
      </w:r>
      <w:r w:rsidR="00932D82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932D82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</w:t>
      </w:r>
      <w:r w:rsidR="00932D82"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>аселение Нефтеюганского района</w:t>
      </w:r>
    </w:p>
    <w:p w:rsidR="00932D82" w:rsidRPr="003423C0" w:rsidRDefault="00B848B7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Цель</w:t>
      </w: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>: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формирование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подростково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молодежной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культуре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ценностей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ведение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здорового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образа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жизни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неприятие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опасных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привычек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сознательный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отказ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от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употребления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ПАВ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F72CC1" w:rsidRPr="003423C0" w:rsidRDefault="00F72CC1" w:rsidP="003423C0">
      <w:pPr>
        <w:pStyle w:val="a7"/>
        <w:widowControl w:val="0"/>
        <w:autoSpaceDE w:val="0"/>
        <w:autoSpaceDN w:val="0"/>
        <w:adjustRightInd w:val="0"/>
        <w:spacing w:after="0"/>
        <w:ind w:left="0" w:right="68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           Одним из приоритетных направлений в работе  Учреждения является нравственное воспитание несовершеннолетних в том числе, через реализацию программы «Волонтер», которая направлена на развитие самих несовершеннолетних в </w:t>
      </w:r>
      <w:r w:rsidRPr="003423C0">
        <w:rPr>
          <w:rFonts w:asciiTheme="majorHAnsi" w:hAnsiTheme="majorHAnsi" w:cs="Times New Roman"/>
          <w:color w:val="323232"/>
          <w:sz w:val="24"/>
          <w:szCs w:val="24"/>
        </w:rPr>
        <w:t xml:space="preserve">формировании понятий, суждений, чувств и убеждений, навыков и привычек поведения, соответствующих нормам общества, </w:t>
      </w:r>
      <w:r w:rsidRPr="003423C0">
        <w:rPr>
          <w:rFonts w:asciiTheme="majorHAnsi" w:hAnsiTheme="majorHAnsi" w:cs="Times New Roman"/>
          <w:sz w:val="24"/>
          <w:szCs w:val="24"/>
        </w:rPr>
        <w:t>определении своей личной позиции. Основной задачей является привлечение подрастающего поколения к общественно-значимой деятельности.</w:t>
      </w: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</w:p>
    <w:p w:rsidR="00A24870" w:rsidRPr="007C4DDD" w:rsidRDefault="00F72CC1" w:rsidP="003F3115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F3115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</w:t>
      </w:r>
      <w:r w:rsidR="003F3115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>В 201</w:t>
      </w:r>
      <w:r w:rsidR="007C4DDD">
        <w:rPr>
          <w:rFonts w:asciiTheme="majorHAnsi" w:eastAsia="Calibri" w:hAnsiTheme="majorHAnsi" w:cs="Times New Roman"/>
          <w:color w:val="000000"/>
          <w:sz w:val="24"/>
          <w:szCs w:val="24"/>
        </w:rPr>
        <w:t>7</w:t>
      </w:r>
      <w:r w:rsidR="006C4CBD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году </w:t>
      </w:r>
      <w:r w:rsidR="003F3115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 w:rsidR="007C4DDD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>волонтерский отряд «ЭРОН» (клуб «Волонтер»)</w:t>
      </w:r>
      <w:r w:rsidR="007C4DDD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 w:rsidR="003F3115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>осуществля</w:t>
      </w:r>
      <w:r w:rsidR="007C4DDD">
        <w:rPr>
          <w:rFonts w:asciiTheme="majorHAnsi" w:eastAsia="Calibri" w:hAnsiTheme="majorHAnsi" w:cs="Times New Roman"/>
          <w:color w:val="000000"/>
          <w:sz w:val="24"/>
          <w:szCs w:val="24"/>
        </w:rPr>
        <w:t>л</w:t>
      </w:r>
      <w:r w:rsidR="003F3115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работу   в</w:t>
      </w:r>
      <w:r w:rsidR="006C4CBD" w:rsidRPr="003F3115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 </w:t>
      </w:r>
      <w:r w:rsidR="006C4CBD" w:rsidRPr="003F3115">
        <w:rPr>
          <w:rFonts w:asciiTheme="majorHAnsi" w:eastAsia="Calibri" w:hAnsiTheme="majorHAnsi" w:cs="Times New Roman"/>
          <w:sz w:val="24"/>
          <w:szCs w:val="24"/>
        </w:rPr>
        <w:t xml:space="preserve">составе </w:t>
      </w:r>
      <w:r w:rsidR="00797D8E" w:rsidRPr="00930E74">
        <w:rPr>
          <w:rFonts w:asciiTheme="majorHAnsi" w:eastAsia="Calibri" w:hAnsiTheme="majorHAnsi" w:cs="Times New Roman"/>
          <w:sz w:val="24"/>
          <w:szCs w:val="24"/>
        </w:rPr>
        <w:t>35</w:t>
      </w:r>
      <w:r w:rsidR="00522995" w:rsidRPr="007C4DD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7C4D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C4DDD" w:rsidRPr="00930E74">
        <w:rPr>
          <w:rFonts w:asciiTheme="majorHAnsi" w:eastAsia="Calibri" w:hAnsiTheme="majorHAnsi" w:cs="Times New Roman"/>
          <w:sz w:val="24"/>
          <w:szCs w:val="24"/>
        </w:rPr>
        <w:t>(</w:t>
      </w:r>
      <w:r w:rsidR="00797D8E" w:rsidRPr="00930E74">
        <w:rPr>
          <w:rFonts w:asciiTheme="majorHAnsi" w:eastAsia="Calibri" w:hAnsiTheme="majorHAnsi" w:cs="Times New Roman"/>
          <w:sz w:val="24"/>
          <w:szCs w:val="24"/>
        </w:rPr>
        <w:t>26</w:t>
      </w:r>
      <w:r w:rsidR="00522995" w:rsidRPr="007C4DDD">
        <w:rPr>
          <w:rFonts w:asciiTheme="majorHAnsi" w:eastAsia="Calibri" w:hAnsiTheme="majorHAnsi" w:cs="Times New Roman"/>
          <w:sz w:val="24"/>
          <w:szCs w:val="24"/>
        </w:rPr>
        <w:t xml:space="preserve"> – постоянно действующих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>1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 xml:space="preserve"> подрост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>о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>к, состоящих на профилактическом учете</w:t>
      </w:r>
      <w:r w:rsidR="007C4DDD">
        <w:rPr>
          <w:rFonts w:asciiTheme="majorHAnsi" w:eastAsia="Calibri" w:hAnsiTheme="majorHAnsi" w:cs="Times New Roman"/>
          <w:sz w:val="24"/>
          <w:szCs w:val="24"/>
        </w:rPr>
        <w:t xml:space="preserve">). </w:t>
      </w:r>
      <w:r w:rsidR="00522995" w:rsidRPr="007C4D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C4DDD">
        <w:rPr>
          <w:rFonts w:asciiTheme="majorHAnsi" w:eastAsia="Calibri" w:hAnsiTheme="majorHAnsi" w:cs="Times New Roman"/>
          <w:sz w:val="24"/>
          <w:szCs w:val="24"/>
        </w:rPr>
        <w:t>В</w:t>
      </w:r>
      <w:r w:rsidR="00522995" w:rsidRPr="007C4DDD">
        <w:rPr>
          <w:rFonts w:asciiTheme="majorHAnsi" w:eastAsia="Calibri" w:hAnsiTheme="majorHAnsi" w:cs="Times New Roman"/>
          <w:sz w:val="24"/>
          <w:szCs w:val="24"/>
        </w:rPr>
        <w:t xml:space="preserve"> 201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 xml:space="preserve">6 </w:t>
      </w:r>
      <w:r w:rsidR="007C4DDD">
        <w:rPr>
          <w:rFonts w:asciiTheme="majorHAnsi" w:eastAsia="Calibri" w:hAnsiTheme="majorHAnsi" w:cs="Times New Roman"/>
          <w:sz w:val="24"/>
          <w:szCs w:val="24"/>
        </w:rPr>
        <w:t>г. -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>30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7C4DDD">
        <w:rPr>
          <w:rFonts w:asciiTheme="majorHAnsi" w:eastAsia="Calibri" w:hAnsiTheme="majorHAnsi" w:cs="Times New Roman"/>
          <w:sz w:val="24"/>
          <w:szCs w:val="24"/>
        </w:rPr>
        <w:t xml:space="preserve"> работали в составе отряда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>,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>19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 xml:space="preserve"> – постоянно действующих,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>3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 xml:space="preserve"> несовершеннолетних</w:t>
      </w:r>
      <w:r w:rsidR="007C4DDD">
        <w:rPr>
          <w:rFonts w:asciiTheme="majorHAnsi" w:eastAsia="Calibri" w:hAnsiTheme="majorHAnsi" w:cs="Times New Roman"/>
          <w:sz w:val="24"/>
          <w:szCs w:val="24"/>
        </w:rPr>
        <w:t>,</w:t>
      </w:r>
      <w:r w:rsidR="006C4CBD" w:rsidRPr="007C4DDD">
        <w:rPr>
          <w:rFonts w:asciiTheme="majorHAnsi" w:eastAsia="Calibri" w:hAnsiTheme="majorHAnsi" w:cs="Times New Roman"/>
          <w:sz w:val="24"/>
          <w:szCs w:val="24"/>
        </w:rPr>
        <w:t xml:space="preserve"> состоящих на профилактическом учете. </w:t>
      </w:r>
    </w:p>
    <w:p w:rsidR="003F3115" w:rsidRPr="003F3115" w:rsidRDefault="003F3115" w:rsidP="003F3115">
      <w:pPr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3F3115">
        <w:rPr>
          <w:rFonts w:asciiTheme="majorHAnsi" w:eastAsia="Calibri" w:hAnsiTheme="majorHAnsi" w:cs="Times New Roman"/>
          <w:sz w:val="24"/>
          <w:szCs w:val="24"/>
        </w:rPr>
        <w:t>В рамках клуба для волонтеров бы</w:t>
      </w:r>
      <w:r w:rsidRPr="005421A0">
        <w:rPr>
          <w:rFonts w:asciiTheme="majorHAnsi" w:eastAsia="Calibri" w:hAnsiTheme="majorHAnsi" w:cs="Times New Roman"/>
          <w:sz w:val="24"/>
          <w:szCs w:val="24"/>
        </w:rPr>
        <w:t>л</w:t>
      </w:r>
      <w:r w:rsidR="005421A0" w:rsidRPr="005421A0">
        <w:rPr>
          <w:rFonts w:asciiTheme="majorHAnsi" w:eastAsia="Calibri" w:hAnsiTheme="majorHAnsi" w:cs="Times New Roman"/>
          <w:sz w:val="24"/>
          <w:szCs w:val="24"/>
        </w:rPr>
        <w:t>о</w:t>
      </w:r>
      <w:r w:rsidRPr="003F3115">
        <w:rPr>
          <w:rFonts w:asciiTheme="majorHAnsi" w:eastAsia="Calibri" w:hAnsiTheme="majorHAnsi" w:cs="Times New Roman"/>
          <w:sz w:val="24"/>
          <w:szCs w:val="24"/>
        </w:rPr>
        <w:t xml:space="preserve"> проведен</w:t>
      </w:r>
      <w:r w:rsidR="00F442FC">
        <w:rPr>
          <w:rFonts w:asciiTheme="majorHAnsi" w:eastAsia="Calibri" w:hAnsiTheme="majorHAnsi" w:cs="Times New Roman"/>
          <w:sz w:val="24"/>
          <w:szCs w:val="24"/>
        </w:rPr>
        <w:t>о</w:t>
      </w:r>
      <w:r w:rsidRPr="003F3115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797D8E" w:rsidRPr="007C4DDD">
        <w:rPr>
          <w:rFonts w:asciiTheme="majorHAnsi" w:eastAsia="Calibri" w:hAnsiTheme="majorHAnsi" w:cs="Times New Roman"/>
          <w:sz w:val="24"/>
          <w:szCs w:val="24"/>
        </w:rPr>
        <w:t xml:space="preserve">54 </w:t>
      </w:r>
      <w:r w:rsidRPr="007C4DDD">
        <w:rPr>
          <w:rFonts w:asciiTheme="majorHAnsi" w:eastAsia="Calibri" w:hAnsiTheme="majorHAnsi" w:cs="Times New Roman"/>
          <w:sz w:val="24"/>
          <w:szCs w:val="24"/>
        </w:rPr>
        <w:t>встреч</w:t>
      </w:r>
      <w:r w:rsidR="00A24870" w:rsidRPr="007C4DDD">
        <w:rPr>
          <w:rFonts w:asciiTheme="majorHAnsi" w:eastAsia="Calibri" w:hAnsiTheme="majorHAnsi" w:cs="Times New Roman"/>
          <w:sz w:val="24"/>
          <w:szCs w:val="24"/>
        </w:rPr>
        <w:t>и</w:t>
      </w:r>
      <w:r>
        <w:rPr>
          <w:rFonts w:asciiTheme="majorHAnsi" w:eastAsia="Calibri" w:hAnsiTheme="majorHAnsi" w:cs="Times New Roman"/>
          <w:sz w:val="24"/>
          <w:szCs w:val="24"/>
        </w:rPr>
        <w:t>,</w:t>
      </w:r>
      <w:r w:rsidRPr="003F3115">
        <w:rPr>
          <w:rFonts w:asciiTheme="majorHAnsi" w:hAnsiTheme="majorHAnsi" w:cs="Times New Roman"/>
          <w:sz w:val="24"/>
          <w:szCs w:val="24"/>
        </w:rPr>
        <w:t xml:space="preserve"> где для ребят были организованны тренинги личностного роста, групповые занятия по изучению основ безопасного поведения, мастер-классы по разработке и написанию сценариев профилактических мероприятий для сверстников, подготовка к ним, репетиции и пр.</w:t>
      </w:r>
    </w:p>
    <w:p w:rsidR="007329DC" w:rsidRPr="007C4DDD" w:rsidRDefault="007329DC" w:rsidP="007329DC">
      <w:pPr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C4DDD">
        <w:rPr>
          <w:rFonts w:asciiTheme="majorHAnsi" w:hAnsiTheme="majorHAnsi" w:cs="Times New Roman"/>
          <w:sz w:val="24"/>
          <w:szCs w:val="24"/>
        </w:rPr>
        <w:t xml:space="preserve">Волонтеры отряда «ЭРОН» ежегодно принимают участие в слете волонтерских, детских и молодежных объединений Нефтеюганского района, в </w:t>
      </w:r>
      <w:r w:rsidRPr="007C4DDD">
        <w:rPr>
          <w:rFonts w:asciiTheme="majorHAnsi" w:hAnsiTheme="majorHAnsi" w:cs="Times New Roman"/>
          <w:sz w:val="24"/>
          <w:szCs w:val="24"/>
        </w:rPr>
        <w:lastRenderedPageBreak/>
        <w:t xml:space="preserve">Молодёжном образовательном  форуме в рамках всероссийской молодёжной </w:t>
      </w:r>
      <w:proofErr w:type="spellStart"/>
      <w:r w:rsidRPr="007C4DDD">
        <w:rPr>
          <w:rFonts w:asciiTheme="majorHAnsi" w:hAnsiTheme="majorHAnsi" w:cs="Times New Roman"/>
          <w:sz w:val="24"/>
          <w:szCs w:val="24"/>
        </w:rPr>
        <w:t>форумной</w:t>
      </w:r>
      <w:proofErr w:type="spellEnd"/>
      <w:r w:rsidRPr="007C4DDD">
        <w:rPr>
          <w:rFonts w:asciiTheme="majorHAnsi" w:hAnsiTheme="majorHAnsi" w:cs="Times New Roman"/>
          <w:sz w:val="24"/>
          <w:szCs w:val="24"/>
        </w:rPr>
        <w:t xml:space="preserve"> кампании (Департамент обр</w:t>
      </w:r>
      <w:r w:rsidR="00313D1B" w:rsidRPr="007C4DDD">
        <w:rPr>
          <w:rFonts w:asciiTheme="majorHAnsi" w:hAnsiTheme="majorHAnsi" w:cs="Times New Roman"/>
          <w:sz w:val="24"/>
          <w:szCs w:val="24"/>
        </w:rPr>
        <w:t>азования и молодёжной политики).</w:t>
      </w:r>
      <w:r w:rsidRPr="007C4DDD">
        <w:rPr>
          <w:rFonts w:asciiTheme="majorHAnsi" w:hAnsiTheme="majorHAnsi" w:cs="Times New Roman"/>
          <w:sz w:val="24"/>
          <w:szCs w:val="24"/>
        </w:rPr>
        <w:t xml:space="preserve"> </w:t>
      </w:r>
      <w:r w:rsidR="004B7CAC" w:rsidRPr="005421A0">
        <w:rPr>
          <w:rFonts w:asciiTheme="majorHAnsi" w:hAnsiTheme="majorHAnsi" w:cs="Times New Roman"/>
          <w:sz w:val="24"/>
          <w:szCs w:val="24"/>
        </w:rPr>
        <w:t xml:space="preserve">В 2017 году отряд «ЭРОН» стал </w:t>
      </w:r>
      <w:r w:rsidR="004B7CAC" w:rsidRPr="005421A0">
        <w:rPr>
          <w:rFonts w:asciiTheme="majorHAnsi" w:hAnsiTheme="majorHAnsi"/>
          <w:sz w:val="24"/>
          <w:szCs w:val="24"/>
        </w:rPr>
        <w:t>победителем в номинации «Волонтёрское объединение 2016» по итогам участия в районном конкурсе «Лучшие объединения - 2016»</w:t>
      </w:r>
      <w:r w:rsidR="004B7CAC" w:rsidRPr="007C4DDD">
        <w:rPr>
          <w:rFonts w:asciiTheme="majorHAnsi" w:hAnsiTheme="majorHAnsi"/>
          <w:sz w:val="24"/>
          <w:szCs w:val="24"/>
        </w:rPr>
        <w:t xml:space="preserve">. В мае 2017 года </w:t>
      </w:r>
      <w:r w:rsidR="004B7CAC" w:rsidRPr="007C4DDD">
        <w:rPr>
          <w:rFonts w:ascii="Times New Roman" w:hAnsi="Times New Roman"/>
          <w:sz w:val="24"/>
          <w:szCs w:val="24"/>
        </w:rPr>
        <w:t>волонтеры отряда ЭРОН приняли участие в Интеллектуальной игре «РИСК», где заняли второе место.</w:t>
      </w:r>
    </w:p>
    <w:p w:rsidR="005D0D5B" w:rsidRPr="007C4DDD" w:rsidRDefault="005D0D5B" w:rsidP="007C4DDD">
      <w:pPr>
        <w:spacing w:line="276" w:lineRule="auto"/>
        <w:ind w:firstLine="708"/>
        <w:jc w:val="both"/>
        <w:rPr>
          <w:rFonts w:asciiTheme="majorHAnsi" w:eastAsia="Calibri" w:hAnsiTheme="majorHAnsi" w:cs="Times New Roman"/>
          <w:sz w:val="24"/>
          <w:szCs w:val="24"/>
        </w:rPr>
      </w:pPr>
      <w:proofErr w:type="gramStart"/>
      <w:r w:rsidRPr="007C4DDD">
        <w:rPr>
          <w:rFonts w:asciiTheme="majorHAnsi" w:hAnsiTheme="majorHAnsi" w:cs="Times New Roman"/>
          <w:sz w:val="24"/>
          <w:szCs w:val="24"/>
        </w:rPr>
        <w:t>В рамках реализации мероприятия по «Проведению профилактических мероприятий по усилению противодействия потребления наркотиков» муниципальной программы Нефтеюганского района «Обеспечения прав и законных интересов населения Нефтеюганского района в отдельных сферах жизнедеятельности в 2017-2020 годах» был снят и запущен в трансляцию информационный сюжет на тему «Пропаганда здорового образа жизни»  с участием 10 волонтеров отряда «ЭРОН».</w:t>
      </w:r>
      <w:proofErr w:type="gramEnd"/>
    </w:p>
    <w:p w:rsidR="005D0D5B" w:rsidRPr="00E835B3" w:rsidRDefault="00522995" w:rsidP="00E835B3">
      <w:pPr>
        <w:pStyle w:val="ad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A24870">
        <w:rPr>
          <w:rFonts w:asciiTheme="majorHAnsi" w:hAnsiTheme="majorHAnsi"/>
          <w:sz w:val="24"/>
          <w:szCs w:val="24"/>
        </w:rPr>
        <w:t>В 201</w:t>
      </w:r>
      <w:r w:rsidR="00E835B3">
        <w:rPr>
          <w:rFonts w:asciiTheme="majorHAnsi" w:hAnsiTheme="majorHAnsi"/>
          <w:sz w:val="24"/>
          <w:szCs w:val="24"/>
        </w:rPr>
        <w:t>7</w:t>
      </w:r>
      <w:r w:rsidRPr="00A24870">
        <w:rPr>
          <w:rFonts w:asciiTheme="majorHAnsi" w:hAnsiTheme="majorHAnsi"/>
          <w:sz w:val="24"/>
          <w:szCs w:val="24"/>
        </w:rPr>
        <w:t>году волонтерский отряд «ЭРОН» продолж</w:t>
      </w:r>
      <w:r w:rsidR="00E835B3">
        <w:rPr>
          <w:rFonts w:asciiTheme="majorHAnsi" w:hAnsiTheme="majorHAnsi"/>
          <w:sz w:val="24"/>
          <w:szCs w:val="24"/>
        </w:rPr>
        <w:t>ил</w:t>
      </w:r>
      <w:r w:rsidRPr="00A24870">
        <w:rPr>
          <w:rFonts w:asciiTheme="majorHAnsi" w:hAnsiTheme="majorHAnsi"/>
          <w:sz w:val="24"/>
          <w:szCs w:val="24"/>
        </w:rPr>
        <w:t xml:space="preserve"> реализовать проект </w:t>
      </w:r>
      <w:r w:rsidRPr="009037E4">
        <w:rPr>
          <w:rFonts w:asciiTheme="majorHAnsi" w:hAnsiTheme="majorHAnsi"/>
          <w:b/>
          <w:sz w:val="24"/>
          <w:szCs w:val="24"/>
        </w:rPr>
        <w:t>«Порок за порог»,</w:t>
      </w:r>
      <w:r w:rsidRPr="00A24870">
        <w:rPr>
          <w:rFonts w:asciiTheme="majorHAnsi" w:hAnsiTheme="majorHAnsi"/>
          <w:sz w:val="24"/>
          <w:szCs w:val="24"/>
        </w:rPr>
        <w:t xml:space="preserve"> который был представлен на районном конкурсе вариативных программ в сфере молодежной политики. Так, в рамках данного проекта, проведено </w:t>
      </w:r>
      <w:r w:rsidR="005D0D5B" w:rsidRPr="00E835B3">
        <w:rPr>
          <w:rFonts w:asciiTheme="majorHAnsi" w:hAnsiTheme="majorHAnsi"/>
          <w:sz w:val="24"/>
          <w:szCs w:val="24"/>
        </w:rPr>
        <w:t xml:space="preserve">14 </w:t>
      </w:r>
      <w:r w:rsidRPr="00E835B3">
        <w:rPr>
          <w:rFonts w:asciiTheme="majorHAnsi" w:hAnsiTheme="majorHAnsi"/>
          <w:sz w:val="24"/>
          <w:szCs w:val="24"/>
        </w:rPr>
        <w:t xml:space="preserve">мероприятий, в которых приняли участие </w:t>
      </w:r>
      <w:r w:rsidR="005D0D5B" w:rsidRPr="00E835B3">
        <w:rPr>
          <w:rFonts w:asciiTheme="majorHAnsi" w:hAnsiTheme="majorHAnsi"/>
          <w:sz w:val="24"/>
          <w:szCs w:val="24"/>
        </w:rPr>
        <w:t>147</w:t>
      </w:r>
      <w:r w:rsidR="00E835B3">
        <w:rPr>
          <w:rFonts w:asciiTheme="majorHAnsi" w:hAnsiTheme="majorHAnsi"/>
          <w:sz w:val="24"/>
          <w:szCs w:val="24"/>
        </w:rPr>
        <w:t xml:space="preserve"> несовершеннолетних</w:t>
      </w:r>
      <w:r w:rsidRPr="00E835B3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 w:rsidR="00CF7359" w:rsidRPr="00E835B3">
        <w:rPr>
          <w:rFonts w:asciiTheme="majorHAnsi" w:hAnsiTheme="majorHAnsi" w:cs="Times New Roman"/>
          <w:sz w:val="24"/>
          <w:szCs w:val="24"/>
        </w:rPr>
        <w:t>т</w:t>
      </w:r>
      <w:r w:rsidRPr="00E835B3">
        <w:rPr>
          <w:rFonts w:asciiTheme="majorHAnsi" w:hAnsiTheme="majorHAnsi" w:cs="Times New Roman"/>
          <w:sz w:val="24"/>
          <w:szCs w:val="24"/>
        </w:rPr>
        <w:t xml:space="preserve">ематическая выставка в </w:t>
      </w:r>
      <w:r w:rsidR="00E835B3">
        <w:rPr>
          <w:rFonts w:asciiTheme="majorHAnsi" w:eastAsia="Calibri" w:hAnsiTheme="majorHAnsi" w:cs="Times New Roman"/>
          <w:sz w:val="24"/>
          <w:szCs w:val="24"/>
        </w:rPr>
        <w:t xml:space="preserve">"Музей вредных привычек", </w:t>
      </w:r>
      <w:r w:rsidR="005D0D5B" w:rsidRPr="00E835B3">
        <w:rPr>
          <w:rFonts w:asciiTheme="majorHAnsi" w:eastAsia="Calibri" w:hAnsiTheme="majorHAnsi" w:cs="Times New Roman"/>
          <w:sz w:val="24"/>
          <w:szCs w:val="24"/>
        </w:rPr>
        <w:t xml:space="preserve">«Алкоголь - враг современной молодежи»,  </w:t>
      </w:r>
      <w:r w:rsidR="00E835B3">
        <w:rPr>
          <w:rFonts w:asciiTheme="majorHAnsi" w:eastAsia="Calibri" w:hAnsiTheme="majorHAnsi" w:cs="Times New Roman"/>
          <w:sz w:val="24"/>
          <w:szCs w:val="24"/>
        </w:rPr>
        <w:t>«Компьютерная зависимость»</w:t>
      </w:r>
      <w:proofErr w:type="gramStart"/>
      <w:r w:rsidR="00E835B3">
        <w:rPr>
          <w:rFonts w:asciiTheme="majorHAnsi" w:eastAsia="Calibri" w:hAnsiTheme="majorHAnsi" w:cs="Times New Roman"/>
          <w:sz w:val="24"/>
          <w:szCs w:val="24"/>
        </w:rPr>
        <w:t>.</w:t>
      </w:r>
      <w:proofErr w:type="gramEnd"/>
      <w:r w:rsidR="00E835B3">
        <w:rPr>
          <w:rFonts w:asciiTheme="majorHAnsi" w:eastAsia="Calibri" w:hAnsiTheme="majorHAnsi" w:cs="Times New Roman"/>
          <w:sz w:val="24"/>
          <w:szCs w:val="24"/>
        </w:rPr>
        <w:t xml:space="preserve"> </w:t>
      </w:r>
      <w:proofErr w:type="gramStart"/>
      <w:r w:rsidR="00E835B3">
        <w:rPr>
          <w:rFonts w:asciiTheme="majorHAnsi" w:eastAsia="Calibri" w:hAnsiTheme="majorHAnsi" w:cs="Times New Roman"/>
          <w:sz w:val="24"/>
          <w:szCs w:val="24"/>
        </w:rPr>
        <w:t>а</w:t>
      </w:r>
      <w:proofErr w:type="gramEnd"/>
      <w:r w:rsidR="005D0D5B" w:rsidRPr="00E835B3">
        <w:rPr>
          <w:rFonts w:asciiTheme="majorHAnsi" w:eastAsia="Calibri" w:hAnsiTheme="majorHAnsi" w:cs="Times New Roman"/>
          <w:sz w:val="24"/>
          <w:szCs w:val="24"/>
        </w:rPr>
        <w:t>кция «Мы не курим, присоединяйся!»; правовая игра «Права и правонарушения»; урок-викторина «Табачный туман - обман»; «Мы выбираем жизнь!» - акция в день борьбы со СПИДом, акция в День борьбы против наркотиков,  «Забей на наркотики!», дебаты «Алкоголь – враг современной молодёжи» ко дню борьбы с алкоголизмом, акция «Поменяй сигарету на конфету!»</w:t>
      </w:r>
      <w:r w:rsidR="00F22F5C" w:rsidRPr="00E835B3">
        <w:rPr>
          <w:rFonts w:asciiTheme="majorHAnsi" w:eastAsia="Calibri" w:hAnsiTheme="majorHAnsi" w:cs="Times New Roman"/>
          <w:sz w:val="24"/>
          <w:szCs w:val="24"/>
        </w:rPr>
        <w:t xml:space="preserve">, </w:t>
      </w:r>
      <w:r w:rsidR="00F22F5C" w:rsidRPr="00E835B3">
        <w:rPr>
          <w:rFonts w:asciiTheme="majorHAnsi" w:hAnsiTheme="majorHAnsi"/>
          <w:sz w:val="24"/>
          <w:szCs w:val="24"/>
        </w:rPr>
        <w:t>волонтёрская акция к Всемирному дню волонтёра «</w:t>
      </w:r>
      <w:proofErr w:type="spellStart"/>
      <w:r w:rsidR="00F22F5C" w:rsidRPr="00E835B3">
        <w:rPr>
          <w:rFonts w:asciiTheme="majorHAnsi" w:hAnsiTheme="majorHAnsi"/>
          <w:sz w:val="24"/>
          <w:szCs w:val="24"/>
        </w:rPr>
        <w:t>Волонтёрство</w:t>
      </w:r>
      <w:proofErr w:type="spellEnd"/>
      <w:r w:rsidR="00F22F5C" w:rsidRPr="00E835B3">
        <w:rPr>
          <w:rFonts w:asciiTheme="majorHAnsi" w:hAnsiTheme="majorHAnsi"/>
          <w:sz w:val="24"/>
          <w:szCs w:val="24"/>
        </w:rPr>
        <w:t xml:space="preserve"> без границ».</w:t>
      </w:r>
    </w:p>
    <w:p w:rsidR="00CF7359" w:rsidRPr="00E835B3" w:rsidRDefault="00CF7359" w:rsidP="00A24870">
      <w:pPr>
        <w:pStyle w:val="ad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E835B3">
        <w:rPr>
          <w:rFonts w:asciiTheme="majorHAnsi" w:hAnsiTheme="majorHAnsi"/>
          <w:sz w:val="24"/>
          <w:szCs w:val="24"/>
        </w:rPr>
        <w:t>В</w:t>
      </w:r>
      <w:r w:rsidR="00522995" w:rsidRPr="00E835B3">
        <w:rPr>
          <w:rFonts w:asciiTheme="majorHAnsi" w:hAnsiTheme="majorHAnsi"/>
          <w:sz w:val="24"/>
          <w:szCs w:val="24"/>
        </w:rPr>
        <w:t xml:space="preserve"> ноябре 201</w:t>
      </w:r>
      <w:r w:rsidR="00F22F5C" w:rsidRPr="00E835B3">
        <w:rPr>
          <w:rFonts w:asciiTheme="majorHAnsi" w:hAnsiTheme="majorHAnsi"/>
          <w:sz w:val="24"/>
          <w:szCs w:val="24"/>
        </w:rPr>
        <w:t xml:space="preserve">7 </w:t>
      </w:r>
      <w:r w:rsidR="00522995" w:rsidRPr="00E835B3">
        <w:rPr>
          <w:rFonts w:asciiTheme="majorHAnsi" w:hAnsiTheme="majorHAnsi"/>
          <w:sz w:val="24"/>
          <w:szCs w:val="24"/>
        </w:rPr>
        <w:t>года была проведена Школа волонтера, с целью  подготовки кандидатов и действующих волонтеров в качестве активных кадров для профилактики асоциальных явлений среди подрастающего поколения Нефтеюганского района по принципу «</w:t>
      </w:r>
      <w:r w:rsidRPr="00E835B3">
        <w:rPr>
          <w:rFonts w:asciiTheme="majorHAnsi" w:hAnsiTheme="majorHAnsi"/>
          <w:sz w:val="24"/>
          <w:szCs w:val="24"/>
        </w:rPr>
        <w:t>ровесник</w:t>
      </w:r>
      <w:r w:rsidR="00522995" w:rsidRPr="00E835B3">
        <w:rPr>
          <w:rFonts w:asciiTheme="majorHAnsi" w:hAnsiTheme="majorHAnsi"/>
          <w:sz w:val="24"/>
          <w:szCs w:val="24"/>
        </w:rPr>
        <w:t xml:space="preserve"> – </w:t>
      </w:r>
      <w:r w:rsidRPr="00E835B3">
        <w:rPr>
          <w:rFonts w:asciiTheme="majorHAnsi" w:hAnsiTheme="majorHAnsi"/>
          <w:sz w:val="24"/>
          <w:szCs w:val="24"/>
        </w:rPr>
        <w:t>ровеснику</w:t>
      </w:r>
      <w:r w:rsidR="00522995" w:rsidRPr="00E835B3">
        <w:rPr>
          <w:rFonts w:asciiTheme="majorHAnsi" w:hAnsiTheme="majorHAnsi"/>
          <w:sz w:val="24"/>
          <w:szCs w:val="24"/>
        </w:rPr>
        <w:t xml:space="preserve">». </w:t>
      </w:r>
    </w:p>
    <w:p w:rsidR="00F22F5C" w:rsidRPr="00E835B3" w:rsidRDefault="00E835B3" w:rsidP="005421A0">
      <w:pPr>
        <w:spacing w:line="276" w:lineRule="auto"/>
        <w:ind w:firstLine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 xml:space="preserve">       </w:t>
      </w:r>
      <w:r w:rsidR="00CF7359" w:rsidRPr="00E835B3">
        <w:rPr>
          <w:rFonts w:asciiTheme="majorHAnsi" w:eastAsia="Calibri" w:hAnsiTheme="majorHAnsi" w:cs="Times New Roman"/>
          <w:sz w:val="24"/>
          <w:szCs w:val="24"/>
        </w:rPr>
        <w:t xml:space="preserve">Продолжена реализация  волонтерского проекта </w:t>
      </w:r>
      <w:r w:rsidR="00CF7359" w:rsidRPr="00E835B3">
        <w:rPr>
          <w:rFonts w:asciiTheme="majorHAnsi" w:eastAsia="Calibri" w:hAnsiTheme="majorHAnsi" w:cs="Times New Roman"/>
          <w:b/>
          <w:sz w:val="24"/>
          <w:szCs w:val="24"/>
        </w:rPr>
        <w:t>«Будущее за нами»</w:t>
      </w:r>
      <w:r w:rsidR="00CF7359" w:rsidRPr="00E835B3">
        <w:rPr>
          <w:rFonts w:asciiTheme="majorHAnsi" w:eastAsia="Calibri" w:hAnsiTheme="majorHAnsi" w:cs="Times New Roman"/>
          <w:sz w:val="24"/>
          <w:szCs w:val="24"/>
        </w:rPr>
        <w:t xml:space="preserve"> по подготовке и обучению волонтеров, ранее </w:t>
      </w:r>
      <w:proofErr w:type="gramStart"/>
      <w:r w:rsidR="00CF7359" w:rsidRPr="00E835B3">
        <w:rPr>
          <w:rFonts w:asciiTheme="majorHAnsi" w:eastAsia="Calibri" w:hAnsiTheme="majorHAnsi" w:cs="Times New Roman"/>
          <w:sz w:val="24"/>
          <w:szCs w:val="24"/>
        </w:rPr>
        <w:t>представленный</w:t>
      </w:r>
      <w:proofErr w:type="gramEnd"/>
      <w:r w:rsidR="00CF7359" w:rsidRPr="00E835B3">
        <w:rPr>
          <w:rFonts w:asciiTheme="majorHAnsi" w:eastAsia="Calibri" w:hAnsiTheme="majorHAnsi" w:cs="Times New Roman"/>
          <w:sz w:val="24"/>
          <w:szCs w:val="24"/>
        </w:rPr>
        <w:t xml:space="preserve"> на фестивале идей по формированию законопослушного поведения и здорового образа жизни среди несовершеннолетних. </w:t>
      </w:r>
      <w:r w:rsidR="00F22F5C" w:rsidRPr="00E835B3">
        <w:rPr>
          <w:rFonts w:asciiTheme="majorHAnsi" w:hAnsiTheme="majorHAnsi"/>
          <w:sz w:val="24"/>
          <w:szCs w:val="24"/>
        </w:rPr>
        <w:t>За период проведения Школы волонтера в 2017 г. проектом было охвачено 83 несовершеннолетних, проживающих на территории Нефтеюганского района</w:t>
      </w:r>
      <w:r>
        <w:rPr>
          <w:rFonts w:asciiTheme="majorHAnsi" w:hAnsiTheme="majorHAnsi"/>
          <w:sz w:val="24"/>
          <w:szCs w:val="24"/>
        </w:rPr>
        <w:t>,</w:t>
      </w:r>
      <w:r w:rsidR="00F22F5C" w:rsidRPr="00E835B3">
        <w:rPr>
          <w:rFonts w:asciiTheme="majorHAnsi" w:hAnsiTheme="majorHAnsi"/>
          <w:sz w:val="24"/>
          <w:szCs w:val="24"/>
        </w:rPr>
        <w:t xml:space="preserve"> из них 6 несовершеннолетних, находящихся в социально опасном положении. По окончании Школы волонтера, в ряды волонтерского отряда ЭРОН,  вступили  7  несовершеннолетних, из них 6 несовершеннолетних находящихся </w:t>
      </w:r>
      <w:r>
        <w:rPr>
          <w:rFonts w:asciiTheme="majorHAnsi" w:hAnsiTheme="majorHAnsi"/>
          <w:sz w:val="24"/>
          <w:szCs w:val="24"/>
        </w:rPr>
        <w:t xml:space="preserve"> в социально опасном положении </w:t>
      </w:r>
      <w:r w:rsidR="00F22F5C" w:rsidRPr="00E835B3">
        <w:rPr>
          <w:rFonts w:asciiTheme="majorHAnsi" w:hAnsiTheme="majorHAnsi"/>
          <w:sz w:val="24"/>
          <w:szCs w:val="24"/>
        </w:rPr>
        <w:t>(</w:t>
      </w:r>
      <w:r w:rsidR="00F22F5C" w:rsidRPr="00E835B3">
        <w:rPr>
          <w:rFonts w:asciiTheme="majorHAnsi" w:eastAsia="Calibri" w:hAnsiTheme="majorHAnsi" w:cs="Times New Roman"/>
          <w:sz w:val="24"/>
          <w:szCs w:val="24"/>
        </w:rPr>
        <w:t>2016 г. проектом охвачено 52 человека, из  них 9 человек, находящихся на профилактическом учете).</w:t>
      </w:r>
    </w:p>
    <w:p w:rsidR="00F22F5C" w:rsidRPr="00E835B3" w:rsidRDefault="00522995" w:rsidP="005421A0">
      <w:pPr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E835B3">
        <w:rPr>
          <w:rFonts w:asciiTheme="majorHAnsi" w:hAnsiTheme="majorHAnsi" w:cs="Times New Roman"/>
          <w:sz w:val="24"/>
          <w:szCs w:val="24"/>
        </w:rPr>
        <w:t xml:space="preserve">Силами волонтёров </w:t>
      </w:r>
      <w:r w:rsidR="00E835B3">
        <w:rPr>
          <w:rFonts w:asciiTheme="majorHAnsi" w:hAnsiTheme="majorHAnsi" w:cs="Times New Roman"/>
          <w:sz w:val="24"/>
          <w:szCs w:val="24"/>
        </w:rPr>
        <w:t xml:space="preserve">в </w:t>
      </w:r>
      <w:r w:rsidR="00CF7359" w:rsidRPr="00E835B3">
        <w:rPr>
          <w:rFonts w:asciiTheme="majorHAnsi" w:hAnsiTheme="majorHAnsi" w:cs="Times New Roman"/>
          <w:sz w:val="24"/>
          <w:szCs w:val="24"/>
        </w:rPr>
        <w:t>201</w:t>
      </w:r>
      <w:r w:rsidR="00F22F5C" w:rsidRPr="00E835B3">
        <w:rPr>
          <w:rFonts w:asciiTheme="majorHAnsi" w:hAnsiTheme="majorHAnsi" w:cs="Times New Roman"/>
          <w:sz w:val="24"/>
          <w:szCs w:val="24"/>
        </w:rPr>
        <w:t>7</w:t>
      </w:r>
      <w:r w:rsidR="00CF7359" w:rsidRPr="00E835B3">
        <w:rPr>
          <w:rFonts w:asciiTheme="majorHAnsi" w:hAnsiTheme="majorHAnsi" w:cs="Times New Roman"/>
          <w:sz w:val="24"/>
          <w:szCs w:val="24"/>
        </w:rPr>
        <w:t xml:space="preserve"> год</w:t>
      </w:r>
      <w:r w:rsidR="00E835B3">
        <w:rPr>
          <w:rFonts w:asciiTheme="majorHAnsi" w:hAnsiTheme="majorHAnsi" w:cs="Times New Roman"/>
          <w:sz w:val="24"/>
          <w:szCs w:val="24"/>
        </w:rPr>
        <w:t>у</w:t>
      </w:r>
      <w:r w:rsidRPr="00E835B3">
        <w:rPr>
          <w:rFonts w:asciiTheme="majorHAnsi" w:hAnsiTheme="majorHAnsi" w:cs="Times New Roman"/>
          <w:sz w:val="24"/>
          <w:szCs w:val="24"/>
        </w:rPr>
        <w:t xml:space="preserve">  </w:t>
      </w:r>
      <w:r w:rsidR="00CF7359" w:rsidRPr="00E835B3">
        <w:rPr>
          <w:rFonts w:asciiTheme="majorHAnsi" w:hAnsiTheme="majorHAnsi" w:cs="Times New Roman"/>
          <w:sz w:val="24"/>
          <w:szCs w:val="24"/>
        </w:rPr>
        <w:t>проведено  2</w:t>
      </w:r>
      <w:r w:rsidR="00F22F5C" w:rsidRPr="00E835B3">
        <w:rPr>
          <w:rFonts w:asciiTheme="majorHAnsi" w:hAnsiTheme="majorHAnsi" w:cs="Times New Roman"/>
          <w:sz w:val="24"/>
          <w:szCs w:val="24"/>
        </w:rPr>
        <w:t>2</w:t>
      </w:r>
      <w:r w:rsidR="00CF7359" w:rsidRPr="00E835B3">
        <w:rPr>
          <w:rFonts w:asciiTheme="majorHAnsi" w:hAnsiTheme="majorHAnsi" w:cs="Times New Roman"/>
          <w:sz w:val="24"/>
          <w:szCs w:val="24"/>
        </w:rPr>
        <w:t xml:space="preserve"> тематических акции</w:t>
      </w:r>
      <w:r w:rsidRPr="00E835B3">
        <w:rPr>
          <w:rFonts w:asciiTheme="majorHAnsi" w:hAnsiTheme="majorHAnsi" w:cs="Times New Roman"/>
          <w:sz w:val="24"/>
          <w:szCs w:val="24"/>
        </w:rPr>
        <w:t xml:space="preserve">: </w:t>
      </w:r>
      <w:proofErr w:type="gramStart"/>
      <w:r w:rsidR="00E835B3">
        <w:rPr>
          <w:rFonts w:asciiTheme="majorHAnsi" w:hAnsiTheme="majorHAnsi" w:cs="Times New Roman"/>
          <w:sz w:val="24"/>
          <w:szCs w:val="24"/>
        </w:rPr>
        <w:t>«По предупреждению ДТП»,</w:t>
      </w:r>
      <w:r w:rsidR="00F22F5C" w:rsidRPr="00E835B3">
        <w:rPr>
          <w:rFonts w:asciiTheme="majorHAnsi" w:hAnsiTheme="majorHAnsi" w:cs="Times New Roman"/>
          <w:sz w:val="24"/>
          <w:szCs w:val="24"/>
        </w:rPr>
        <w:t xml:space="preserve"> «Югра за здоровый образ жизни»,  Всероссийская акция «Георгиевская ленточка», «Наркотикам НЕТ»,  «С нами в лето!» по привлечению несовершеннолетних к занятиям в летний период в секциях и кружках, «Вахта памяти»,  «Бессмертный полк»,  «Детский телефон доверия»,  «Узнай свой ВИЧ - статус», «Узнай свой ВИЧ - статус», «Берегите сердце», «Дарю добро детям!», </w:t>
      </w:r>
      <w:r w:rsidR="00F22F5C" w:rsidRPr="00E835B3">
        <w:rPr>
          <w:rFonts w:asciiTheme="majorHAnsi" w:hAnsiTheme="majorHAnsi" w:cs="Times New Roman"/>
          <w:sz w:val="24"/>
          <w:szCs w:val="24"/>
        </w:rPr>
        <w:lastRenderedPageBreak/>
        <w:t>Волонтерская акция совместно с НРБ «Стоп алкоголь»</w:t>
      </w:r>
      <w:r w:rsidR="00F22F5C" w:rsidRPr="00E835B3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22F5C" w:rsidRPr="00E835B3">
        <w:rPr>
          <w:rFonts w:asciiTheme="majorHAnsi" w:hAnsiTheme="majorHAnsi" w:cs="Times New Roman"/>
          <w:sz w:val="24"/>
          <w:szCs w:val="24"/>
        </w:rPr>
        <w:t>и многие другие</w:t>
      </w:r>
      <w:proofErr w:type="gramEnd"/>
      <w:r w:rsidR="00F22F5C" w:rsidRPr="00E835B3">
        <w:rPr>
          <w:rFonts w:asciiTheme="majorHAnsi" w:hAnsiTheme="majorHAnsi" w:cs="Times New Roman"/>
          <w:sz w:val="24"/>
          <w:szCs w:val="24"/>
        </w:rPr>
        <w:t>.</w:t>
      </w:r>
      <w:r w:rsidR="00F22F5C" w:rsidRPr="00E835B3">
        <w:rPr>
          <w:rFonts w:asciiTheme="majorHAnsi" w:eastAsia="Calibri" w:hAnsiTheme="majorHAnsi" w:cs="Times New Roman"/>
          <w:sz w:val="24"/>
          <w:szCs w:val="24"/>
        </w:rPr>
        <w:t xml:space="preserve"> (охвачено 1180 человек) и др.</w:t>
      </w:r>
    </w:p>
    <w:p w:rsidR="00522995" w:rsidRPr="00E835B3" w:rsidRDefault="00522995" w:rsidP="00A24870">
      <w:pPr>
        <w:pStyle w:val="ad"/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A24870">
        <w:rPr>
          <w:rFonts w:asciiTheme="majorHAnsi" w:hAnsiTheme="majorHAnsi"/>
          <w:sz w:val="24"/>
          <w:szCs w:val="24"/>
        </w:rPr>
        <w:t xml:space="preserve">Так же волонтеры отряда ЭРОН  приняли участие в реализации программы </w:t>
      </w:r>
      <w:r w:rsidR="00CF7359">
        <w:rPr>
          <w:rFonts w:asciiTheme="majorHAnsi" w:hAnsiTheme="majorHAnsi"/>
          <w:sz w:val="24"/>
          <w:szCs w:val="24"/>
        </w:rPr>
        <w:t xml:space="preserve">бюджетного учреждения </w:t>
      </w:r>
      <w:r w:rsidRPr="00A24870">
        <w:rPr>
          <w:rFonts w:asciiTheme="majorHAnsi" w:hAnsiTheme="majorHAnsi"/>
          <w:sz w:val="24"/>
          <w:szCs w:val="24"/>
        </w:rPr>
        <w:t>«Реабилитационный центр для детей и подростков с ограниченными возможностями «Дельфин»</w:t>
      </w:r>
      <w:r w:rsidR="00CF7359">
        <w:rPr>
          <w:rFonts w:asciiTheme="majorHAnsi" w:hAnsiTheme="majorHAnsi"/>
          <w:sz w:val="24"/>
          <w:szCs w:val="24"/>
        </w:rPr>
        <w:t xml:space="preserve"> </w:t>
      </w:r>
      <w:r w:rsidR="00CF7359" w:rsidRPr="009037E4">
        <w:rPr>
          <w:rFonts w:asciiTheme="majorHAnsi" w:hAnsiTheme="majorHAnsi"/>
          <w:b/>
          <w:sz w:val="24"/>
          <w:szCs w:val="24"/>
        </w:rPr>
        <w:t xml:space="preserve">- </w:t>
      </w:r>
      <w:r w:rsidRPr="009037E4">
        <w:rPr>
          <w:rFonts w:asciiTheme="majorHAnsi" w:hAnsiTheme="majorHAnsi"/>
          <w:b/>
          <w:sz w:val="24"/>
          <w:szCs w:val="24"/>
        </w:rPr>
        <w:t xml:space="preserve"> «Созвездие»</w:t>
      </w:r>
      <w:r w:rsidRPr="00A24870">
        <w:rPr>
          <w:rFonts w:asciiTheme="majorHAnsi" w:hAnsiTheme="majorHAnsi"/>
          <w:sz w:val="24"/>
          <w:szCs w:val="24"/>
        </w:rPr>
        <w:t xml:space="preserve"> по оказанию помощи в работе с детьми с ограниченными возможностями здоровья, посещающих реабилитационный центр. </w:t>
      </w:r>
      <w:r w:rsidR="00FB62F2">
        <w:rPr>
          <w:rFonts w:asciiTheme="majorHAnsi" w:hAnsiTheme="majorHAnsi"/>
          <w:sz w:val="24"/>
          <w:szCs w:val="24"/>
        </w:rPr>
        <w:t>Мероприятиями  данной программы</w:t>
      </w:r>
      <w:r w:rsidRPr="00A24870">
        <w:rPr>
          <w:rFonts w:asciiTheme="majorHAnsi" w:hAnsiTheme="majorHAnsi"/>
          <w:sz w:val="24"/>
          <w:szCs w:val="24"/>
        </w:rPr>
        <w:t xml:space="preserve"> охвачено </w:t>
      </w:r>
      <w:r w:rsidRPr="00E835B3">
        <w:rPr>
          <w:rFonts w:asciiTheme="majorHAnsi" w:hAnsiTheme="majorHAnsi"/>
          <w:sz w:val="24"/>
          <w:szCs w:val="24"/>
        </w:rPr>
        <w:t>свыше 350 человек</w:t>
      </w:r>
      <w:r w:rsidR="00FB62F2" w:rsidRPr="00E835B3">
        <w:rPr>
          <w:rFonts w:asciiTheme="majorHAnsi" w:hAnsiTheme="majorHAnsi"/>
          <w:sz w:val="24"/>
          <w:szCs w:val="24"/>
        </w:rPr>
        <w:t xml:space="preserve"> с участием </w:t>
      </w:r>
      <w:r w:rsidRPr="00E835B3">
        <w:rPr>
          <w:rFonts w:asciiTheme="majorHAnsi" w:hAnsiTheme="majorHAnsi"/>
          <w:sz w:val="24"/>
          <w:szCs w:val="24"/>
        </w:rPr>
        <w:t xml:space="preserve"> </w:t>
      </w:r>
      <w:r w:rsidR="00404A4F" w:rsidRPr="00E835B3">
        <w:rPr>
          <w:rFonts w:asciiTheme="majorHAnsi" w:hAnsiTheme="majorHAnsi"/>
          <w:sz w:val="24"/>
          <w:szCs w:val="24"/>
        </w:rPr>
        <w:t>17</w:t>
      </w:r>
      <w:r w:rsidRPr="00E835B3">
        <w:rPr>
          <w:rFonts w:asciiTheme="majorHAnsi" w:hAnsiTheme="majorHAnsi"/>
          <w:sz w:val="24"/>
          <w:szCs w:val="24"/>
        </w:rPr>
        <w:t xml:space="preserve"> волонтеров. Проведено </w:t>
      </w:r>
      <w:r w:rsidR="00652FF0" w:rsidRPr="00E835B3">
        <w:rPr>
          <w:rFonts w:asciiTheme="majorHAnsi" w:hAnsiTheme="majorHAnsi"/>
          <w:sz w:val="24"/>
          <w:szCs w:val="24"/>
        </w:rPr>
        <w:t xml:space="preserve">15 </w:t>
      </w:r>
      <w:r w:rsidRPr="00E835B3">
        <w:rPr>
          <w:rFonts w:asciiTheme="majorHAnsi" w:hAnsiTheme="majorHAnsi"/>
          <w:sz w:val="24"/>
          <w:szCs w:val="24"/>
        </w:rPr>
        <w:t>мероприятий и акций.</w:t>
      </w:r>
    </w:p>
    <w:p w:rsidR="00FB62F2" w:rsidRPr="00E835B3" w:rsidRDefault="00E835B3" w:rsidP="00FB62F2">
      <w:pPr>
        <w:spacing w:line="276" w:lineRule="auto"/>
        <w:ind w:firstLine="708"/>
        <w:jc w:val="both"/>
        <w:rPr>
          <w:rFonts w:asciiTheme="majorHAnsi" w:hAnsiTheme="majorHAnsi" w:cs="Times New Roman"/>
          <w:sz w:val="24"/>
          <w:szCs w:val="24"/>
        </w:rPr>
      </w:pPr>
      <w:r w:rsidRPr="00E835B3">
        <w:rPr>
          <w:rFonts w:asciiTheme="majorHAnsi" w:hAnsiTheme="majorHAnsi" w:cs="Times New Roman"/>
          <w:sz w:val="24"/>
          <w:szCs w:val="24"/>
        </w:rPr>
        <w:t>В рамках волонтерского проекта</w:t>
      </w:r>
      <w:r w:rsidR="00FB62F2" w:rsidRPr="00E835B3">
        <w:rPr>
          <w:rFonts w:asciiTheme="majorHAnsi" w:hAnsiTheme="majorHAnsi" w:cs="Times New Roman"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sz w:val="24"/>
          <w:szCs w:val="24"/>
        </w:rPr>
        <w:t xml:space="preserve">«Реальная помощь» </w:t>
      </w:r>
      <w:r w:rsidRPr="00E835B3">
        <w:rPr>
          <w:rFonts w:asciiTheme="majorHAnsi" w:hAnsiTheme="majorHAnsi" w:cs="Times New Roman"/>
          <w:sz w:val="24"/>
          <w:szCs w:val="24"/>
        </w:rPr>
        <w:t>в</w:t>
      </w:r>
      <w:r w:rsidR="00FB62F2" w:rsidRPr="00E835B3">
        <w:rPr>
          <w:rFonts w:asciiTheme="majorHAnsi" w:hAnsiTheme="majorHAnsi" w:cs="Times New Roman"/>
          <w:sz w:val="24"/>
          <w:szCs w:val="24"/>
        </w:rPr>
        <w:t>олонтёры клуба «ЭРОН» совместно с волонтерами поселений Нефтеюганского района   безвозмездно оказывают бытовую помощь одиноким престарелым людям и инвалидам, частично утратившим способность к самообслуживанию, а также помогают в организации досуга пожилых людей, способствующего улучшению душевного состояния.  Реализуя данный проект,  волонтеры участвуют в поздравительных акциях, таких как: «</w:t>
      </w:r>
      <w:r w:rsidR="0002181D" w:rsidRPr="00E835B3">
        <w:rPr>
          <w:rFonts w:asciiTheme="majorHAnsi" w:hAnsiTheme="majorHAnsi" w:cs="Times New Roman"/>
          <w:sz w:val="24"/>
          <w:szCs w:val="24"/>
        </w:rPr>
        <w:t>Спасибо деду за Победу!</w:t>
      </w:r>
      <w:r w:rsidR="00FB62F2" w:rsidRPr="00E835B3">
        <w:rPr>
          <w:rFonts w:asciiTheme="majorHAnsi" w:hAnsiTheme="majorHAnsi" w:cs="Times New Roman"/>
          <w:sz w:val="24"/>
          <w:szCs w:val="24"/>
        </w:rPr>
        <w:t>» - это поздравление на дому участников ВОВ  (вручение открыток, сделанных своими руками); День пожилого человека – поздравление на дому пожилых людей</w:t>
      </w:r>
      <w:r w:rsidR="0002181D" w:rsidRPr="00E835B3">
        <w:rPr>
          <w:rFonts w:asciiTheme="majorHAnsi" w:hAnsiTheme="majorHAnsi" w:cs="Times New Roman"/>
          <w:sz w:val="24"/>
          <w:szCs w:val="24"/>
        </w:rPr>
        <w:t xml:space="preserve"> </w:t>
      </w:r>
      <w:r w:rsidR="00FB62F2" w:rsidRPr="00E835B3">
        <w:rPr>
          <w:rFonts w:asciiTheme="majorHAnsi" w:hAnsiTheme="majorHAnsi" w:cs="Times New Roman"/>
          <w:sz w:val="24"/>
          <w:szCs w:val="24"/>
        </w:rPr>
        <w:t>(вручение открыток, сделанных своими руками); День семь</w:t>
      </w:r>
      <w:r w:rsidR="00FF06BB" w:rsidRPr="00E835B3">
        <w:rPr>
          <w:rFonts w:asciiTheme="majorHAnsi" w:hAnsiTheme="majorHAnsi" w:cs="Times New Roman"/>
          <w:sz w:val="24"/>
          <w:szCs w:val="24"/>
        </w:rPr>
        <w:t>и</w:t>
      </w:r>
      <w:r w:rsidR="00FB62F2" w:rsidRPr="00E835B3">
        <w:rPr>
          <w:rFonts w:asciiTheme="majorHAnsi" w:hAnsiTheme="majorHAnsi" w:cs="Times New Roman"/>
          <w:sz w:val="24"/>
          <w:szCs w:val="24"/>
        </w:rPr>
        <w:t xml:space="preserve"> любви и верности;  участие в праздничных мероприятиях, организованных  в отделении - интернат учреждения. </w:t>
      </w:r>
    </w:p>
    <w:p w:rsidR="00B33D64" w:rsidRPr="00B33D64" w:rsidRDefault="00B33D64" w:rsidP="00B33D64">
      <w:pPr>
        <w:suppressAutoHyphens/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ab/>
      </w:r>
      <w:proofErr w:type="gramStart"/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>За 2016 год 70 несовершеннолетних  волонтёров  - добровольцев из 5 поселений Нефтеюганского района (пгт.</w:t>
      </w:r>
      <w:proofErr w:type="gramEnd"/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Пойковский, п. Куть-Ях, п. Каркатеевы, п. Салым, п. Юганская Обь)  приняли  участие в проекте; количество граждан пожилого возраста, получивших волонтёрскую  поддержку -  35 человек.</w:t>
      </w:r>
    </w:p>
    <w:p w:rsidR="00B33D64" w:rsidRPr="00B33D64" w:rsidRDefault="00B33D64" w:rsidP="00B33D64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Количество проведённых социально – бытовых мероприятий- 59:  влажная уборка комнаты-12, сухая уборка комнаты-10,  помощь в складировании дров-2, посильная уборка придомовых территорий-8, уборка снега с </w:t>
      </w:r>
      <w:proofErr w:type="gramStart"/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>прохожей</w:t>
      </w:r>
      <w:proofErr w:type="gramEnd"/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 xml:space="preserve"> части-17, другие – 8. Количество социально – педагогических мероприятий - 35, из них клуб «Диалог поколений» - 4; акция  « Подари своё тепло» -  4.</w:t>
      </w:r>
    </w:p>
    <w:p w:rsidR="00B33D64" w:rsidRPr="00B33D64" w:rsidRDefault="00B33D64" w:rsidP="00B33D64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>За  2017 года 49  волонтёров – добровольцев приняли участие в реализации проекта.  Количество граждан пожилого возраста, получающих волонтёрскую  поддержку  114 человек.</w:t>
      </w:r>
    </w:p>
    <w:p w:rsidR="00B33D64" w:rsidRPr="00B33D64" w:rsidRDefault="00B33D64" w:rsidP="00B33D64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>Количество проведённых социально – бытовых мероприятий 136 , из них: влажная уборка комнаты-13, сухая уборка комнаты - 19, помощь в складировании дров-4, посильная уборка придомовых территорий - 9, уборка снега с прохожей части - 19, другие -72</w:t>
      </w:r>
    </w:p>
    <w:p w:rsidR="00B33D64" w:rsidRPr="00B33D64" w:rsidRDefault="00B33D64" w:rsidP="00B33D64">
      <w:pPr>
        <w:suppressAutoHyphens/>
        <w:spacing w:line="276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  <w:lang w:eastAsia="ar-SA"/>
        </w:rPr>
      </w:pPr>
      <w:r w:rsidRPr="00B33D64">
        <w:rPr>
          <w:rFonts w:asciiTheme="majorHAnsi" w:eastAsia="Times New Roman" w:hAnsiTheme="majorHAnsi" w:cs="Times New Roman"/>
          <w:sz w:val="24"/>
          <w:szCs w:val="24"/>
          <w:lang w:eastAsia="ar-SA"/>
        </w:rPr>
        <w:t>Количество социально – педагогических мероприятий  - 38, из них: клуб «Диалог поколений» -17, акция « Подари своё тепло» -21</w:t>
      </w:r>
    </w:p>
    <w:p w:rsidR="00FB62F2" w:rsidRPr="00FB62F2" w:rsidRDefault="000A6856" w:rsidP="00B33D64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   </w:t>
      </w:r>
      <w:r w:rsidR="00FB62F2">
        <w:rPr>
          <w:rFonts w:asciiTheme="majorHAnsi" w:hAnsiTheme="majorHAnsi" w:cs="Times New Roman"/>
          <w:sz w:val="24"/>
          <w:szCs w:val="24"/>
        </w:rPr>
        <w:t>В</w:t>
      </w:r>
      <w:r w:rsidR="00FB62F2" w:rsidRPr="00FB62F2">
        <w:rPr>
          <w:rFonts w:asciiTheme="majorHAnsi" w:hAnsiTheme="majorHAnsi" w:cs="Times New Roman"/>
          <w:sz w:val="24"/>
          <w:szCs w:val="24"/>
        </w:rPr>
        <w:t xml:space="preserve">стречи с </w:t>
      </w:r>
      <w:r w:rsidR="00FB62F2">
        <w:rPr>
          <w:rFonts w:asciiTheme="majorHAnsi" w:hAnsiTheme="majorHAnsi" w:cs="Times New Roman"/>
          <w:sz w:val="24"/>
          <w:szCs w:val="24"/>
        </w:rPr>
        <w:t>волонтерами</w:t>
      </w:r>
      <w:r w:rsidR="00FB62F2" w:rsidRPr="00FB62F2">
        <w:rPr>
          <w:rFonts w:asciiTheme="majorHAnsi" w:hAnsiTheme="majorHAnsi" w:cs="Times New Roman"/>
          <w:sz w:val="24"/>
          <w:szCs w:val="24"/>
        </w:rPr>
        <w:t xml:space="preserve"> способствуют продлению активного долголетия граждан пожилого возраста и инвалидов, повышают их качество жизни, улучшают физическое и эмоциональное состояние, преодоление социального одиночества. В свою очередь, </w:t>
      </w:r>
      <w:r w:rsidR="005421A0">
        <w:rPr>
          <w:rFonts w:asciiTheme="majorHAnsi" w:hAnsiTheme="majorHAnsi" w:cs="Times New Roman"/>
          <w:sz w:val="24"/>
          <w:szCs w:val="24"/>
        </w:rPr>
        <w:t>у несовершеннолетних формируется</w:t>
      </w:r>
      <w:r w:rsidR="00FB62F2" w:rsidRPr="00FB62F2">
        <w:rPr>
          <w:rFonts w:asciiTheme="majorHAnsi" w:hAnsiTheme="majorHAnsi" w:cs="Times New Roman"/>
          <w:sz w:val="24"/>
          <w:szCs w:val="24"/>
        </w:rPr>
        <w:t xml:space="preserve"> толерантное отношение к гражданам пожилого возраста.</w:t>
      </w:r>
    </w:p>
    <w:p w:rsidR="000A6856" w:rsidRDefault="000A6856" w:rsidP="000A6856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0A6856" w:rsidRDefault="000A6856" w:rsidP="000A6856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0A6856" w:rsidRDefault="000A6856" w:rsidP="000A6856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0A6856" w:rsidRDefault="000A6856" w:rsidP="000A6856">
      <w:pPr>
        <w:spacing w:line="276" w:lineRule="auto"/>
        <w:rPr>
          <w:rFonts w:asciiTheme="majorHAnsi" w:hAnsiTheme="majorHAnsi"/>
          <w:sz w:val="24"/>
          <w:szCs w:val="24"/>
        </w:rPr>
      </w:pPr>
    </w:p>
    <w:p w:rsidR="009037E4" w:rsidRPr="002B1609" w:rsidRDefault="009037E4" w:rsidP="000A6856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B1609">
        <w:rPr>
          <w:rFonts w:asciiTheme="majorHAnsi" w:hAnsiTheme="majorHAnsi"/>
          <w:b/>
          <w:sz w:val="24"/>
          <w:szCs w:val="24"/>
        </w:rPr>
        <w:t>Реализация окружной программы</w:t>
      </w:r>
    </w:p>
    <w:p w:rsidR="009037E4" w:rsidRPr="002B1609" w:rsidRDefault="009037E4" w:rsidP="00647DAF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2B1609">
        <w:rPr>
          <w:rFonts w:asciiTheme="majorHAnsi" w:hAnsiTheme="majorHAnsi"/>
          <w:b/>
          <w:sz w:val="24"/>
          <w:szCs w:val="24"/>
        </w:rPr>
        <w:t xml:space="preserve">«Волонтеры </w:t>
      </w:r>
      <w:proofErr w:type="gramStart"/>
      <w:r w:rsidRPr="002B1609">
        <w:rPr>
          <w:rFonts w:asciiTheme="majorHAnsi" w:hAnsiTheme="majorHAnsi"/>
          <w:b/>
          <w:sz w:val="24"/>
          <w:szCs w:val="24"/>
        </w:rPr>
        <w:t>серебряного</w:t>
      </w:r>
      <w:proofErr w:type="gramEnd"/>
      <w:r w:rsidRPr="002B1609">
        <w:rPr>
          <w:rFonts w:asciiTheme="majorHAnsi" w:hAnsiTheme="majorHAnsi"/>
          <w:b/>
          <w:sz w:val="24"/>
          <w:szCs w:val="24"/>
        </w:rPr>
        <w:t xml:space="preserve"> возраста»</w:t>
      </w:r>
    </w:p>
    <w:p w:rsidR="009037E4" w:rsidRPr="002B1609" w:rsidRDefault="009037E4" w:rsidP="009037E4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B1609">
        <w:rPr>
          <w:rFonts w:asciiTheme="majorHAnsi" w:hAnsiTheme="majorHAnsi"/>
          <w:sz w:val="24"/>
          <w:szCs w:val="24"/>
        </w:rPr>
        <w:t xml:space="preserve">Новым направлением в организации работы волонтёрского движения на территории Ханты-Мансийского автономного округа – Югры стало создание условий для включения граждан пожилого возраста в модель предоставления ими услуг нуждающимся категориям граждан. «Молодые» пенсионеры – активные и инициативные граждане способны работать на благо общества в различных сферах жизни и их деятельность может быть направлена на оказание помощи наиболее уязвимым категориям населения, в частности несовершеннолетним, состоящим на учёте в органах профилактики безнадзорности и правонарушений несовершеннолетних и семьям, испытывающим трудности в воспитании детей. </w:t>
      </w:r>
    </w:p>
    <w:p w:rsidR="009037E4" w:rsidRPr="002B1609" w:rsidRDefault="009037E4" w:rsidP="009037E4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2B1609">
        <w:rPr>
          <w:rFonts w:asciiTheme="majorHAnsi" w:hAnsiTheme="majorHAnsi"/>
          <w:sz w:val="24"/>
          <w:szCs w:val="24"/>
        </w:rPr>
        <w:t xml:space="preserve">С </w:t>
      </w:r>
      <w:r w:rsidR="001C0600" w:rsidRPr="002B1609">
        <w:rPr>
          <w:rFonts w:asciiTheme="majorHAnsi" w:hAnsiTheme="majorHAnsi"/>
          <w:sz w:val="24"/>
          <w:szCs w:val="24"/>
        </w:rPr>
        <w:t xml:space="preserve">этой </w:t>
      </w:r>
      <w:r w:rsidRPr="002B1609">
        <w:rPr>
          <w:rFonts w:asciiTheme="majorHAnsi" w:hAnsiTheme="majorHAnsi"/>
          <w:sz w:val="24"/>
          <w:szCs w:val="24"/>
        </w:rPr>
        <w:t xml:space="preserve">целью с 25 января  2016 года в учреждении </w:t>
      </w:r>
      <w:r w:rsidR="001C0600" w:rsidRPr="002B1609">
        <w:rPr>
          <w:rFonts w:asciiTheme="majorHAnsi" w:hAnsiTheme="majorHAnsi"/>
          <w:sz w:val="24"/>
          <w:szCs w:val="24"/>
        </w:rPr>
        <w:t xml:space="preserve">внедрена </w:t>
      </w:r>
      <w:r w:rsidRPr="002B1609">
        <w:rPr>
          <w:rFonts w:asciiTheme="majorHAnsi" w:hAnsiTheme="majorHAnsi"/>
          <w:sz w:val="24"/>
          <w:szCs w:val="24"/>
        </w:rPr>
        <w:t xml:space="preserve"> программ</w:t>
      </w:r>
      <w:r w:rsidR="001C0600" w:rsidRPr="002B1609">
        <w:rPr>
          <w:rFonts w:asciiTheme="majorHAnsi" w:hAnsiTheme="majorHAnsi"/>
          <w:sz w:val="24"/>
          <w:szCs w:val="24"/>
        </w:rPr>
        <w:t>а</w:t>
      </w:r>
      <w:r w:rsidRPr="002B1609">
        <w:rPr>
          <w:rFonts w:asciiTheme="majorHAnsi" w:hAnsiTheme="majorHAnsi"/>
          <w:sz w:val="24"/>
          <w:szCs w:val="24"/>
        </w:rPr>
        <w:t xml:space="preserve"> «Волонтеры серебряного возраста». </w:t>
      </w:r>
      <w:r w:rsidR="001C0600" w:rsidRPr="002B1609">
        <w:rPr>
          <w:rFonts w:asciiTheme="majorHAnsi" w:hAnsiTheme="majorHAnsi"/>
          <w:sz w:val="24"/>
          <w:szCs w:val="24"/>
        </w:rPr>
        <w:t xml:space="preserve">Организована деятельность </w:t>
      </w:r>
      <w:proofErr w:type="spellStart"/>
      <w:r w:rsidR="001C0600" w:rsidRPr="002B1609">
        <w:rPr>
          <w:rFonts w:asciiTheme="majorHAnsi" w:hAnsiTheme="majorHAnsi"/>
          <w:sz w:val="24"/>
          <w:szCs w:val="24"/>
        </w:rPr>
        <w:t>геронтоволонтеров</w:t>
      </w:r>
      <w:proofErr w:type="spellEnd"/>
      <w:r w:rsidR="001C0600" w:rsidRPr="002B1609">
        <w:rPr>
          <w:rFonts w:asciiTheme="majorHAnsi" w:hAnsiTheme="majorHAnsi"/>
          <w:sz w:val="24"/>
          <w:szCs w:val="24"/>
        </w:rPr>
        <w:t xml:space="preserve"> на территории Нефтеюганского района по</w:t>
      </w:r>
      <w:r w:rsidRPr="002B1609">
        <w:rPr>
          <w:rFonts w:asciiTheme="majorHAnsi" w:hAnsiTheme="majorHAnsi"/>
          <w:sz w:val="24"/>
          <w:szCs w:val="24"/>
        </w:rPr>
        <w:t xml:space="preserve"> направления</w:t>
      </w:r>
      <w:r w:rsidR="001C0600" w:rsidRPr="002B1609">
        <w:rPr>
          <w:rFonts w:asciiTheme="majorHAnsi" w:hAnsiTheme="majorHAnsi"/>
          <w:sz w:val="24"/>
          <w:szCs w:val="24"/>
        </w:rPr>
        <w:t>м</w:t>
      </w:r>
      <w:r w:rsidRPr="002B1609">
        <w:rPr>
          <w:rFonts w:asciiTheme="majorHAnsi" w:hAnsiTheme="majorHAnsi"/>
          <w:sz w:val="24"/>
          <w:szCs w:val="24"/>
        </w:rPr>
        <w:t>:</w:t>
      </w:r>
    </w:p>
    <w:p w:rsidR="009037E4" w:rsidRPr="002B1609" w:rsidRDefault="009037E4" w:rsidP="009037E4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2B1609">
        <w:rPr>
          <w:rFonts w:asciiTheme="majorHAnsi" w:hAnsiTheme="majorHAnsi"/>
          <w:sz w:val="24"/>
          <w:szCs w:val="24"/>
        </w:rPr>
        <w:t>Оказание помощи гражданам пожилого возраста и инвалидам, имеющим тяжёлые ограничения жизнедеятельности, персональными помощниками.</w:t>
      </w:r>
    </w:p>
    <w:p w:rsidR="009037E4" w:rsidRPr="002B1609" w:rsidRDefault="009037E4" w:rsidP="009037E4">
      <w:pPr>
        <w:pStyle w:val="a7"/>
        <w:numPr>
          <w:ilvl w:val="0"/>
          <w:numId w:val="26"/>
        </w:numPr>
        <w:tabs>
          <w:tab w:val="left" w:pos="993"/>
        </w:tabs>
        <w:suppressAutoHyphens/>
        <w:spacing w:after="0"/>
        <w:ind w:left="0" w:firstLine="709"/>
        <w:jc w:val="both"/>
        <w:rPr>
          <w:rFonts w:asciiTheme="majorHAnsi" w:hAnsiTheme="majorHAnsi"/>
          <w:sz w:val="24"/>
          <w:szCs w:val="24"/>
        </w:rPr>
      </w:pPr>
      <w:r w:rsidRPr="002B1609">
        <w:rPr>
          <w:rFonts w:asciiTheme="majorHAnsi" w:hAnsiTheme="majorHAnsi"/>
          <w:sz w:val="24"/>
          <w:szCs w:val="24"/>
        </w:rPr>
        <w:t>Оказание помощи семьям, испытывающим трудности в воспитании детей.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         Программа «Волонтеры </w:t>
      </w:r>
      <w:proofErr w:type="gramStart"/>
      <w:r w:rsidRPr="002B1609">
        <w:rPr>
          <w:rFonts w:asciiTheme="majorHAnsi" w:hAnsiTheme="majorHAnsi" w:cs="Times New Roman"/>
          <w:sz w:val="24"/>
          <w:szCs w:val="24"/>
        </w:rPr>
        <w:t>серебряного</w:t>
      </w:r>
      <w:proofErr w:type="gramEnd"/>
      <w:r w:rsidRPr="002B1609">
        <w:rPr>
          <w:rFonts w:asciiTheme="majorHAnsi" w:hAnsiTheme="majorHAnsi" w:cs="Times New Roman"/>
          <w:sz w:val="24"/>
          <w:szCs w:val="24"/>
        </w:rPr>
        <w:t xml:space="preserve"> возраста»  реализуется на территории поселений: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гп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. Пойковский,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сп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. Каркатеевы,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сп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. Куть-Ях,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сп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. Салым,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сп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>. Юганская Обь.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         С целью привлечения граждан в марте 2017 года был организован круглый стол с общественностью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гп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>. Пойковский «Се</w:t>
      </w:r>
      <w:r>
        <w:rPr>
          <w:rFonts w:asciiTheme="majorHAnsi" w:hAnsiTheme="majorHAnsi" w:cs="Times New Roman"/>
          <w:sz w:val="24"/>
          <w:szCs w:val="24"/>
        </w:rPr>
        <w:t xml:space="preserve">ребряное </w:t>
      </w:r>
      <w:proofErr w:type="spellStart"/>
      <w:r>
        <w:rPr>
          <w:rFonts w:asciiTheme="majorHAnsi" w:hAnsiTheme="majorHAnsi" w:cs="Times New Roman"/>
          <w:sz w:val="24"/>
          <w:szCs w:val="24"/>
        </w:rPr>
        <w:t>волонтерство</w:t>
      </w:r>
      <w:proofErr w:type="spellEnd"/>
      <w:r>
        <w:rPr>
          <w:rFonts w:asciiTheme="majorHAnsi" w:hAnsiTheme="majorHAnsi" w:cs="Times New Roman"/>
          <w:sz w:val="24"/>
          <w:szCs w:val="24"/>
        </w:rPr>
        <w:t>» (22 чел)</w:t>
      </w:r>
      <w:r w:rsidRPr="002B1609">
        <w:rPr>
          <w:rFonts w:asciiTheme="majorHAnsi" w:hAnsiTheme="majorHAnsi" w:cs="Times New Roman"/>
          <w:sz w:val="24"/>
          <w:szCs w:val="24"/>
        </w:rPr>
        <w:t xml:space="preserve">, в </w:t>
      </w:r>
      <w:proofErr w:type="gramStart"/>
      <w:r w:rsidRPr="002B1609">
        <w:rPr>
          <w:rFonts w:asciiTheme="majorHAnsi" w:hAnsiTheme="majorHAnsi" w:cs="Times New Roman"/>
          <w:sz w:val="24"/>
          <w:szCs w:val="24"/>
        </w:rPr>
        <w:t>котором</w:t>
      </w:r>
      <w:proofErr w:type="gramEnd"/>
      <w:r w:rsidRPr="002B1609">
        <w:rPr>
          <w:rFonts w:asciiTheme="majorHAnsi" w:hAnsiTheme="majorHAnsi" w:cs="Times New Roman"/>
          <w:sz w:val="24"/>
          <w:szCs w:val="24"/>
        </w:rPr>
        <w:t xml:space="preserve"> приняли участие представители Общественной организации ветеранов (пенсионеров) войны, труда, Вооруженных сил и правоохранительных органов Всероссийского общества пенсионеров,  с членами которой учреждение связывает многолетнее, плодотворное сотрудничество.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         За 2017 года в учреждении   сформирована группа из 17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геронтоволонтёров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 Нефтеюганского района, в сравнении  с 2016 годом (11 человек) отмечается увеличение количества желающих включиться в работу.  Рост добровольцев обусловлен организацией   рекламной кампании, широким информированием о деятельности добровольцев. В соответствии с планом мероприятий были проведены   практические занятия  для  закрепления  теоретических  знаний,   а  также  для  развития навыков самостоятельной деятельности волонтеров (23 человека).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          В 2016 году деятельность  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геронтоволонтеров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 xml:space="preserve"> была  организована  по двум направлениям: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1. Оказание помощи гражданам пожилого возраста и инвалидам, имеющим тяжелые ограничения жизнедеятельности  (охват 38 человек).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2. Оказание помощи семьям, испытывающим трудности в воспитании детей,  и несовершеннолетним, находящимся в социально опасном положении (выявлено 2 семьи).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В 2017 году работа организована по трем направлениям: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1. Оказание помощи гражданам пожилого возраста и инвалидам, имеющим тяжелые ограничения жизнедеятельности  (помощь оказана </w:t>
      </w:r>
      <w:r w:rsidRPr="005421A0">
        <w:rPr>
          <w:rFonts w:asciiTheme="majorHAnsi" w:hAnsiTheme="majorHAnsi" w:cs="Times New Roman"/>
          <w:sz w:val="24"/>
          <w:szCs w:val="24"/>
        </w:rPr>
        <w:t>21 граждан</w:t>
      </w:r>
      <w:r w:rsidR="005421A0" w:rsidRPr="005421A0">
        <w:rPr>
          <w:rFonts w:asciiTheme="majorHAnsi" w:hAnsiTheme="majorHAnsi" w:cs="Times New Roman"/>
          <w:sz w:val="24"/>
          <w:szCs w:val="24"/>
        </w:rPr>
        <w:t>ам</w:t>
      </w:r>
      <w:r w:rsidRPr="005421A0">
        <w:rPr>
          <w:rFonts w:asciiTheme="majorHAnsi" w:hAnsiTheme="majorHAnsi" w:cs="Times New Roman"/>
          <w:sz w:val="24"/>
          <w:szCs w:val="24"/>
        </w:rPr>
        <w:t>).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lastRenderedPageBreak/>
        <w:t>2. Оказание помощи семьям, испытывающим трудности в воспитании детей,  и несовершеннолетним, находящимся в социально опасном положении (помощь оказана 5 семьям);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3. Работа с несовершеннолетними, состоящими на учете в органах системы профилактики (22 человека).</w:t>
      </w:r>
    </w:p>
    <w:p w:rsidR="002B1609" w:rsidRPr="002B1609" w:rsidRDefault="00AA22ED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Также </w:t>
      </w:r>
      <w:proofErr w:type="spellStart"/>
      <w:r w:rsidR="002B1609" w:rsidRPr="002B1609">
        <w:rPr>
          <w:rFonts w:asciiTheme="majorHAnsi" w:hAnsiTheme="majorHAnsi" w:cs="Times New Roman"/>
          <w:sz w:val="24"/>
          <w:szCs w:val="24"/>
        </w:rPr>
        <w:t>геронтоволонтеры</w:t>
      </w:r>
      <w:proofErr w:type="spellEnd"/>
      <w:r w:rsidR="002B1609" w:rsidRPr="002B1609">
        <w:rPr>
          <w:rFonts w:asciiTheme="majorHAnsi" w:hAnsiTheme="majorHAnsi" w:cs="Times New Roman"/>
          <w:sz w:val="24"/>
          <w:szCs w:val="24"/>
        </w:rPr>
        <w:t xml:space="preserve"> осуществля</w:t>
      </w:r>
      <w:r>
        <w:rPr>
          <w:rFonts w:asciiTheme="majorHAnsi" w:hAnsiTheme="majorHAnsi" w:cs="Times New Roman"/>
          <w:sz w:val="24"/>
          <w:szCs w:val="24"/>
        </w:rPr>
        <w:t>ли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 широкую профилактическую деятельность. По результатам работы 2016 года ими проведено 46 мероприятий, за  2017 год «волонтеры серебряного возраста» провели 77 мероприятий. </w:t>
      </w:r>
    </w:p>
    <w:p w:rsidR="002B1609" w:rsidRPr="002B1609" w:rsidRDefault="00AA22ED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В рамках программы были проведены  акции, мероприятия, круглые столы, встречи: 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- </w:t>
      </w:r>
      <w:r w:rsidR="00AA22ED">
        <w:rPr>
          <w:rFonts w:asciiTheme="majorHAnsi" w:hAnsiTheme="majorHAnsi" w:cs="Times New Roman"/>
          <w:sz w:val="24"/>
          <w:szCs w:val="24"/>
        </w:rPr>
        <w:t xml:space="preserve"> а</w:t>
      </w:r>
      <w:r w:rsidRPr="002B1609">
        <w:rPr>
          <w:rFonts w:asciiTheme="majorHAnsi" w:hAnsiTheme="majorHAnsi" w:cs="Times New Roman"/>
          <w:sz w:val="24"/>
          <w:szCs w:val="24"/>
        </w:rPr>
        <w:t>кция "От улыбки станет всем светлей"  в отделении - интернат малой вместимости для граждан пожилого возраста и инвалидов (</w:t>
      </w:r>
      <w:proofErr w:type="spellStart"/>
      <w:r w:rsidRPr="002B1609">
        <w:rPr>
          <w:rFonts w:asciiTheme="majorHAnsi" w:hAnsiTheme="majorHAnsi" w:cs="Times New Roman"/>
          <w:sz w:val="24"/>
          <w:szCs w:val="24"/>
        </w:rPr>
        <w:t>пгт</w:t>
      </w:r>
      <w:proofErr w:type="gramStart"/>
      <w:r w:rsidRPr="002B1609">
        <w:rPr>
          <w:rFonts w:asciiTheme="majorHAnsi" w:hAnsiTheme="majorHAnsi" w:cs="Times New Roman"/>
          <w:sz w:val="24"/>
          <w:szCs w:val="24"/>
        </w:rPr>
        <w:t>.П</w:t>
      </w:r>
      <w:proofErr w:type="gramEnd"/>
      <w:r w:rsidRPr="002B1609">
        <w:rPr>
          <w:rFonts w:asciiTheme="majorHAnsi" w:hAnsiTheme="majorHAnsi" w:cs="Times New Roman"/>
          <w:sz w:val="24"/>
          <w:szCs w:val="24"/>
        </w:rPr>
        <w:t>ойковский</w:t>
      </w:r>
      <w:proofErr w:type="spellEnd"/>
      <w:r w:rsidRPr="002B1609">
        <w:rPr>
          <w:rFonts w:asciiTheme="majorHAnsi" w:hAnsiTheme="majorHAnsi" w:cs="Times New Roman"/>
          <w:sz w:val="24"/>
          <w:szCs w:val="24"/>
        </w:rPr>
        <w:t>) совместно с несовершеннолетними волонтерами отряда «ЭРОН»,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-  акция "Принеси улыбку в дом"  в пгт. Пойковский - посещение одиноко проживающих граждан, вручение  веселых «шариков – смайликов», в филиалах поселений Нефтеюганского района совместно с волонтерами - участниками проекта «Реальная помощь» организована помощь в быту одиноко проживающим гражданам пожилого возраста и инвалидам, 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- поздравительная акция "От всей души» и «Радуга заботы» - чествование юбиляров и  «золотых» супружеских пар, проведение поздравительных мероприятий для  граждан пожилого возраста и инвалидов, имеющих ограничения жизнедеятельности.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- акции "Весеннее настроение" и  «Праздник женского очарования», </w:t>
      </w:r>
      <w:proofErr w:type="gramStart"/>
      <w:r w:rsidRPr="002B1609">
        <w:rPr>
          <w:rFonts w:asciiTheme="majorHAnsi" w:hAnsiTheme="majorHAnsi" w:cs="Times New Roman"/>
          <w:sz w:val="24"/>
          <w:szCs w:val="24"/>
        </w:rPr>
        <w:t>посвященных</w:t>
      </w:r>
      <w:proofErr w:type="gramEnd"/>
      <w:r w:rsidRPr="002B1609">
        <w:rPr>
          <w:rFonts w:asciiTheme="majorHAnsi" w:hAnsiTheme="majorHAnsi" w:cs="Times New Roman"/>
          <w:sz w:val="24"/>
          <w:szCs w:val="24"/>
        </w:rPr>
        <w:t xml:space="preserve"> международному женскому дню 8 Марта, 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- досуговое мероприятие "Изготовление куклы-моталки" в рамках реализации программы по направлению «Иди всегда дорогою добра» - оказание помощи семьям, испытывающим трудности в воспитании детей, и несовершеннолетним, находящимся в социально-опасном положении, 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>-досуговые мероприятия «Изготовление открыток и изготовление сувениров из подручного материала к различным памятным датам», приняли участие в праздничном мероприятии, посвященном международному Дню семьи  «Живите дружно».</w:t>
      </w:r>
    </w:p>
    <w:p w:rsidR="00AA22ED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-круглый стол "Встреча поколений волонтеров" - обмен опытом волонтеров "серебряного возраста" и отряда ЭРОН, анализ результатов проведенных мероприятий, посвящение в волонтеры "серебряного возраста"; </w:t>
      </w:r>
    </w:p>
    <w:p w:rsidR="002B1609" w:rsidRPr="002B1609" w:rsidRDefault="00AA22ED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- у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частие в </w:t>
      </w:r>
      <w:r w:rsidR="002E5656">
        <w:rPr>
          <w:rFonts w:asciiTheme="majorHAnsi" w:hAnsiTheme="majorHAnsi" w:cs="Times New Roman"/>
          <w:sz w:val="24"/>
          <w:szCs w:val="24"/>
          <w:lang w:val="en-US"/>
        </w:rPr>
        <w:t>XXII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 межрегиональных научных социальных чтениях</w:t>
      </w:r>
      <w:r>
        <w:rPr>
          <w:rFonts w:asciiTheme="majorHAnsi" w:hAnsiTheme="majorHAnsi" w:cs="Times New Roman"/>
          <w:sz w:val="24"/>
          <w:szCs w:val="24"/>
        </w:rPr>
        <w:t xml:space="preserve"> с докладом </w:t>
      </w:r>
      <w:r w:rsidR="002B1609" w:rsidRPr="002B1609">
        <w:rPr>
          <w:rFonts w:asciiTheme="majorHAnsi" w:hAnsiTheme="majorHAnsi" w:cs="Times New Roman"/>
          <w:sz w:val="24"/>
          <w:szCs w:val="24"/>
        </w:rPr>
        <w:t xml:space="preserve"> по теме: «Реализация государственной политики в отношении граждан пожилого возраста, обеспечение достойного уровня и качества их жизни»</w:t>
      </w:r>
      <w:r>
        <w:rPr>
          <w:rFonts w:asciiTheme="majorHAnsi" w:hAnsiTheme="majorHAnsi" w:cs="Times New Roman"/>
          <w:sz w:val="24"/>
          <w:szCs w:val="24"/>
        </w:rPr>
        <w:t xml:space="preserve">, также </w:t>
      </w:r>
      <w:r w:rsidR="002E5656">
        <w:rPr>
          <w:rFonts w:asciiTheme="majorHAnsi" w:hAnsiTheme="majorHAnsi" w:cs="Times New Roman"/>
          <w:sz w:val="24"/>
          <w:szCs w:val="24"/>
        </w:rPr>
        <w:t>волонтеры провели мастер-класс</w:t>
      </w:r>
      <w:r w:rsidR="002E5656" w:rsidRPr="002E5656">
        <w:rPr>
          <w:rFonts w:asciiTheme="majorHAnsi" w:hAnsiTheme="majorHAnsi" w:cs="Times New Roman"/>
          <w:sz w:val="24"/>
          <w:szCs w:val="24"/>
        </w:rPr>
        <w:t xml:space="preserve"> </w:t>
      </w:r>
      <w:r w:rsidR="002E5656">
        <w:rPr>
          <w:rFonts w:asciiTheme="majorHAnsi" w:hAnsiTheme="majorHAnsi"/>
          <w:sz w:val="24"/>
          <w:szCs w:val="24"/>
        </w:rPr>
        <w:t>«Т</w:t>
      </w:r>
      <w:r w:rsidR="002E5656" w:rsidRPr="002E5656">
        <w:rPr>
          <w:rFonts w:asciiTheme="majorHAnsi" w:hAnsiTheme="majorHAnsi"/>
          <w:sz w:val="24"/>
          <w:szCs w:val="24"/>
        </w:rPr>
        <w:t>ехнологи</w:t>
      </w:r>
      <w:r w:rsidR="002E5656">
        <w:rPr>
          <w:rFonts w:asciiTheme="majorHAnsi" w:hAnsiTheme="majorHAnsi"/>
          <w:sz w:val="24"/>
          <w:szCs w:val="24"/>
        </w:rPr>
        <w:t>я</w:t>
      </w:r>
      <w:r w:rsidR="002E5656" w:rsidRPr="002E5656">
        <w:rPr>
          <w:rFonts w:asciiTheme="majorHAnsi" w:hAnsiTheme="majorHAnsi"/>
          <w:sz w:val="24"/>
          <w:szCs w:val="24"/>
        </w:rPr>
        <w:t xml:space="preserve"> моделирования фигур из специально изготовленных воздушных шаров «</w:t>
      </w:r>
      <w:proofErr w:type="spellStart"/>
      <w:r w:rsidR="002E5656" w:rsidRPr="002E5656">
        <w:rPr>
          <w:rFonts w:asciiTheme="majorHAnsi" w:hAnsiTheme="majorHAnsi"/>
          <w:sz w:val="24"/>
          <w:szCs w:val="24"/>
        </w:rPr>
        <w:t>Твистинг</w:t>
      </w:r>
      <w:proofErr w:type="spellEnd"/>
      <w:r w:rsidR="002E5656" w:rsidRPr="002E5656">
        <w:rPr>
          <w:rFonts w:asciiTheme="majorHAnsi" w:hAnsiTheme="majorHAnsi"/>
          <w:sz w:val="24"/>
          <w:szCs w:val="24"/>
        </w:rPr>
        <w:t>»</w:t>
      </w:r>
    </w:p>
    <w:p w:rsidR="002B1609" w:rsidRPr="002B1609" w:rsidRDefault="002B1609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B1609">
        <w:rPr>
          <w:rFonts w:asciiTheme="majorHAnsi" w:hAnsiTheme="majorHAnsi" w:cs="Times New Roman"/>
          <w:sz w:val="24"/>
          <w:szCs w:val="24"/>
        </w:rPr>
        <w:t xml:space="preserve">           За период реализации  программы «серебряными волонтёрами»  </w:t>
      </w:r>
      <w:proofErr w:type="gramStart"/>
      <w:r w:rsidRPr="002B1609">
        <w:rPr>
          <w:rFonts w:asciiTheme="majorHAnsi" w:hAnsiTheme="majorHAnsi" w:cs="Times New Roman"/>
          <w:sz w:val="24"/>
          <w:szCs w:val="24"/>
        </w:rPr>
        <w:t>выявлено и занесено</w:t>
      </w:r>
      <w:proofErr w:type="gramEnd"/>
      <w:r w:rsidRPr="002B1609">
        <w:rPr>
          <w:rFonts w:asciiTheme="majorHAnsi" w:hAnsiTheme="majorHAnsi" w:cs="Times New Roman"/>
          <w:sz w:val="24"/>
          <w:szCs w:val="24"/>
        </w:rPr>
        <w:t xml:space="preserve"> в реестр программы  постоянно нуждающихся в помощи граждан пожилого возраста  - 14 человек (из них 2 человека имеют тяжёлые ограничения жизнедеятельности), 2 семьи, испытывающих трудности в воспитании детей.</w:t>
      </w:r>
    </w:p>
    <w:p w:rsidR="00F17346" w:rsidRPr="002B1609" w:rsidRDefault="00302190" w:rsidP="002B1609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lastRenderedPageBreak/>
        <w:t xml:space="preserve">          </w:t>
      </w:r>
      <w:r w:rsidR="002B1609" w:rsidRPr="002B1609">
        <w:rPr>
          <w:rFonts w:asciiTheme="majorHAnsi" w:hAnsiTheme="majorHAnsi" w:cs="Times New Roman"/>
          <w:sz w:val="24"/>
          <w:szCs w:val="24"/>
        </w:rPr>
        <w:t>Профилактическими мероприятиями  «серебряных» волонтеров охвачен  545 человек, 58 семей,166 несовершеннолетних.</w:t>
      </w:r>
    </w:p>
    <w:p w:rsidR="00302190" w:rsidRDefault="00302190" w:rsidP="003423C0">
      <w:pPr>
        <w:spacing w:after="240" w:line="276" w:lineRule="auto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</w:p>
    <w:p w:rsidR="0093057F" w:rsidRPr="00F17346" w:rsidRDefault="00161DE2" w:rsidP="000A6856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Комплексная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</w:t>
      </w:r>
      <w:r w:rsidR="0093057F"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рограмма</w:t>
      </w:r>
      <w:r w:rsidR="0093057F"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="0093057F"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Семья</w:t>
      </w:r>
      <w:r w:rsidR="0093057F"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EA7AAD" w:rsidRPr="003423C0" w:rsidRDefault="00D6404F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Целевая</w:t>
      </w:r>
      <w:r w:rsidR="00EA7AAD"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группа</w:t>
      </w:r>
      <w:r w:rsidR="00EA7AAD"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несовершеннолетние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семьи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МО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Нефтеюганский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район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EA7AAD" w:rsidRPr="003423C0" w:rsidRDefault="00D6404F" w:rsidP="003423C0">
      <w:pPr>
        <w:spacing w:line="276" w:lineRule="auto"/>
        <w:jc w:val="both"/>
        <w:rPr>
          <w:rFonts w:asciiTheme="majorHAnsi" w:hAnsiTheme="majorHAnsi"/>
          <w:sz w:val="28"/>
          <w:szCs w:val="28"/>
        </w:rPr>
      </w:pP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 </w:t>
      </w:r>
      <w:r w:rsidR="00EA7AAD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Целью</w:t>
      </w:r>
      <w:r w:rsidR="00EA7AAD"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рамках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комплексной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«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Семья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»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является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своевременное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квалифицированное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оказание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различным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категориям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семей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несовершеннолетним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педагогических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психологических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медицинских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правовых</w:t>
      </w:r>
      <w:r w:rsidR="00EA7AAD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A7AAD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EA7AAD" w:rsidRPr="003423C0">
        <w:rPr>
          <w:rFonts w:asciiTheme="majorHAnsi" w:hAnsiTheme="majorHAnsi"/>
          <w:sz w:val="28"/>
          <w:szCs w:val="28"/>
        </w:rPr>
        <w:t>.</w:t>
      </w:r>
    </w:p>
    <w:p w:rsidR="002A4187" w:rsidRPr="003423C0" w:rsidRDefault="002A4187" w:rsidP="003423C0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bCs/>
          <w:sz w:val="24"/>
          <w:szCs w:val="24"/>
        </w:rPr>
        <w:t>Подпрограмма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"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ВОЗРОЖДЕНИЕ</w:t>
      </w:r>
      <w:r w:rsidRPr="003423C0">
        <w:rPr>
          <w:rFonts w:asciiTheme="majorHAnsi" w:hAnsiTheme="majorHAnsi"/>
          <w:sz w:val="24"/>
          <w:szCs w:val="24"/>
        </w:rPr>
        <w:t xml:space="preserve">" -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выявление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и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реабилитация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семей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находящихся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в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социально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опасном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положении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в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трудной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жизненной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ситуации</w:t>
      </w:r>
      <w:r w:rsidRPr="003423C0">
        <w:rPr>
          <w:rFonts w:asciiTheme="majorHAnsi" w:hAnsiTheme="majorHAnsi"/>
          <w:i/>
          <w:iCs/>
          <w:sz w:val="24"/>
          <w:szCs w:val="24"/>
        </w:rPr>
        <w:t>.</w:t>
      </w:r>
      <w:r w:rsidRPr="003423C0">
        <w:rPr>
          <w:rFonts w:asciiTheme="majorHAnsi" w:hAnsiTheme="majorHAnsi"/>
          <w:sz w:val="24"/>
          <w:szCs w:val="24"/>
        </w:rPr>
        <w:t xml:space="preserve"> </w:t>
      </w:r>
    </w:p>
    <w:p w:rsidR="002A4187" w:rsidRPr="003423C0" w:rsidRDefault="002A4187" w:rsidP="003423C0">
      <w:pPr>
        <w:numPr>
          <w:ilvl w:val="0"/>
          <w:numId w:val="9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bCs/>
          <w:sz w:val="24"/>
          <w:szCs w:val="24"/>
        </w:rPr>
        <w:t>Подпрограмма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"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УХОД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ОТ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ВСЕХ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ОТ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СЕБЯ</w:t>
      </w:r>
      <w:r w:rsidRPr="003423C0">
        <w:rPr>
          <w:rFonts w:asciiTheme="majorHAnsi" w:hAnsiTheme="majorHAnsi"/>
          <w:b/>
          <w:bCs/>
          <w:sz w:val="24"/>
          <w:szCs w:val="24"/>
        </w:rPr>
        <w:t>"</w:t>
      </w:r>
      <w:r w:rsidRPr="003423C0">
        <w:rPr>
          <w:rFonts w:asciiTheme="majorHAnsi" w:hAnsiTheme="majorHAnsi"/>
          <w:sz w:val="24"/>
          <w:szCs w:val="24"/>
        </w:rPr>
        <w:t xml:space="preserve">  - 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профилактика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проявления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асоциального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поведения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в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обществе</w:t>
      </w:r>
      <w:r w:rsidRPr="003423C0">
        <w:rPr>
          <w:rFonts w:asciiTheme="majorHAnsi" w:hAnsiTheme="majorHAnsi"/>
          <w:i/>
          <w:iCs/>
          <w:sz w:val="24"/>
          <w:szCs w:val="24"/>
        </w:rPr>
        <w:t>.</w:t>
      </w:r>
    </w:p>
    <w:p w:rsidR="002A4187" w:rsidRPr="003423C0" w:rsidRDefault="002A4187" w:rsidP="003423C0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bCs/>
          <w:sz w:val="24"/>
          <w:szCs w:val="24"/>
        </w:rPr>
        <w:t>Подпрограмма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"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ДОМАШНИЙ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ОЧАГ</w:t>
      </w:r>
      <w:r w:rsidRPr="003423C0">
        <w:rPr>
          <w:rFonts w:asciiTheme="majorHAnsi" w:hAnsiTheme="majorHAnsi"/>
          <w:sz w:val="24"/>
          <w:szCs w:val="24"/>
        </w:rPr>
        <w:t xml:space="preserve">" -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социальное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сопровождение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замещающих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семей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</w:p>
    <w:p w:rsidR="002A4187" w:rsidRPr="003423C0" w:rsidRDefault="002A4187" w:rsidP="003423C0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bCs/>
          <w:sz w:val="24"/>
          <w:szCs w:val="24"/>
        </w:rPr>
        <w:t>Подпрограмма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"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ИСТОКИ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"  - 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повышение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статуса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семьи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в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обществе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распространение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и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укрепление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лучших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семейных</w:t>
      </w:r>
      <w:r w:rsidRPr="003423C0">
        <w:rPr>
          <w:rFonts w:asciiTheme="majorHAnsi" w:hAnsiTheme="majorHAnsi"/>
          <w:i/>
          <w:i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i/>
          <w:iCs/>
          <w:sz w:val="24"/>
          <w:szCs w:val="24"/>
        </w:rPr>
        <w:t>традиций</w:t>
      </w:r>
      <w:r w:rsidRPr="003423C0">
        <w:rPr>
          <w:rFonts w:asciiTheme="majorHAnsi" w:hAnsiTheme="majorHAnsi"/>
          <w:i/>
          <w:iCs/>
          <w:sz w:val="24"/>
          <w:szCs w:val="24"/>
        </w:rPr>
        <w:t>.</w:t>
      </w:r>
      <w:r w:rsidRPr="003423C0">
        <w:rPr>
          <w:rFonts w:asciiTheme="majorHAnsi" w:hAnsiTheme="majorHAnsi"/>
          <w:sz w:val="24"/>
          <w:szCs w:val="24"/>
        </w:rPr>
        <w:t xml:space="preserve"> </w:t>
      </w:r>
    </w:p>
    <w:p w:rsidR="00EA7AAD" w:rsidRPr="003423C0" w:rsidRDefault="002A4187" w:rsidP="003423C0">
      <w:pPr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b/>
          <w:bCs/>
          <w:sz w:val="24"/>
          <w:szCs w:val="24"/>
        </w:rPr>
        <w:t>Технология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"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Организация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занятости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и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досуга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несовершеннолетних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в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летний</w:t>
      </w:r>
      <w:r w:rsidRPr="003423C0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bCs/>
          <w:sz w:val="24"/>
          <w:szCs w:val="24"/>
        </w:rPr>
        <w:t>период</w:t>
      </w:r>
      <w:r w:rsidRPr="003423C0">
        <w:rPr>
          <w:rFonts w:asciiTheme="majorHAnsi" w:hAnsiTheme="majorHAnsi"/>
          <w:b/>
          <w:bCs/>
          <w:sz w:val="24"/>
          <w:szCs w:val="24"/>
        </w:rPr>
        <w:t>"</w:t>
      </w:r>
    </w:p>
    <w:p w:rsidR="00302190" w:rsidRDefault="00302190" w:rsidP="003423C0">
      <w:pPr>
        <w:spacing w:line="276" w:lineRule="auto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</w:p>
    <w:p w:rsidR="000F303B" w:rsidRPr="00647DAF" w:rsidRDefault="0093057F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647DAF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Подпрограмма</w:t>
      </w:r>
      <w:r w:rsidRPr="00647DAF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Pr="00647DAF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Возрождение</w:t>
      </w:r>
      <w:r w:rsidRPr="00647DAF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862313" w:rsidRPr="003423C0" w:rsidRDefault="00600AF0" w:rsidP="003423C0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3423C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Целевая</w:t>
      </w:r>
      <w:r w:rsidR="00862313"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группа</w:t>
      </w:r>
      <w:r w:rsidR="00862313"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: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семьи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Нефтеюганского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района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находящиеся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опасном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положении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иной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трудной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жизненной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ситуации</w:t>
      </w:r>
    </w:p>
    <w:p w:rsidR="00862313" w:rsidRPr="003423C0" w:rsidRDefault="00600AF0" w:rsidP="003423C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          </w:t>
      </w:r>
      <w:r w:rsidR="00862313" w:rsidRPr="003423C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Цель</w:t>
      </w:r>
      <w:r w:rsidR="00862313"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программы</w:t>
      </w:r>
      <w:r w:rsidR="00862313"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>: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выведение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семьи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из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состояния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неблагополучия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интеграция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семьи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здоровое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общество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ориентацией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здоровый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образ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жизни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восстановление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ее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социального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статуса</w:t>
      </w:r>
      <w:r w:rsidR="00862313"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862313" w:rsidRPr="003423C0" w:rsidRDefault="00600AF0" w:rsidP="003423C0">
      <w:pPr>
        <w:widowControl w:val="0"/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 w:cs="Times New Roman"/>
          <w:b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   </w:t>
      </w:r>
      <w:r w:rsidR="00043869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Технологии, реализуемые в рамках программы:</w:t>
      </w:r>
      <w:r w:rsidR="00BC3960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</w:t>
      </w:r>
      <w:r w:rsidR="00BC3960" w:rsidRPr="00FF06BB">
        <w:rPr>
          <w:rFonts w:asciiTheme="majorHAnsi" w:hAnsiTheme="majorHAnsi" w:cs="Times New Roman"/>
          <w:color w:val="000000" w:themeColor="text1"/>
          <w:sz w:val="24"/>
          <w:szCs w:val="24"/>
        </w:rPr>
        <w:t>т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елефонная служба «Помощь»</w:t>
      </w:r>
      <w:r w:rsidR="00BC3960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, «</w:t>
      </w:r>
      <w:r w:rsidR="006423D2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частковая социальная служба</w:t>
      </w:r>
      <w:r w:rsidR="00BC3960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BC3960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«Социальный патруль»</w:t>
      </w:r>
      <w:r w:rsidR="00BC3960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«Экстренная детская помощь»</w:t>
      </w:r>
      <w:r w:rsidR="00BC3960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,</w:t>
      </w:r>
      <w:r w:rsidR="00043869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«</w:t>
      </w:r>
      <w:r w:rsidR="00862313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Мобильная социальная бригада</w:t>
      </w:r>
      <w:r w:rsidR="00043869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»</w:t>
      </w:r>
      <w:r w:rsidR="006423D2"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, </w:t>
      </w:r>
      <w:r w:rsidR="00862313" w:rsidRPr="003423C0">
        <w:rPr>
          <w:rFonts w:asciiTheme="majorHAnsi" w:hAnsiTheme="majorHAnsi" w:cs="Times New Roman"/>
          <w:sz w:val="24"/>
          <w:szCs w:val="24"/>
        </w:rPr>
        <w:t>Районный банк данных о несовершеннолетних и семьях, находящихся в социально опасном положении, трудной жизненной ситуации</w:t>
      </w:r>
      <w:r w:rsidR="00FE1704">
        <w:rPr>
          <w:rFonts w:asciiTheme="majorHAnsi" w:hAnsiTheme="majorHAnsi" w:cs="Times New Roman"/>
          <w:sz w:val="24"/>
          <w:szCs w:val="24"/>
        </w:rPr>
        <w:t>, служба медиации</w:t>
      </w:r>
      <w:r w:rsidR="0016711E">
        <w:rPr>
          <w:rFonts w:asciiTheme="majorHAnsi" w:hAnsiTheme="majorHAnsi" w:cs="Times New Roman"/>
          <w:sz w:val="24"/>
          <w:szCs w:val="24"/>
        </w:rPr>
        <w:t xml:space="preserve">, </w:t>
      </w:r>
      <w:r w:rsidR="005421A0">
        <w:rPr>
          <w:rFonts w:asciiTheme="majorHAnsi" w:hAnsiTheme="majorHAnsi" w:cs="Times New Roman"/>
          <w:sz w:val="24"/>
          <w:szCs w:val="24"/>
        </w:rPr>
        <w:t xml:space="preserve">служба </w:t>
      </w:r>
      <w:r w:rsidR="000979B8">
        <w:rPr>
          <w:rFonts w:asciiTheme="majorHAnsi" w:hAnsiTheme="majorHAnsi" w:cs="Times New Roman"/>
          <w:sz w:val="24"/>
          <w:szCs w:val="24"/>
        </w:rPr>
        <w:t xml:space="preserve"> социального сопровождения семей с детьми</w:t>
      </w:r>
      <w:r w:rsidR="00FE1704" w:rsidRPr="005421A0">
        <w:rPr>
          <w:rFonts w:asciiTheme="majorHAnsi" w:hAnsiTheme="majorHAnsi" w:cs="Times New Roman"/>
          <w:sz w:val="24"/>
          <w:szCs w:val="24"/>
        </w:rPr>
        <w:t>.</w:t>
      </w:r>
    </w:p>
    <w:p w:rsidR="00C20ED1" w:rsidRPr="003423C0" w:rsidRDefault="00BC3960" w:rsidP="003423C0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hAnsiTheme="majorHAnsi"/>
          <w:bCs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            </w:t>
      </w:r>
      <w:r w:rsidR="000B1393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   </w:t>
      </w:r>
      <w:r w:rsidR="00042D0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С целью осуществления </w:t>
      </w:r>
      <w:r w:rsidR="00043869" w:rsidRPr="003423C0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реабилитаци</w:t>
      </w:r>
      <w:r w:rsidR="00042D0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>и</w:t>
      </w:r>
      <w:r w:rsidR="00043869" w:rsidRPr="003423C0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  <w:r w:rsidR="00042D01">
        <w:rPr>
          <w:rFonts w:asciiTheme="majorHAnsi" w:hAnsiTheme="majorHAnsi" w:cs="Times New Roman"/>
          <w:b/>
          <w:bCs/>
          <w:color w:val="000000" w:themeColor="text1"/>
          <w:sz w:val="24"/>
          <w:szCs w:val="24"/>
        </w:rPr>
        <w:t xml:space="preserve">несовершеннолетних  и семей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осуществляется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выявление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учет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несовершеннолетних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семей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,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находящихся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в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социально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опасном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положении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,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в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трудной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жизненной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ситуации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(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далее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СОП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,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ТЖС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),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разработка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реализация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индивидуальных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программ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реабилитации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семей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и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несовершеннолетних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по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выходу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СОП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 xml:space="preserve">, </w:t>
      </w:r>
      <w:r w:rsidR="00043869" w:rsidRPr="003423C0">
        <w:rPr>
          <w:rFonts w:asciiTheme="majorHAnsi" w:hAnsiTheme="majorHAnsi" w:cs="Times New Roman"/>
          <w:bCs/>
          <w:color w:val="000000" w:themeColor="text1"/>
          <w:sz w:val="24"/>
          <w:szCs w:val="24"/>
        </w:rPr>
        <w:t>ТЖС</w:t>
      </w:r>
      <w:r w:rsidR="00043869" w:rsidRPr="003423C0">
        <w:rPr>
          <w:rFonts w:asciiTheme="majorHAnsi" w:hAnsiTheme="majorHAnsi"/>
          <w:bCs/>
          <w:color w:val="000000" w:themeColor="text1"/>
          <w:sz w:val="24"/>
          <w:szCs w:val="24"/>
        </w:rPr>
        <w:t>.</w:t>
      </w:r>
    </w:p>
    <w:p w:rsidR="00FE1704" w:rsidRPr="00FE1704" w:rsidRDefault="002E6769" w:rsidP="00FE1704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0B1393">
        <w:rPr>
          <w:rFonts w:asciiTheme="majorHAnsi" w:hAnsiTheme="majorHAnsi" w:cs="Times New Roman"/>
          <w:sz w:val="24"/>
          <w:szCs w:val="24"/>
        </w:rPr>
        <w:t xml:space="preserve"> </w:t>
      </w:r>
      <w:r w:rsidR="005D2318" w:rsidRPr="000B1393">
        <w:rPr>
          <w:rFonts w:asciiTheme="majorHAnsi" w:hAnsiTheme="majorHAnsi" w:cs="Times New Roman"/>
          <w:sz w:val="24"/>
          <w:szCs w:val="24"/>
        </w:rPr>
        <w:t xml:space="preserve">  </w:t>
      </w:r>
      <w:r w:rsidRPr="000B1393">
        <w:rPr>
          <w:rFonts w:asciiTheme="majorHAnsi" w:hAnsiTheme="majorHAnsi" w:cs="Times New Roman"/>
          <w:b/>
          <w:sz w:val="24"/>
          <w:szCs w:val="24"/>
        </w:rPr>
        <w:t>В районном банке данных</w:t>
      </w:r>
      <w:r w:rsidRPr="000B1393">
        <w:rPr>
          <w:rFonts w:asciiTheme="majorHAnsi" w:hAnsiTheme="majorHAnsi" w:cs="Times New Roman"/>
          <w:sz w:val="24"/>
          <w:szCs w:val="24"/>
        </w:rPr>
        <w:t xml:space="preserve"> </w:t>
      </w:r>
      <w:r w:rsidRPr="00FE1704">
        <w:rPr>
          <w:rFonts w:asciiTheme="majorHAnsi" w:hAnsiTheme="majorHAnsi" w:cs="Times New Roman"/>
          <w:sz w:val="24"/>
          <w:szCs w:val="24"/>
        </w:rPr>
        <w:t xml:space="preserve">о несовершеннолетних и семьях, находящихся в социально опасном положении и иной трудной жизненной ситуации, произошло снижение состоящих на учете.  </w:t>
      </w:r>
      <w:r w:rsidR="00FE1704"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 2017 году была проведена индивидуальная профилактическая работа </w:t>
      </w:r>
      <w:r w:rsidR="000979B8" w:rsidRPr="000979B8">
        <w:rPr>
          <w:rFonts w:asciiTheme="majorHAnsi" w:eastAsia="Times New Roman" w:hAnsiTheme="majorHAnsi" w:cs="Times New Roman"/>
          <w:sz w:val="24"/>
          <w:szCs w:val="24"/>
          <w:lang w:eastAsia="ru-RU"/>
        </w:rPr>
        <w:t>с</w:t>
      </w:r>
      <w:r w:rsidR="00FE1704" w:rsidRPr="000979B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91</w:t>
      </w:r>
      <w:r w:rsidR="0016711E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="00FE1704"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семьей, состоящей на учете в Районном банке данных о несовершеннолетних и семьях, находящихся в социально опасном положении и (или) иной трудной жизненной ситуации. За отчетный период было снято с учёта 49  </w:t>
      </w:r>
      <w:r w:rsidR="00FE1704"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lastRenderedPageBreak/>
        <w:t xml:space="preserve">семей, из них 35 по нормализации положения, что составляет 71,4%  </w:t>
      </w:r>
      <w:proofErr w:type="gramStart"/>
      <w:r w:rsidR="00FE1704"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>от</w:t>
      </w:r>
      <w:proofErr w:type="gramEnd"/>
      <w:r w:rsidR="00FE1704"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снятых с учёта. </w:t>
      </w:r>
    </w:p>
    <w:p w:rsidR="00FE1704" w:rsidRPr="00FE1704" w:rsidRDefault="00FE1704" w:rsidP="00FE1704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За 2017 год на профилактический учет было поставлено  15 семей, 33 несовершеннолетних (всего – 48). </w:t>
      </w:r>
    </w:p>
    <w:p w:rsidR="00FE1704" w:rsidRPr="00FE1704" w:rsidRDefault="00FE1704" w:rsidP="00FE1704">
      <w:pPr>
        <w:spacing w:line="276" w:lineRule="auto"/>
        <w:ind w:firstLine="709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На 01.01.2018 г. на учете в РБД состоит  51 семья, в </w:t>
      </w:r>
      <w:proofErr w:type="gramStart"/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которых</w:t>
      </w:r>
      <w:proofErr w:type="gramEnd"/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воспитывается 91 несовершеннолетн</w:t>
      </w:r>
      <w:r w:rsidR="000979B8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ий</w:t>
      </w:r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. Из них 15 семей </w:t>
      </w:r>
      <w:r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>по  причине неблагополучия  самих родителей.</w:t>
      </w:r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FE1704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  <w:r w:rsidRPr="000979B8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 </w:t>
      </w:r>
      <w:r w:rsidRPr="000979B8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>33 семьях</w:t>
      </w:r>
      <w:r w:rsidRPr="00FE1704">
        <w:rPr>
          <w:rFonts w:asciiTheme="majorHAnsi" w:eastAsia="Times New Roman" w:hAnsiTheme="majorHAnsi" w:cs="Times New Roman"/>
          <w:sz w:val="24"/>
          <w:szCs w:val="24"/>
          <w:shd w:val="clear" w:color="auto" w:fill="FFFFFF"/>
          <w:lang w:eastAsia="ru-RU"/>
        </w:rPr>
        <w:t xml:space="preserve">  состоят  на учёте непосредственно несовершеннолетние.  </w:t>
      </w: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  <w:gridCol w:w="1701"/>
        <w:gridCol w:w="1560"/>
      </w:tblGrid>
      <w:tr w:rsidR="00FE1704" w:rsidRPr="00FE1704" w:rsidTr="00FE1704">
        <w:tc>
          <w:tcPr>
            <w:tcW w:w="5954" w:type="dxa"/>
          </w:tcPr>
          <w:p w:rsidR="00FE1704" w:rsidRPr="00FE1704" w:rsidRDefault="00FE1704" w:rsidP="00FE17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60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  <w:t>2017</w:t>
            </w:r>
          </w:p>
        </w:tc>
      </w:tr>
      <w:tr w:rsidR="00FE1704" w:rsidRPr="00FE1704" w:rsidTr="00FE1704">
        <w:tc>
          <w:tcPr>
            <w:tcW w:w="5954" w:type="dxa"/>
          </w:tcPr>
          <w:p w:rsidR="00FE1704" w:rsidRPr="00FE1704" w:rsidRDefault="00FE1704" w:rsidP="00FE17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Количество семей, с которыми осуществлялась индивидуальная профилактическая работа</w:t>
            </w:r>
          </w:p>
        </w:tc>
        <w:tc>
          <w:tcPr>
            <w:tcW w:w="1701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60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91</w:t>
            </w:r>
          </w:p>
        </w:tc>
      </w:tr>
      <w:tr w:rsidR="00FE1704" w:rsidRPr="00FE1704" w:rsidTr="00FE1704">
        <w:tc>
          <w:tcPr>
            <w:tcW w:w="5954" w:type="dxa"/>
          </w:tcPr>
          <w:p w:rsidR="00FE1704" w:rsidRPr="00FE1704" w:rsidRDefault="00FE1704" w:rsidP="00FE17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Количество снятых за год с учета в РБД семей/ из них по нормализации</w:t>
            </w:r>
          </w:p>
        </w:tc>
        <w:tc>
          <w:tcPr>
            <w:tcW w:w="1701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65/47</w:t>
            </w:r>
          </w:p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(72.3%)</w:t>
            </w:r>
          </w:p>
        </w:tc>
        <w:tc>
          <w:tcPr>
            <w:tcW w:w="1560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49/35</w:t>
            </w:r>
          </w:p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(71,4%)</w:t>
            </w:r>
          </w:p>
        </w:tc>
      </w:tr>
      <w:tr w:rsidR="00FE1704" w:rsidRPr="00FE1704" w:rsidTr="00FE1704">
        <w:tc>
          <w:tcPr>
            <w:tcW w:w="5954" w:type="dxa"/>
          </w:tcPr>
          <w:p w:rsidR="00FE1704" w:rsidRPr="00FE1704" w:rsidRDefault="00FE1704" w:rsidP="00FE1704">
            <w:pPr>
              <w:spacing w:line="276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Количество поставленных на учет в РБД семей</w:t>
            </w:r>
          </w:p>
        </w:tc>
        <w:tc>
          <w:tcPr>
            <w:tcW w:w="1701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49</w:t>
            </w:r>
          </w:p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(27 сем</w:t>
            </w:r>
            <w:r w:rsidR="000979B8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ей</w:t>
            </w: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,</w:t>
            </w:r>
            <w:proofErr w:type="gramEnd"/>
          </w:p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proofErr w:type="gramStart"/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22 нес)</w:t>
            </w:r>
            <w:proofErr w:type="gramEnd"/>
          </w:p>
        </w:tc>
        <w:tc>
          <w:tcPr>
            <w:tcW w:w="1560" w:type="dxa"/>
          </w:tcPr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48</w:t>
            </w:r>
          </w:p>
          <w:p w:rsidR="00FE1704" w:rsidRPr="00FE1704" w:rsidRDefault="00FE1704" w:rsidP="00FE1704">
            <w:pPr>
              <w:spacing w:line="276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</w:pPr>
            <w:r w:rsidRPr="00FE1704">
              <w:rPr>
                <w:rFonts w:asciiTheme="majorHAnsi" w:eastAsia="Times New Roman" w:hAnsiTheme="majorHAnsi" w:cs="Times New Roman"/>
                <w:sz w:val="24"/>
                <w:szCs w:val="24"/>
                <w:lang w:eastAsia="ru-RU"/>
              </w:rPr>
              <w:t>(15 семей, 33 нес)</w:t>
            </w:r>
          </w:p>
        </w:tc>
      </w:tr>
    </w:tbl>
    <w:p w:rsidR="000B1393" w:rsidRPr="00FE1704" w:rsidRDefault="000B1393" w:rsidP="00FE1704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</w:p>
    <w:p w:rsidR="000B1393" w:rsidRPr="000B1393" w:rsidRDefault="000B1393" w:rsidP="000B1393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>Для всех семей и несовершеннолетних, поставленных на профилактический учет, проводились  диагностические мероприятия: заполнение анкет – опросников, экспресс диагностик, проведение бесед, наблюдения с целью  выявления акцентуации характера несовершеннолетних, личностных особенностей подростков, воспитательного потенциала родителей. Данным видом деятельности охвачены все несовершеннолетние и семьи, как состоящие на учете, так и вновь выявленные.</w:t>
      </w:r>
    </w:p>
    <w:p w:rsidR="009B6F4D" w:rsidRDefault="000B1393" w:rsidP="000B1393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 xml:space="preserve"> По результатам диагностических мероприятий были разработаны  индивидуальные программы реабилитации, которые  включают в себя коррекционные мероприятия с несовершеннолетними и родителями, направленные на социализацию личности, формирование положительных личностных качеств подростков, повышение психолого-педагогической грамотности родителей в вопросах воспитания детей, гармонизацию детско-родительских отношений, мотивации к ведению ЗОЖ, улучшения материального положения семей.  </w:t>
      </w:r>
    </w:p>
    <w:p w:rsidR="000B1393" w:rsidRPr="00FE1704" w:rsidRDefault="009B6F4D" w:rsidP="000979B8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В 2017 году были </w:t>
      </w:r>
      <w:proofErr w:type="gramStart"/>
      <w:r w:rsidRPr="00FE1704">
        <w:rPr>
          <w:rFonts w:asciiTheme="majorHAnsi" w:eastAsia="Calibri" w:hAnsiTheme="majorHAnsi" w:cs="Times New Roman"/>
          <w:sz w:val="24"/>
          <w:szCs w:val="24"/>
        </w:rPr>
        <w:t>скорректированы  и утверждены</w:t>
      </w:r>
      <w:proofErr w:type="gramEnd"/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 индивидуальные программы р</w:t>
      </w:r>
      <w:r w:rsidR="00FE1704">
        <w:rPr>
          <w:rFonts w:asciiTheme="majorHAnsi" w:eastAsia="Calibri" w:hAnsiTheme="majorHAnsi" w:cs="Times New Roman"/>
          <w:sz w:val="24"/>
          <w:szCs w:val="24"/>
        </w:rPr>
        <w:t>еабилитации в отношении 82 семей,</w:t>
      </w:r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 состоящих на профилактическом учете</w:t>
      </w:r>
      <w:r w:rsidR="00FE1704">
        <w:rPr>
          <w:rFonts w:asciiTheme="majorHAnsi" w:eastAsia="Calibri" w:hAnsiTheme="majorHAnsi" w:cs="Times New Roman"/>
          <w:sz w:val="24"/>
          <w:szCs w:val="24"/>
        </w:rPr>
        <w:t>.</w:t>
      </w:r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 </w:t>
      </w:r>
      <w:r w:rsidR="00FE1704">
        <w:rPr>
          <w:rFonts w:asciiTheme="majorHAnsi" w:eastAsia="Calibri" w:hAnsiTheme="majorHAnsi" w:cs="Times New Roman"/>
          <w:sz w:val="24"/>
          <w:szCs w:val="24"/>
        </w:rPr>
        <w:t xml:space="preserve">Для  48 семей </w:t>
      </w:r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 разработаны </w:t>
      </w:r>
      <w:r w:rsidR="00FE1704">
        <w:rPr>
          <w:rFonts w:asciiTheme="majorHAnsi" w:eastAsia="Calibri" w:hAnsiTheme="majorHAnsi" w:cs="Times New Roman"/>
          <w:sz w:val="24"/>
          <w:szCs w:val="24"/>
        </w:rPr>
        <w:t xml:space="preserve"> вновь </w:t>
      </w:r>
      <w:r w:rsidRPr="00FE1704">
        <w:rPr>
          <w:rFonts w:asciiTheme="majorHAnsi" w:eastAsia="Calibri" w:hAnsiTheme="majorHAnsi" w:cs="Times New Roman"/>
          <w:sz w:val="24"/>
          <w:szCs w:val="24"/>
        </w:rPr>
        <w:t>индивид</w:t>
      </w:r>
      <w:r w:rsidR="00FE1704">
        <w:rPr>
          <w:rFonts w:asciiTheme="majorHAnsi" w:eastAsia="Calibri" w:hAnsiTheme="majorHAnsi" w:cs="Times New Roman"/>
          <w:sz w:val="24"/>
          <w:szCs w:val="24"/>
        </w:rPr>
        <w:t xml:space="preserve">уальные программы реабилитации. </w:t>
      </w:r>
      <w:proofErr w:type="gramStart"/>
      <w:r w:rsidR="00FE1704">
        <w:rPr>
          <w:rFonts w:asciiTheme="majorHAnsi" w:eastAsia="Calibri" w:hAnsiTheme="majorHAnsi" w:cs="Times New Roman"/>
          <w:sz w:val="24"/>
          <w:szCs w:val="24"/>
        </w:rPr>
        <w:t xml:space="preserve">В течение периода осуществлялся </w:t>
      </w:r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мониторинг предоставления информации структурами системы профилактики, были подготовлены обзорные справки на рассмотрение результатов профилактической работы на заседаниях </w:t>
      </w:r>
      <w:proofErr w:type="spellStart"/>
      <w:r w:rsidR="00FE1704">
        <w:rPr>
          <w:rFonts w:asciiTheme="majorHAnsi" w:eastAsia="Calibri" w:hAnsiTheme="majorHAnsi" w:cs="Times New Roman"/>
          <w:sz w:val="24"/>
          <w:szCs w:val="24"/>
        </w:rPr>
        <w:t>КДНиЗП</w:t>
      </w:r>
      <w:proofErr w:type="spellEnd"/>
      <w:r w:rsidRPr="00FE1704">
        <w:rPr>
          <w:rFonts w:asciiTheme="majorHAnsi" w:eastAsia="Calibri" w:hAnsiTheme="majorHAnsi" w:cs="Times New Roman"/>
          <w:sz w:val="24"/>
          <w:szCs w:val="24"/>
        </w:rPr>
        <w:t xml:space="preserve">, по результатам которых 49 семей было снято с профилактического учета, 35 из них по причине нормализации положения в семье и исправления </w:t>
      </w:r>
      <w:r w:rsidR="00FE1704">
        <w:rPr>
          <w:rFonts w:asciiTheme="majorHAnsi" w:eastAsia="Calibri" w:hAnsiTheme="majorHAnsi" w:cs="Times New Roman"/>
          <w:sz w:val="24"/>
          <w:szCs w:val="24"/>
        </w:rPr>
        <w:t xml:space="preserve">поведения несовершеннолетнего </w:t>
      </w:r>
      <w:r w:rsidR="00FE1704">
        <w:rPr>
          <w:rFonts w:asciiTheme="majorHAnsi" w:hAnsiTheme="majorHAnsi"/>
          <w:sz w:val="24"/>
          <w:szCs w:val="24"/>
        </w:rPr>
        <w:t>(з</w:t>
      </w:r>
      <w:r w:rsidR="000B1393" w:rsidRPr="000B1393">
        <w:rPr>
          <w:rFonts w:asciiTheme="majorHAnsi" w:hAnsiTheme="majorHAnsi"/>
          <w:sz w:val="24"/>
          <w:szCs w:val="24"/>
        </w:rPr>
        <w:t>а 2016 год     разработано  113 индивидуальных программ реабилитации в отношении  семей,  состоящих на профилактическом учете</w:t>
      </w:r>
      <w:proofErr w:type="gramEnd"/>
      <w:r w:rsidR="000B1393" w:rsidRPr="000B1393">
        <w:rPr>
          <w:rFonts w:asciiTheme="majorHAnsi" w:hAnsiTheme="majorHAnsi"/>
          <w:sz w:val="24"/>
          <w:szCs w:val="24"/>
        </w:rPr>
        <w:t xml:space="preserve">,   </w:t>
      </w:r>
      <w:proofErr w:type="gramStart"/>
      <w:r w:rsidR="000B1393" w:rsidRPr="000B1393">
        <w:rPr>
          <w:rFonts w:asciiTheme="majorHAnsi" w:hAnsiTheme="majorHAnsi"/>
          <w:sz w:val="24"/>
          <w:szCs w:val="24"/>
        </w:rPr>
        <w:t>41 индивидуальная программа реабилитации продлена).</w:t>
      </w:r>
      <w:proofErr w:type="gramEnd"/>
    </w:p>
    <w:p w:rsidR="000B1393" w:rsidRPr="00B00D52" w:rsidRDefault="000B1393" w:rsidP="000B1393">
      <w:pPr>
        <w:spacing w:line="276" w:lineRule="auto"/>
        <w:ind w:firstLine="709"/>
        <w:jc w:val="both"/>
        <w:rPr>
          <w:rFonts w:asciiTheme="majorHAnsi" w:hAnsiTheme="majorHAnsi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 xml:space="preserve">Для родителей несовершеннолетних, поставленных на профилактический учет, у которых наблюдается сниженный воспитательный потенциал, </w:t>
      </w:r>
      <w:proofErr w:type="gramStart"/>
      <w:r w:rsidRPr="000B1393">
        <w:rPr>
          <w:rFonts w:asciiTheme="majorHAnsi" w:hAnsiTheme="majorHAnsi"/>
          <w:sz w:val="24"/>
          <w:szCs w:val="24"/>
        </w:rPr>
        <w:t>организованы и проводятся</w:t>
      </w:r>
      <w:proofErr w:type="gramEnd"/>
      <w:r w:rsidRPr="000B1393">
        <w:rPr>
          <w:rFonts w:asciiTheme="majorHAnsi" w:hAnsiTheme="majorHAnsi"/>
          <w:sz w:val="24"/>
          <w:szCs w:val="24"/>
        </w:rPr>
        <w:t xml:space="preserve"> индивидуальные, групповые коррекционные занятия, направленные на повышение психолого-педагогической грамотности в вопросах воспитания детей, </w:t>
      </w:r>
      <w:r w:rsidRPr="000B1393">
        <w:rPr>
          <w:rFonts w:asciiTheme="majorHAnsi" w:hAnsiTheme="majorHAnsi"/>
          <w:sz w:val="24"/>
          <w:szCs w:val="24"/>
        </w:rPr>
        <w:lastRenderedPageBreak/>
        <w:t xml:space="preserve">такие как «Родительская гостиная», «Мудрость родительской любви», </w:t>
      </w:r>
      <w:r w:rsidR="00986BA9" w:rsidRPr="00986BA9">
        <w:rPr>
          <w:rFonts w:asciiTheme="majorHAnsi" w:hAnsiTheme="majorHAnsi" w:cs="Times New Roman"/>
          <w:sz w:val="24"/>
          <w:szCs w:val="24"/>
        </w:rPr>
        <w:t>«В ожидании чуда»</w:t>
      </w:r>
      <w:r w:rsidR="00986BA9" w:rsidRPr="00071E74">
        <w:rPr>
          <w:rFonts w:ascii="Times New Roman" w:hAnsi="Times New Roman" w:cs="Times New Roman"/>
          <w:sz w:val="28"/>
          <w:szCs w:val="28"/>
        </w:rPr>
        <w:t xml:space="preserve"> </w:t>
      </w:r>
      <w:r w:rsidRPr="000B1393">
        <w:rPr>
          <w:rFonts w:asciiTheme="majorHAnsi" w:hAnsiTheme="majorHAnsi"/>
          <w:sz w:val="24"/>
          <w:szCs w:val="24"/>
        </w:rPr>
        <w:t xml:space="preserve">и т.д. </w:t>
      </w:r>
      <w:r w:rsidRPr="00B00D52">
        <w:rPr>
          <w:rFonts w:asciiTheme="majorHAnsi" w:hAnsiTheme="majorHAnsi"/>
          <w:sz w:val="24"/>
          <w:szCs w:val="24"/>
        </w:rPr>
        <w:t xml:space="preserve">За отчетный период  данными мероприятиями охвачено </w:t>
      </w:r>
      <w:r w:rsidR="00B00D52">
        <w:rPr>
          <w:rFonts w:asciiTheme="majorHAnsi" w:hAnsiTheme="majorHAnsi"/>
          <w:sz w:val="24"/>
          <w:szCs w:val="24"/>
        </w:rPr>
        <w:t>78</w:t>
      </w:r>
      <w:r w:rsidR="00986BA9" w:rsidRPr="00B00D52">
        <w:rPr>
          <w:rFonts w:asciiTheme="majorHAnsi" w:hAnsiTheme="majorHAnsi"/>
          <w:sz w:val="24"/>
          <w:szCs w:val="24"/>
        </w:rPr>
        <w:t xml:space="preserve"> </w:t>
      </w:r>
      <w:r w:rsidRPr="00B00D52">
        <w:rPr>
          <w:rFonts w:asciiTheme="majorHAnsi" w:hAnsiTheme="majorHAnsi"/>
          <w:sz w:val="24"/>
          <w:szCs w:val="24"/>
        </w:rPr>
        <w:t>родителей, из них 2</w:t>
      </w:r>
      <w:r w:rsidR="00B00D52">
        <w:rPr>
          <w:rFonts w:asciiTheme="majorHAnsi" w:hAnsiTheme="majorHAnsi"/>
          <w:sz w:val="24"/>
          <w:szCs w:val="24"/>
        </w:rPr>
        <w:t>1</w:t>
      </w:r>
      <w:r w:rsidRPr="00B00D52">
        <w:rPr>
          <w:rFonts w:asciiTheme="majorHAnsi" w:hAnsiTheme="majorHAnsi"/>
          <w:sz w:val="24"/>
          <w:szCs w:val="24"/>
        </w:rPr>
        <w:t>, состоящих  на профилактическом учёте.</w:t>
      </w:r>
    </w:p>
    <w:p w:rsidR="000B1393" w:rsidRPr="000B1393" w:rsidRDefault="000B1393" w:rsidP="000B1393">
      <w:pPr>
        <w:spacing w:line="276" w:lineRule="auto"/>
        <w:ind w:firstLine="709"/>
        <w:jc w:val="both"/>
        <w:rPr>
          <w:rFonts w:asciiTheme="majorHAnsi" w:hAnsiTheme="majorHAnsi"/>
          <w:color w:val="FF0000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 xml:space="preserve"> В данные семьи осуществляется </w:t>
      </w:r>
      <w:proofErr w:type="gramStart"/>
      <w:r w:rsidRPr="000B1393">
        <w:rPr>
          <w:rFonts w:asciiTheme="majorHAnsi" w:hAnsiTheme="majorHAnsi"/>
          <w:sz w:val="24"/>
          <w:szCs w:val="24"/>
        </w:rPr>
        <w:t>систематическое</w:t>
      </w:r>
      <w:proofErr w:type="gramEnd"/>
      <w:r w:rsidRPr="000B139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0B1393">
        <w:rPr>
          <w:rFonts w:asciiTheme="majorHAnsi" w:hAnsiTheme="majorHAnsi"/>
          <w:sz w:val="24"/>
          <w:szCs w:val="24"/>
        </w:rPr>
        <w:t>патронирование</w:t>
      </w:r>
      <w:proofErr w:type="spellEnd"/>
      <w:r w:rsidRPr="000B1393">
        <w:rPr>
          <w:rFonts w:asciiTheme="majorHAnsi" w:hAnsiTheme="majorHAnsi"/>
          <w:sz w:val="24"/>
          <w:szCs w:val="24"/>
        </w:rPr>
        <w:t xml:space="preserve"> с целью информирования, контроля социальной ситуации в семье, проведения разъяснительной  и профилактической работы (в 2016 г. осуществле</w:t>
      </w:r>
      <w:r>
        <w:rPr>
          <w:rFonts w:asciiTheme="majorHAnsi" w:hAnsiTheme="majorHAnsi"/>
          <w:sz w:val="24"/>
          <w:szCs w:val="24"/>
        </w:rPr>
        <w:t>но 535 патронажей, в 201</w:t>
      </w:r>
      <w:r w:rsidR="00B00D52">
        <w:rPr>
          <w:rFonts w:asciiTheme="majorHAnsi" w:hAnsiTheme="majorHAnsi"/>
          <w:sz w:val="24"/>
          <w:szCs w:val="24"/>
        </w:rPr>
        <w:t>7</w:t>
      </w:r>
      <w:r>
        <w:rPr>
          <w:rFonts w:asciiTheme="majorHAnsi" w:hAnsiTheme="majorHAnsi"/>
          <w:sz w:val="24"/>
          <w:szCs w:val="24"/>
        </w:rPr>
        <w:t xml:space="preserve"> – </w:t>
      </w:r>
      <w:r w:rsidR="00B00D52">
        <w:rPr>
          <w:rFonts w:asciiTheme="majorHAnsi" w:hAnsiTheme="majorHAnsi"/>
          <w:sz w:val="24"/>
          <w:szCs w:val="24"/>
        </w:rPr>
        <w:t>548</w:t>
      </w:r>
      <w:r w:rsidRPr="000B1393">
        <w:rPr>
          <w:rFonts w:asciiTheme="majorHAnsi" w:hAnsiTheme="majorHAnsi"/>
          <w:sz w:val="24"/>
          <w:szCs w:val="24"/>
        </w:rPr>
        <w:t>). Наблюдается увеличение количества патронажей при снижении количества семей, состоящих на профилактическом  учете.</w:t>
      </w:r>
    </w:p>
    <w:p w:rsidR="000B1393" w:rsidRPr="000B1393" w:rsidRDefault="000B1393" w:rsidP="000B1393">
      <w:pPr>
        <w:spacing w:line="276" w:lineRule="auto"/>
        <w:ind w:firstLine="708"/>
        <w:jc w:val="both"/>
        <w:rPr>
          <w:rFonts w:asciiTheme="majorHAnsi" w:hAnsiTheme="majorHAnsi"/>
          <w:color w:val="FF0000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 xml:space="preserve">Семьям, состоящим на профилактическом учете, была оказана помощь в виде индивидуальной психолого-педагогической поддержки через консультативные, коррекционные мероприятия и групповые занятия. К социально значимым мероприятиям, проводимым в учреждении (клубы по интересам, тематические групповые занятия, волонтерские профилактические акции, трудоустройство на базе учреждения) были привлечены </w:t>
      </w:r>
      <w:r w:rsidR="00B00D52">
        <w:rPr>
          <w:rFonts w:asciiTheme="majorHAnsi" w:hAnsiTheme="majorHAnsi"/>
          <w:sz w:val="24"/>
          <w:szCs w:val="24"/>
        </w:rPr>
        <w:t>245</w:t>
      </w:r>
      <w:r w:rsidRPr="00DF1A44">
        <w:rPr>
          <w:rFonts w:asciiTheme="majorHAnsi" w:hAnsiTheme="majorHAnsi"/>
          <w:color w:val="FF0000"/>
          <w:sz w:val="24"/>
          <w:szCs w:val="24"/>
        </w:rPr>
        <w:t xml:space="preserve"> </w:t>
      </w:r>
      <w:r w:rsidRPr="000B1393">
        <w:rPr>
          <w:rFonts w:asciiTheme="majorHAnsi" w:hAnsiTheme="majorHAnsi"/>
          <w:sz w:val="24"/>
          <w:szCs w:val="24"/>
        </w:rPr>
        <w:t>несовершеннолетних, находящихся в трудной жизненной ситуации и (или) социально опасном положении</w:t>
      </w:r>
      <w:r w:rsidRPr="000B1393">
        <w:rPr>
          <w:rFonts w:asciiTheme="majorHAnsi" w:hAnsiTheme="majorHAnsi"/>
          <w:color w:val="FF0000"/>
          <w:sz w:val="24"/>
          <w:szCs w:val="24"/>
        </w:rPr>
        <w:t xml:space="preserve">. </w:t>
      </w:r>
    </w:p>
    <w:p w:rsidR="000B1393" w:rsidRPr="000B1393" w:rsidRDefault="000B1393" w:rsidP="000B1393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 xml:space="preserve">В течение года  осуществляется информирование родителей, проводится разъяснительная работа по предупреждению чрезвычайных происшествий с детьми и соблюдению пожарной безопасности. </w:t>
      </w:r>
      <w:r w:rsidRPr="00B00D52">
        <w:rPr>
          <w:rFonts w:asciiTheme="majorHAnsi" w:hAnsiTheme="majorHAnsi"/>
          <w:sz w:val="24"/>
          <w:szCs w:val="24"/>
        </w:rPr>
        <w:t>За 201</w:t>
      </w:r>
      <w:r w:rsidR="001F1C15" w:rsidRPr="00B00D52">
        <w:rPr>
          <w:rFonts w:asciiTheme="majorHAnsi" w:hAnsiTheme="majorHAnsi"/>
          <w:sz w:val="24"/>
          <w:szCs w:val="24"/>
        </w:rPr>
        <w:t>7 год распространено 1310</w:t>
      </w:r>
      <w:r w:rsidRPr="00B00D52">
        <w:rPr>
          <w:rFonts w:asciiTheme="majorHAnsi" w:hAnsiTheme="majorHAnsi"/>
          <w:sz w:val="24"/>
          <w:szCs w:val="24"/>
        </w:rPr>
        <w:t xml:space="preserve"> буклетов, </w:t>
      </w:r>
      <w:r w:rsidRPr="000B1393">
        <w:rPr>
          <w:rFonts w:asciiTheme="majorHAnsi" w:hAnsiTheme="majorHAnsi"/>
          <w:sz w:val="24"/>
          <w:szCs w:val="24"/>
        </w:rPr>
        <w:t xml:space="preserve">памяток, брошюр профилактической направленности, а также  с рекламой о направлениях деятельности учреждения. Все семьи, поставленные на учёт по неблагополучию родителей, </w:t>
      </w:r>
      <w:r w:rsidR="000979B8">
        <w:rPr>
          <w:rFonts w:asciiTheme="majorHAnsi" w:hAnsiTheme="majorHAnsi"/>
          <w:sz w:val="24"/>
          <w:szCs w:val="24"/>
        </w:rPr>
        <w:t>были проинформированы</w:t>
      </w:r>
      <w:r w:rsidRPr="000B1393">
        <w:rPr>
          <w:rFonts w:asciiTheme="majorHAnsi" w:hAnsiTheme="majorHAnsi"/>
          <w:sz w:val="24"/>
          <w:szCs w:val="24"/>
        </w:rPr>
        <w:t xml:space="preserve"> о должном  исполнении родительских обязанностей с вручением, под роспись, памятки «Основания и порядок лишения родительских прав». Данным видом деятельности охвачено 100%, несовершеннолетних и семей, состоящих на профилактическом учете.</w:t>
      </w:r>
    </w:p>
    <w:p w:rsidR="000B1393" w:rsidRPr="000B1393" w:rsidRDefault="000979B8" w:rsidP="000B1393">
      <w:pPr>
        <w:pStyle w:val="ad"/>
        <w:spacing w:line="276" w:lineRule="auto"/>
        <w:ind w:firstLine="708"/>
        <w:jc w:val="both"/>
        <w:rPr>
          <w:rFonts w:asciiTheme="majorHAnsi" w:eastAsia="Calibri" w:hAnsiTheme="majorHAnsi" w:cs="Arial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С  семьями</w:t>
      </w:r>
      <w:r w:rsidR="000B1393" w:rsidRPr="000B1393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в которых </w:t>
      </w:r>
      <w:r w:rsidR="000B1393" w:rsidRPr="000979B8">
        <w:rPr>
          <w:rFonts w:asciiTheme="majorHAnsi" w:hAnsiTheme="majorHAnsi"/>
          <w:sz w:val="24"/>
          <w:szCs w:val="24"/>
        </w:rPr>
        <w:t xml:space="preserve"> выявлен</w:t>
      </w:r>
      <w:r>
        <w:rPr>
          <w:rFonts w:asciiTheme="majorHAnsi" w:hAnsiTheme="majorHAnsi"/>
          <w:sz w:val="24"/>
          <w:szCs w:val="24"/>
        </w:rPr>
        <w:t>о</w:t>
      </w:r>
      <w:r w:rsidR="000B1393" w:rsidRPr="000979B8">
        <w:rPr>
          <w:rFonts w:asciiTheme="majorHAnsi" w:hAnsiTheme="majorHAnsi"/>
          <w:sz w:val="24"/>
          <w:szCs w:val="24"/>
        </w:rPr>
        <w:t xml:space="preserve"> нарушен</w:t>
      </w:r>
      <w:r>
        <w:rPr>
          <w:rFonts w:asciiTheme="majorHAnsi" w:hAnsiTheme="majorHAnsi"/>
          <w:sz w:val="24"/>
          <w:szCs w:val="24"/>
        </w:rPr>
        <w:t>и</w:t>
      </w:r>
      <w:r w:rsidR="000B1393" w:rsidRPr="000979B8">
        <w:rPr>
          <w:rFonts w:asciiTheme="majorHAnsi" w:hAnsiTheme="majorHAnsi"/>
          <w:sz w:val="24"/>
          <w:szCs w:val="24"/>
        </w:rPr>
        <w:t>е</w:t>
      </w:r>
      <w:r>
        <w:rPr>
          <w:rFonts w:asciiTheme="majorHAnsi" w:hAnsiTheme="majorHAnsi"/>
          <w:sz w:val="24"/>
          <w:szCs w:val="24"/>
        </w:rPr>
        <w:t xml:space="preserve">  детско-родительских отношений</w:t>
      </w:r>
      <w:r w:rsidR="000B1393" w:rsidRPr="000B1393">
        <w:rPr>
          <w:rFonts w:asciiTheme="majorHAnsi" w:hAnsiTheme="majorHAnsi"/>
          <w:sz w:val="24"/>
          <w:szCs w:val="24"/>
        </w:rPr>
        <w:t>, пров</w:t>
      </w:r>
      <w:r>
        <w:rPr>
          <w:rFonts w:asciiTheme="majorHAnsi" w:hAnsiTheme="majorHAnsi"/>
          <w:sz w:val="24"/>
          <w:szCs w:val="24"/>
        </w:rPr>
        <w:t xml:space="preserve">едены коррекционные занятия с целью </w:t>
      </w:r>
      <w:r w:rsidR="000B1393" w:rsidRPr="000B1393">
        <w:rPr>
          <w:rFonts w:asciiTheme="majorHAnsi" w:hAnsiTheme="majorHAnsi"/>
          <w:sz w:val="24"/>
          <w:szCs w:val="24"/>
        </w:rPr>
        <w:t>гармонизаци</w:t>
      </w:r>
      <w:r>
        <w:rPr>
          <w:rFonts w:asciiTheme="majorHAnsi" w:hAnsiTheme="majorHAnsi"/>
          <w:sz w:val="24"/>
          <w:szCs w:val="24"/>
        </w:rPr>
        <w:t>и</w:t>
      </w:r>
      <w:r w:rsidR="000B1393" w:rsidRPr="000B1393">
        <w:rPr>
          <w:rFonts w:asciiTheme="majorHAnsi" w:hAnsiTheme="majorHAnsi"/>
          <w:sz w:val="24"/>
          <w:szCs w:val="24"/>
        </w:rPr>
        <w:t xml:space="preserve"> вза</w:t>
      </w:r>
      <w:r>
        <w:rPr>
          <w:rFonts w:asciiTheme="majorHAnsi" w:hAnsiTheme="majorHAnsi"/>
          <w:sz w:val="24"/>
          <w:szCs w:val="24"/>
        </w:rPr>
        <w:t xml:space="preserve">имоотношений в семье: </w:t>
      </w:r>
      <w:r w:rsidR="000B1393" w:rsidRPr="000B1393">
        <w:rPr>
          <w:rFonts w:asciiTheme="majorHAnsi" w:hAnsiTheme="majorHAnsi"/>
          <w:sz w:val="24"/>
          <w:szCs w:val="24"/>
        </w:rPr>
        <w:t xml:space="preserve">«Влияние отца в семье на становление мужественных качеств подростка», «Что меня устраивает в семье, а что нет», «Особенности взаимоотношений с подростком» «Мудрость отцовской любви», «Родительские победы и поражения», «Принятие и исполнение родительской роли», «Жестокость порождает жестокость», «Методы и способы </w:t>
      </w:r>
      <w:proofErr w:type="spellStart"/>
      <w:r w:rsidR="000B1393" w:rsidRPr="000B1393">
        <w:rPr>
          <w:rFonts w:asciiTheme="majorHAnsi" w:hAnsiTheme="majorHAnsi"/>
          <w:sz w:val="24"/>
          <w:szCs w:val="24"/>
        </w:rPr>
        <w:t>саморегуляции</w:t>
      </w:r>
      <w:proofErr w:type="spellEnd"/>
      <w:r w:rsidR="000B1393" w:rsidRPr="000B1393">
        <w:rPr>
          <w:rFonts w:asciiTheme="majorHAnsi" w:hAnsiTheme="majorHAnsi"/>
          <w:sz w:val="24"/>
          <w:szCs w:val="24"/>
        </w:rPr>
        <w:t>»,</w:t>
      </w:r>
      <w:r w:rsidR="000B1393" w:rsidRPr="000B139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B1393" w:rsidRPr="000B1393">
        <w:rPr>
          <w:rFonts w:asciiTheme="majorHAnsi" w:eastAsia="Calibri" w:hAnsiTheme="majorHAnsi"/>
          <w:sz w:val="24"/>
          <w:szCs w:val="24"/>
        </w:rPr>
        <w:t>«Стили конструктивного взаимодействия с подростком»,</w:t>
      </w:r>
      <w:r w:rsidR="000B1393" w:rsidRPr="000B1393">
        <w:rPr>
          <w:rFonts w:asciiTheme="majorHAnsi" w:hAnsiTheme="majorHAnsi"/>
          <w:sz w:val="24"/>
          <w:szCs w:val="24"/>
        </w:rPr>
        <w:t xml:space="preserve"> «Ценности семьи: семейное счастье».  Данным видом деятельности охвачено 6 семей. </w:t>
      </w:r>
    </w:p>
    <w:p w:rsidR="000B1393" w:rsidRDefault="000B1393" w:rsidP="000B1393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0B1393">
        <w:rPr>
          <w:rFonts w:asciiTheme="majorHAnsi" w:hAnsiTheme="majorHAnsi"/>
          <w:sz w:val="24"/>
          <w:szCs w:val="24"/>
        </w:rPr>
        <w:t>Важным направлением профилактической работы является организация внеурочной занятости несовершеннолетних, в том числе в каникулярный период. Несовершеннолетние, состоящие на учете и проживающие в семьях, находящихся в социально опасном положении и трудной жизненной ситуации, систематически привлекаются к социально значимым мероприятиям, проводимым в уч</w:t>
      </w:r>
      <w:r>
        <w:rPr>
          <w:rFonts w:asciiTheme="majorHAnsi" w:hAnsiTheme="majorHAnsi"/>
          <w:sz w:val="24"/>
          <w:szCs w:val="24"/>
        </w:rPr>
        <w:t xml:space="preserve">реждении (в </w:t>
      </w:r>
      <w:r w:rsidR="00B00D52">
        <w:rPr>
          <w:rFonts w:asciiTheme="majorHAnsi" w:hAnsiTheme="majorHAnsi"/>
          <w:sz w:val="24"/>
          <w:szCs w:val="24"/>
        </w:rPr>
        <w:t xml:space="preserve">2017 г. привлечено 53 несовершеннолетних, </w:t>
      </w:r>
      <w:r w:rsidR="00B00D52" w:rsidRPr="000B1393">
        <w:rPr>
          <w:rFonts w:asciiTheme="majorHAnsi" w:hAnsiTheme="majorHAnsi"/>
          <w:sz w:val="24"/>
          <w:szCs w:val="24"/>
        </w:rPr>
        <w:t>находящихся в социально опасном положении</w:t>
      </w:r>
      <w:r w:rsidR="00B00D52">
        <w:rPr>
          <w:rFonts w:asciiTheme="majorHAnsi" w:hAnsiTheme="majorHAnsi"/>
          <w:sz w:val="24"/>
          <w:szCs w:val="24"/>
        </w:rPr>
        <w:t xml:space="preserve">,  в </w:t>
      </w:r>
      <w:r>
        <w:rPr>
          <w:rFonts w:asciiTheme="majorHAnsi" w:hAnsiTheme="majorHAnsi"/>
          <w:sz w:val="24"/>
          <w:szCs w:val="24"/>
        </w:rPr>
        <w:t>2016 г.</w:t>
      </w:r>
      <w:r w:rsidRPr="000B1393">
        <w:rPr>
          <w:rFonts w:asciiTheme="majorHAnsi" w:hAnsiTheme="majorHAnsi"/>
          <w:sz w:val="24"/>
          <w:szCs w:val="24"/>
        </w:rPr>
        <w:t xml:space="preserve"> </w:t>
      </w:r>
      <w:r w:rsidR="00B00D52">
        <w:rPr>
          <w:rFonts w:asciiTheme="majorHAnsi" w:hAnsiTheme="majorHAnsi"/>
          <w:sz w:val="24"/>
          <w:szCs w:val="24"/>
        </w:rPr>
        <w:t>-  46 несовершеннолетних</w:t>
      </w:r>
      <w:r>
        <w:rPr>
          <w:rFonts w:asciiTheme="majorHAnsi" w:hAnsiTheme="majorHAnsi"/>
          <w:sz w:val="24"/>
          <w:szCs w:val="24"/>
        </w:rPr>
        <w:t xml:space="preserve">). </w:t>
      </w:r>
    </w:p>
    <w:p w:rsidR="00B00D52" w:rsidRDefault="000B1393" w:rsidP="00B00D52">
      <w:pPr>
        <w:spacing w:line="276" w:lineRule="auto"/>
        <w:ind w:firstLine="708"/>
        <w:jc w:val="both"/>
        <w:rPr>
          <w:rFonts w:asciiTheme="majorHAnsi" w:hAnsiTheme="majorHAnsi"/>
          <w:color w:val="FF0000"/>
          <w:sz w:val="24"/>
          <w:szCs w:val="24"/>
        </w:rPr>
      </w:pPr>
      <w:r w:rsidRPr="00B00D52">
        <w:rPr>
          <w:rFonts w:asciiTheme="majorHAnsi" w:hAnsiTheme="majorHAnsi"/>
          <w:sz w:val="24"/>
          <w:szCs w:val="24"/>
        </w:rPr>
        <w:t xml:space="preserve"> </w:t>
      </w:r>
      <w:r w:rsidR="00A550C2" w:rsidRPr="00B00D52">
        <w:rPr>
          <w:rFonts w:asciiTheme="majorHAnsi" w:hAnsiTheme="majorHAnsi"/>
          <w:sz w:val="24"/>
          <w:szCs w:val="24"/>
        </w:rPr>
        <w:t>В 2017</w:t>
      </w:r>
      <w:r w:rsidRPr="00B00D52">
        <w:rPr>
          <w:rFonts w:asciiTheme="majorHAnsi" w:hAnsiTheme="majorHAnsi"/>
          <w:sz w:val="24"/>
          <w:szCs w:val="24"/>
        </w:rPr>
        <w:t xml:space="preserve"> г. оказано</w:t>
      </w:r>
      <w:r w:rsidRPr="000B1393">
        <w:rPr>
          <w:rFonts w:asciiTheme="majorHAnsi" w:hAnsiTheme="majorHAnsi"/>
          <w:sz w:val="24"/>
          <w:szCs w:val="24"/>
        </w:rPr>
        <w:t xml:space="preserve"> содействие в  прохождении курса реабилитации в Учреждени</w:t>
      </w:r>
      <w:r w:rsidR="00647DAF">
        <w:rPr>
          <w:rFonts w:asciiTheme="majorHAnsi" w:hAnsiTheme="majorHAnsi"/>
          <w:sz w:val="24"/>
          <w:szCs w:val="24"/>
        </w:rPr>
        <w:t>я</w:t>
      </w:r>
      <w:r>
        <w:rPr>
          <w:rFonts w:asciiTheme="majorHAnsi" w:hAnsiTheme="majorHAnsi"/>
          <w:sz w:val="24"/>
          <w:szCs w:val="24"/>
        </w:rPr>
        <w:t>х</w:t>
      </w:r>
      <w:r w:rsidRPr="000B1393">
        <w:rPr>
          <w:rFonts w:asciiTheme="majorHAnsi" w:hAnsiTheme="majorHAnsi"/>
          <w:sz w:val="24"/>
          <w:szCs w:val="24"/>
        </w:rPr>
        <w:t xml:space="preserve"> социальной защиты населения несовершеннолетним, находящимся в социально опасном положении, оказавши</w:t>
      </w:r>
      <w:r>
        <w:rPr>
          <w:rFonts w:asciiTheme="majorHAnsi" w:hAnsiTheme="majorHAnsi"/>
          <w:sz w:val="24"/>
          <w:szCs w:val="24"/>
        </w:rPr>
        <w:t>м</w:t>
      </w:r>
      <w:r w:rsidRPr="000B1393">
        <w:rPr>
          <w:rFonts w:asciiTheme="majorHAnsi" w:hAnsiTheme="majorHAnsi"/>
          <w:sz w:val="24"/>
          <w:szCs w:val="24"/>
        </w:rPr>
        <w:t xml:space="preserve">ся в трудной жизненной ситуации на других территориях </w:t>
      </w:r>
      <w:r w:rsidRPr="00B00D52">
        <w:rPr>
          <w:rFonts w:asciiTheme="majorHAnsi" w:hAnsiTheme="majorHAnsi"/>
          <w:sz w:val="24"/>
          <w:szCs w:val="24"/>
        </w:rPr>
        <w:t>(«На Калинке»-</w:t>
      </w:r>
      <w:r w:rsidR="00A550C2" w:rsidRPr="00B00D52">
        <w:rPr>
          <w:rFonts w:asciiTheme="majorHAnsi" w:hAnsiTheme="majorHAnsi"/>
          <w:sz w:val="24"/>
          <w:szCs w:val="24"/>
        </w:rPr>
        <w:t xml:space="preserve"> 2</w:t>
      </w:r>
      <w:r w:rsidRPr="00B00D52">
        <w:rPr>
          <w:rFonts w:asciiTheme="majorHAnsi" w:hAnsiTheme="majorHAnsi"/>
          <w:sz w:val="24"/>
          <w:szCs w:val="24"/>
        </w:rPr>
        <w:t xml:space="preserve"> (</w:t>
      </w:r>
      <w:r w:rsidR="00A550C2" w:rsidRPr="00B00D52">
        <w:rPr>
          <w:rFonts w:asciiTheme="majorHAnsi" w:hAnsiTheme="majorHAnsi"/>
          <w:sz w:val="24"/>
          <w:szCs w:val="24"/>
        </w:rPr>
        <w:t>1</w:t>
      </w:r>
      <w:r w:rsidRPr="00B00D52">
        <w:rPr>
          <w:rFonts w:asciiTheme="majorHAnsi" w:hAnsiTheme="majorHAnsi"/>
          <w:sz w:val="24"/>
          <w:szCs w:val="24"/>
        </w:rPr>
        <w:t xml:space="preserve"> СОП), </w:t>
      </w:r>
      <w:r w:rsidR="00B00D52">
        <w:rPr>
          <w:rFonts w:asciiTheme="majorHAnsi" w:hAnsiTheme="majorHAnsi"/>
          <w:sz w:val="24"/>
          <w:szCs w:val="24"/>
        </w:rPr>
        <w:t>«</w:t>
      </w:r>
      <w:proofErr w:type="spellStart"/>
      <w:r w:rsidR="00B00D52">
        <w:rPr>
          <w:rFonts w:asciiTheme="majorHAnsi" w:hAnsiTheme="majorHAnsi"/>
          <w:sz w:val="24"/>
          <w:szCs w:val="24"/>
        </w:rPr>
        <w:t>Берегиня</w:t>
      </w:r>
      <w:proofErr w:type="spellEnd"/>
      <w:r w:rsidR="00B00D52">
        <w:rPr>
          <w:rFonts w:asciiTheme="majorHAnsi" w:hAnsiTheme="majorHAnsi"/>
          <w:sz w:val="24"/>
          <w:szCs w:val="24"/>
        </w:rPr>
        <w:t>» - 1 СОП</w:t>
      </w:r>
      <w:r w:rsidRPr="00B00D52">
        <w:rPr>
          <w:rFonts w:asciiTheme="majorHAnsi" w:hAnsiTheme="majorHAnsi"/>
          <w:sz w:val="24"/>
          <w:szCs w:val="24"/>
        </w:rPr>
        <w:t>).</w:t>
      </w:r>
      <w:r w:rsidRPr="000B1393">
        <w:rPr>
          <w:rFonts w:asciiTheme="majorHAnsi" w:hAnsiTheme="majorHAnsi"/>
          <w:b/>
          <w:sz w:val="24"/>
          <w:szCs w:val="24"/>
        </w:rPr>
        <w:t xml:space="preserve">  </w:t>
      </w:r>
      <w:r w:rsidRPr="000B1393">
        <w:rPr>
          <w:rFonts w:asciiTheme="majorHAnsi" w:hAnsiTheme="majorHAnsi"/>
          <w:sz w:val="24"/>
          <w:szCs w:val="24"/>
        </w:rPr>
        <w:t xml:space="preserve">          </w:t>
      </w:r>
      <w:r w:rsidR="00B00D52">
        <w:rPr>
          <w:rFonts w:asciiTheme="majorHAnsi" w:hAnsiTheme="majorHAnsi"/>
          <w:sz w:val="24"/>
          <w:szCs w:val="24"/>
        </w:rPr>
        <w:t xml:space="preserve"> </w:t>
      </w:r>
      <w:r w:rsidRPr="000B1393">
        <w:rPr>
          <w:rFonts w:asciiTheme="majorHAnsi" w:hAnsiTheme="majorHAnsi"/>
          <w:color w:val="FF0000"/>
          <w:sz w:val="24"/>
          <w:szCs w:val="24"/>
        </w:rPr>
        <w:tab/>
        <w:t xml:space="preserve">     </w:t>
      </w:r>
    </w:p>
    <w:p w:rsidR="0044797E" w:rsidRPr="00042D01" w:rsidRDefault="000B1393" w:rsidP="00042D01">
      <w:pPr>
        <w:spacing w:line="276" w:lineRule="auto"/>
        <w:ind w:firstLine="708"/>
        <w:jc w:val="both"/>
        <w:rPr>
          <w:rFonts w:asciiTheme="majorHAnsi" w:hAnsiTheme="majorHAnsi"/>
          <w:sz w:val="24"/>
          <w:szCs w:val="24"/>
        </w:rPr>
      </w:pPr>
      <w:proofErr w:type="gramStart"/>
      <w:r w:rsidRPr="000B1393">
        <w:rPr>
          <w:rFonts w:asciiTheme="majorHAnsi" w:hAnsiTheme="majorHAnsi"/>
          <w:sz w:val="24"/>
          <w:szCs w:val="24"/>
        </w:rPr>
        <w:lastRenderedPageBreak/>
        <w:t xml:space="preserve">Анализируя эффективность проводимой работы с семьями и несовершеннолетними, выявленными на ранней стадии </w:t>
      </w:r>
      <w:proofErr w:type="spellStart"/>
      <w:r w:rsidRPr="000B1393">
        <w:rPr>
          <w:rFonts w:asciiTheme="majorHAnsi" w:hAnsiTheme="majorHAnsi"/>
          <w:sz w:val="24"/>
          <w:szCs w:val="24"/>
        </w:rPr>
        <w:t>дезадаптации</w:t>
      </w:r>
      <w:proofErr w:type="spellEnd"/>
      <w:r w:rsidRPr="000B1393">
        <w:rPr>
          <w:rFonts w:asciiTheme="majorHAnsi" w:hAnsiTheme="majorHAnsi"/>
          <w:sz w:val="24"/>
          <w:szCs w:val="24"/>
        </w:rPr>
        <w:t>, наблюдаются положительные результаты</w:t>
      </w:r>
      <w:r w:rsidR="00652C2F">
        <w:rPr>
          <w:rFonts w:asciiTheme="majorHAnsi" w:hAnsiTheme="majorHAnsi"/>
          <w:sz w:val="24"/>
          <w:szCs w:val="24"/>
        </w:rPr>
        <w:t xml:space="preserve"> в работе с семьями</w:t>
      </w:r>
      <w:r w:rsidRPr="000B1393">
        <w:rPr>
          <w:rFonts w:asciiTheme="majorHAnsi" w:hAnsiTheme="majorHAnsi"/>
          <w:sz w:val="24"/>
          <w:szCs w:val="24"/>
        </w:rPr>
        <w:t xml:space="preserve">, о чем свидетельствует снижение, по сравнению с предыдущим годом, на </w:t>
      </w:r>
      <w:r w:rsidR="00652C2F">
        <w:rPr>
          <w:rFonts w:asciiTheme="majorHAnsi" w:hAnsiTheme="majorHAnsi"/>
          <w:sz w:val="24"/>
          <w:szCs w:val="24"/>
        </w:rPr>
        <w:t>24 %  количества семей  выявленных и поставленных на учет</w:t>
      </w:r>
      <w:r w:rsidRPr="000B1393">
        <w:rPr>
          <w:rFonts w:asciiTheme="majorHAnsi" w:hAnsiTheme="majorHAnsi"/>
          <w:sz w:val="24"/>
          <w:szCs w:val="24"/>
        </w:rPr>
        <w:t xml:space="preserve">, </w:t>
      </w:r>
      <w:r w:rsidR="00652C2F">
        <w:rPr>
          <w:rFonts w:asciiTheme="majorHAnsi" w:hAnsiTheme="majorHAnsi"/>
          <w:sz w:val="24"/>
          <w:szCs w:val="24"/>
        </w:rPr>
        <w:t>но при этом</w:t>
      </w:r>
      <w:r w:rsidRPr="000B1393">
        <w:rPr>
          <w:rFonts w:asciiTheme="majorHAnsi" w:hAnsiTheme="majorHAnsi"/>
          <w:sz w:val="24"/>
          <w:szCs w:val="24"/>
        </w:rPr>
        <w:t xml:space="preserve"> </w:t>
      </w:r>
      <w:r w:rsidR="00652C2F">
        <w:rPr>
          <w:rFonts w:asciiTheme="majorHAnsi" w:hAnsiTheme="majorHAnsi"/>
          <w:sz w:val="24"/>
          <w:szCs w:val="24"/>
        </w:rPr>
        <w:t xml:space="preserve">увеличилось на 24% </w:t>
      </w:r>
      <w:r w:rsidRPr="000B1393">
        <w:rPr>
          <w:rFonts w:asciiTheme="majorHAnsi" w:hAnsiTheme="majorHAnsi"/>
          <w:sz w:val="24"/>
          <w:szCs w:val="24"/>
        </w:rPr>
        <w:t xml:space="preserve"> количество поставленных на учет  </w:t>
      </w:r>
      <w:r w:rsidR="00652C2F">
        <w:rPr>
          <w:rFonts w:asciiTheme="majorHAnsi" w:hAnsiTheme="majorHAnsi"/>
          <w:sz w:val="24"/>
          <w:szCs w:val="24"/>
        </w:rPr>
        <w:t>несовершеннолетних, что говорит о необходимости усиления профилактической работы среди несовершеннолетних.</w:t>
      </w:r>
      <w:proofErr w:type="gramEnd"/>
    </w:p>
    <w:p w:rsidR="00F02A69" w:rsidRPr="003423C0" w:rsidRDefault="0044797E" w:rsidP="003423C0">
      <w:pPr>
        <w:widowControl w:val="0"/>
        <w:tabs>
          <w:tab w:val="left" w:pos="10490"/>
        </w:tabs>
        <w:autoSpaceDE w:val="0"/>
        <w:autoSpaceDN w:val="0"/>
        <w:adjustRightInd w:val="0"/>
        <w:spacing w:line="276" w:lineRule="auto"/>
        <w:ind w:right="68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423C0">
        <w:rPr>
          <w:rFonts w:asciiTheme="majorHAnsi" w:eastAsia="Calibri" w:hAnsiTheme="majorHAnsi" w:cs="Times New Roman"/>
          <w:b/>
          <w:sz w:val="24"/>
          <w:szCs w:val="24"/>
        </w:rPr>
        <w:t xml:space="preserve">               </w:t>
      </w:r>
      <w:r w:rsidR="00BE2E63" w:rsidRPr="003423C0">
        <w:rPr>
          <w:rFonts w:asciiTheme="majorHAnsi" w:eastAsia="Calibri" w:hAnsiTheme="majorHAnsi" w:cs="Times New Roman"/>
          <w:b/>
          <w:sz w:val="24"/>
          <w:szCs w:val="24"/>
        </w:rPr>
        <w:t xml:space="preserve"> Деятельность социальных служб учреждения </w:t>
      </w:r>
      <w:r w:rsidR="00BE2E63" w:rsidRPr="003423C0">
        <w:rPr>
          <w:rFonts w:asciiTheme="majorHAnsi" w:eastAsia="Calibri" w:hAnsiTheme="majorHAnsi" w:cs="Times New Roman"/>
          <w:sz w:val="24"/>
          <w:szCs w:val="24"/>
        </w:rPr>
        <w:t>по устранению  проблем социального неблагополучия  совершенствуется, внедряются новые формы, методы, алгоритмы работы, что позволяет более качественно решать поставленные задачи.</w:t>
      </w:r>
    </w:p>
    <w:tbl>
      <w:tblPr>
        <w:tblStyle w:val="ae"/>
        <w:tblW w:w="9035" w:type="dxa"/>
        <w:tblInd w:w="250" w:type="dxa"/>
        <w:tblLook w:val="04A0" w:firstRow="1" w:lastRow="0" w:firstColumn="1" w:lastColumn="0" w:noHBand="0" w:noVBand="1"/>
      </w:tblPr>
      <w:tblGrid>
        <w:gridCol w:w="1750"/>
        <w:gridCol w:w="2359"/>
        <w:gridCol w:w="2412"/>
        <w:gridCol w:w="2514"/>
      </w:tblGrid>
      <w:tr w:rsidR="00A83693" w:rsidRPr="003423C0" w:rsidTr="00BB22CB">
        <w:tc>
          <w:tcPr>
            <w:tcW w:w="1750" w:type="dxa"/>
          </w:tcPr>
          <w:p w:rsidR="00A83693" w:rsidRPr="005D2318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Наименование службы</w:t>
            </w:r>
          </w:p>
        </w:tc>
        <w:tc>
          <w:tcPr>
            <w:tcW w:w="2359" w:type="dxa"/>
          </w:tcPr>
          <w:p w:rsidR="00A83693" w:rsidRPr="005D2318" w:rsidRDefault="00A83693" w:rsidP="009D2C1C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2015</w:t>
            </w:r>
          </w:p>
        </w:tc>
        <w:tc>
          <w:tcPr>
            <w:tcW w:w="2412" w:type="dxa"/>
          </w:tcPr>
          <w:p w:rsidR="00A83693" w:rsidRPr="005D2318" w:rsidRDefault="00A83693" w:rsidP="009D2C1C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2016</w:t>
            </w:r>
          </w:p>
        </w:tc>
        <w:tc>
          <w:tcPr>
            <w:tcW w:w="2514" w:type="dxa"/>
          </w:tcPr>
          <w:p w:rsidR="00A83693" w:rsidRPr="005D2318" w:rsidRDefault="00A83693" w:rsidP="003423C0">
            <w:pPr>
              <w:spacing w:line="276" w:lineRule="auto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2017</w:t>
            </w:r>
          </w:p>
        </w:tc>
      </w:tr>
      <w:tr w:rsidR="00A83693" w:rsidRPr="003423C0" w:rsidTr="00BB22CB">
        <w:tc>
          <w:tcPr>
            <w:tcW w:w="1750" w:type="dxa"/>
          </w:tcPr>
          <w:p w:rsidR="00A83693" w:rsidRPr="005D2318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5D231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Участковая социальная служба</w:t>
            </w:r>
          </w:p>
        </w:tc>
        <w:tc>
          <w:tcPr>
            <w:tcW w:w="2359" w:type="dxa"/>
          </w:tcPr>
          <w:p w:rsidR="00A83693" w:rsidRPr="00761D1E" w:rsidRDefault="00A83693" w:rsidP="009D2C1C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>На</w:t>
            </w:r>
            <w:r w:rsidRPr="00761D1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учете службы 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 xml:space="preserve">состояло 317 семей, в них 527детей 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находящихся в СОП, ТЖС (</w:t>
            </w:r>
            <w:r w:rsidRPr="00761D1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из них </w:t>
            </w:r>
            <w:r w:rsidR="00694E57">
              <w:rPr>
                <w:rFonts w:asciiTheme="majorHAnsi" w:hAnsiTheme="majorHAnsi" w:cs="Times New Roman"/>
                <w:bCs/>
                <w:sz w:val="20"/>
                <w:szCs w:val="20"/>
              </w:rPr>
              <w:t>–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</w:t>
            </w:r>
            <w:r w:rsidRPr="00761D1E">
              <w:rPr>
                <w:rFonts w:asciiTheme="majorHAnsi" w:hAnsiTheme="majorHAnsi" w:cs="Times New Roman"/>
                <w:bCs/>
                <w:sz w:val="20"/>
                <w:szCs w:val="20"/>
              </w:rPr>
              <w:t>многодетные семьи – 61, неполные семьи –92, полные – 71</w:t>
            </w:r>
            <w:r w:rsidRPr="00877397">
              <w:rPr>
                <w:rFonts w:asciiTheme="majorHAnsi" w:hAnsiTheme="majorHAnsi" w:cs="Times New Roman"/>
                <w:bCs/>
                <w:sz w:val="20"/>
                <w:szCs w:val="20"/>
              </w:rPr>
              <w:t>).</w:t>
            </w:r>
            <w:r w:rsidRPr="0044797E">
              <w:rPr>
                <w:rFonts w:asciiTheme="majorHAnsi" w:hAnsiTheme="majorHAnsi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Theme="majorHAnsi" w:hAnsiTheme="majorHAnsi" w:cs="Times New Roman"/>
                <w:bCs/>
                <w:sz w:val="20"/>
                <w:szCs w:val="20"/>
              </w:rPr>
              <w:t>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Разработано 90 программ</w:t>
            </w:r>
            <w:r w:rsidRPr="0044797E">
              <w:rPr>
                <w:rFonts w:asciiTheme="majorHAnsi" w:hAnsiTheme="majorHAnsi" w:cs="Times New Roman"/>
                <w:sz w:val="20"/>
                <w:szCs w:val="20"/>
              </w:rPr>
              <w:t xml:space="preserve"> социаль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ной адаптации для оказания ГСП,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 xml:space="preserve"> утверждено на комиссии по оказанию социальной помощи для заключения социального контракта в  - 140 программ)</w:t>
            </w:r>
          </w:p>
          <w:p w:rsidR="00A83693" w:rsidRPr="00372E2D" w:rsidRDefault="00A83693" w:rsidP="009D2C1C">
            <w:pPr>
              <w:spacing w:line="276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>- оказано содействие в решении вопросов трудоустройства 134 ч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еловеку, содействие в получении 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 xml:space="preserve">полагающихся льгот, пособий, компенсаций, алиментов и других выплат, улучшении жилищных условий в соответствии с законодательством РФ оказано 91 семьям, </w:t>
            </w:r>
            <w:r w:rsidRPr="00761D1E">
              <w:rPr>
                <w:rFonts w:asciiTheme="majorHAnsi" w:hAnsiTheme="majorHAnsi" w:cs="Times New Roman"/>
                <w:bCs/>
                <w:sz w:val="20"/>
                <w:szCs w:val="20"/>
              </w:rPr>
              <w:t>осуществлено  2155 социальных патронажей, у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>частие в проведении рейдов совместно со специалистами учреждений</w:t>
            </w:r>
            <w:r w:rsidRPr="0044797E">
              <w:rPr>
                <w:rFonts w:asciiTheme="majorHAnsi" w:hAnsiTheme="majorHAnsi" w:cs="Times New Roman"/>
                <w:sz w:val="20"/>
                <w:szCs w:val="20"/>
              </w:rPr>
              <w:t xml:space="preserve"> системы (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57</w:t>
            </w:r>
            <w:r w:rsidRPr="0044797E">
              <w:rPr>
                <w:rFonts w:asciiTheme="majorHAnsi" w:hAnsiTheme="majorHAnsi" w:cs="Times New Roman"/>
                <w:sz w:val="20"/>
                <w:szCs w:val="20"/>
              </w:rPr>
              <w:t xml:space="preserve"> рейдов).</w:t>
            </w:r>
          </w:p>
        </w:tc>
        <w:tc>
          <w:tcPr>
            <w:tcW w:w="2412" w:type="dxa"/>
          </w:tcPr>
          <w:p w:rsidR="00A83693" w:rsidRPr="00943330" w:rsidRDefault="00A83693" w:rsidP="009D2C1C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43330">
              <w:rPr>
                <w:rFonts w:asciiTheme="majorHAnsi" w:hAnsiTheme="majorHAnsi"/>
                <w:sz w:val="20"/>
                <w:szCs w:val="20"/>
              </w:rPr>
              <w:t>На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 учете службы состояло 319 семей, в них 524 ребенка, находящихся в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СОП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, </w:t>
            </w:r>
            <w:r>
              <w:rPr>
                <w:rFonts w:asciiTheme="majorHAnsi" w:hAnsiTheme="majorHAnsi"/>
                <w:sz w:val="20"/>
                <w:szCs w:val="20"/>
              </w:rPr>
              <w:t>и ТЖС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>: многодетные семьи – 44, неполные семьи – 44, полные – 221, опекаемые –  5 семей</w:t>
            </w:r>
            <w:r>
              <w:rPr>
                <w:rFonts w:asciiTheme="majorHAnsi" w:hAnsiTheme="majorHAnsi"/>
                <w:sz w:val="20"/>
                <w:szCs w:val="20"/>
              </w:rPr>
              <w:t>.</w:t>
            </w:r>
          </w:p>
          <w:p w:rsidR="00A83693" w:rsidRPr="00943330" w:rsidRDefault="00A83693" w:rsidP="009D2C1C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43330">
              <w:rPr>
                <w:rFonts w:asciiTheme="majorHAnsi" w:hAnsiTheme="majorHAnsi"/>
                <w:sz w:val="20"/>
                <w:szCs w:val="20"/>
              </w:rPr>
              <w:t>Оказано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 содействие в решении вопросов трудоустройства 27 гражданам, из них трудоустроено 5 человек.     </w:t>
            </w:r>
          </w:p>
          <w:p w:rsidR="00A83693" w:rsidRPr="00943330" w:rsidRDefault="00A83693" w:rsidP="009D2C1C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43330">
              <w:rPr>
                <w:rFonts w:asciiTheme="majorHAnsi" w:hAnsiTheme="majorHAnsi"/>
                <w:sz w:val="20"/>
                <w:szCs w:val="20"/>
              </w:rPr>
              <w:t>Оказано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 содействие в получении льгот, пособий, компенса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ций, алиментов и других выплат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>433 семьям;</w:t>
            </w:r>
          </w:p>
          <w:p w:rsidR="00A83693" w:rsidRPr="00943330" w:rsidRDefault="00A83693" w:rsidP="009D2C1C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43330">
              <w:rPr>
                <w:rFonts w:asciiTheme="majorHAnsi" w:hAnsiTheme="majorHAnsi"/>
                <w:sz w:val="20"/>
                <w:szCs w:val="20"/>
              </w:rPr>
              <w:t>Участие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 в проведении рейдов совместно со специалистами </w:t>
            </w:r>
            <w:r>
              <w:rPr>
                <w:rFonts w:asciiTheme="majorHAnsi" w:hAnsiTheme="majorHAnsi"/>
                <w:sz w:val="20"/>
                <w:szCs w:val="20"/>
              </w:rPr>
              <w:t>системы профилактики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>(128 рейдов);</w:t>
            </w:r>
          </w:p>
          <w:p w:rsidR="00A83693" w:rsidRDefault="00A83693" w:rsidP="009D2C1C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943330">
              <w:rPr>
                <w:rFonts w:asciiTheme="majorHAnsi" w:eastAsia="MS Mincho" w:hAnsiTheme="majorHAnsi"/>
                <w:iCs/>
                <w:sz w:val="20"/>
                <w:szCs w:val="20"/>
              </w:rPr>
              <w:t xml:space="preserve">Во исполнение приказа </w:t>
            </w:r>
            <w:r>
              <w:rPr>
                <w:rFonts w:asciiTheme="majorHAnsi" w:eastAsia="MS Mincho" w:hAnsiTheme="majorHAnsi"/>
                <w:bCs/>
                <w:iCs/>
                <w:sz w:val="20"/>
                <w:szCs w:val="20"/>
              </w:rPr>
              <w:t>ДРС</w:t>
            </w:r>
            <w:r w:rsidRPr="00943330">
              <w:rPr>
                <w:rFonts w:asciiTheme="majorHAnsi" w:eastAsia="MS Mincho" w:hAnsiTheme="majorHAnsi"/>
                <w:bCs/>
                <w:iCs/>
                <w:sz w:val="20"/>
                <w:szCs w:val="20"/>
              </w:rPr>
              <w:t xml:space="preserve"> № 449-р  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создан </w:t>
            </w:r>
            <w:r w:rsidRPr="00943330">
              <w:rPr>
                <w:rFonts w:asciiTheme="majorHAnsi" w:hAnsiTheme="majorHAnsi"/>
                <w:bCs/>
                <w:sz w:val="20"/>
                <w:szCs w:val="20"/>
              </w:rPr>
              <w:t>«Реестр малообеспеченных семей с детьми, готовых принять благотворительную помощь» и «Реестр благотворителей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>, желающих оказать поддержку  гражданам, нуждающимся в получении социальной поддержки,  в том числе малообеспеченным семьям с детьми</w:t>
            </w:r>
            <w:r w:rsidRPr="00943330">
              <w:rPr>
                <w:rFonts w:asciiTheme="majorHAnsi" w:hAnsiTheme="majorHAnsi"/>
                <w:bCs/>
                <w:sz w:val="20"/>
                <w:szCs w:val="20"/>
              </w:rPr>
              <w:t xml:space="preserve">». </w:t>
            </w:r>
          </w:p>
          <w:p w:rsidR="00A83693" w:rsidRPr="00372E2D" w:rsidRDefault="00A83693" w:rsidP="009D2C1C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Поставлена </w:t>
            </w:r>
            <w:r w:rsidRPr="00943330">
              <w:rPr>
                <w:rFonts w:asciiTheme="majorHAnsi" w:hAnsiTheme="majorHAnsi"/>
                <w:bCs/>
                <w:sz w:val="20"/>
                <w:szCs w:val="20"/>
              </w:rPr>
              <w:t xml:space="preserve"> 181 семья, </w:t>
            </w:r>
            <w:r w:rsidRPr="00943330">
              <w:rPr>
                <w:rFonts w:asciiTheme="majorHAnsi" w:hAnsiTheme="majorHAnsi"/>
                <w:bCs/>
                <w:sz w:val="20"/>
                <w:szCs w:val="20"/>
              </w:rPr>
              <w:lastRenderedPageBreak/>
              <w:t xml:space="preserve">проживающая на территории </w:t>
            </w:r>
            <w:r>
              <w:rPr>
                <w:rFonts w:asciiTheme="majorHAnsi" w:hAnsiTheme="majorHAnsi"/>
                <w:bCs/>
                <w:sz w:val="20"/>
                <w:szCs w:val="20"/>
              </w:rPr>
              <w:t xml:space="preserve">НР. </w:t>
            </w:r>
            <w:r w:rsidRPr="00943330">
              <w:rPr>
                <w:rFonts w:asciiTheme="majorHAnsi" w:hAnsiTheme="majorHAnsi"/>
                <w:bCs/>
                <w:sz w:val="20"/>
                <w:szCs w:val="20"/>
              </w:rPr>
              <w:t xml:space="preserve"> У 3 семей нуждаемость устранена полностью, у 41 семьи – частично </w:t>
            </w:r>
            <w:r w:rsidRPr="00943330">
              <w:rPr>
                <w:rFonts w:asciiTheme="majorHAnsi" w:eastAsia="Calibri" w:hAnsiTheme="majorHAnsi"/>
                <w:sz w:val="20"/>
                <w:szCs w:val="20"/>
              </w:rPr>
              <w:t xml:space="preserve">2015 </w:t>
            </w:r>
          </w:p>
        </w:tc>
        <w:tc>
          <w:tcPr>
            <w:tcW w:w="2514" w:type="dxa"/>
          </w:tcPr>
          <w:p w:rsidR="005D6EAA" w:rsidRPr="00652C2F" w:rsidRDefault="005D6EAA" w:rsidP="00BF3C13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2C2F">
              <w:rPr>
                <w:rFonts w:asciiTheme="majorHAnsi" w:hAnsiTheme="majorHAnsi"/>
                <w:sz w:val="20"/>
                <w:szCs w:val="20"/>
              </w:rPr>
              <w:lastRenderedPageBreak/>
              <w:t xml:space="preserve">На  учете службы состояло </w:t>
            </w:r>
            <w:r w:rsidR="007A6B13" w:rsidRPr="00652C2F">
              <w:rPr>
                <w:rFonts w:asciiTheme="majorHAnsi" w:hAnsiTheme="majorHAnsi"/>
                <w:sz w:val="20"/>
                <w:szCs w:val="20"/>
              </w:rPr>
              <w:t>259</w:t>
            </w:r>
            <w:r w:rsidR="00652C2F">
              <w:rPr>
                <w:rFonts w:asciiTheme="majorHAnsi" w:hAnsiTheme="majorHAnsi"/>
                <w:sz w:val="20"/>
                <w:szCs w:val="20"/>
              </w:rPr>
              <w:t xml:space="preserve"> семей</w:t>
            </w:r>
            <w:r w:rsidR="004174F2" w:rsidRPr="00652C2F">
              <w:rPr>
                <w:rFonts w:asciiTheme="majorHAnsi" w:hAnsiTheme="majorHAnsi"/>
                <w:sz w:val="20"/>
                <w:szCs w:val="20"/>
              </w:rPr>
              <w:t>,</w:t>
            </w:r>
            <w:r w:rsidR="00652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7A6B13" w:rsidRPr="00652C2F">
              <w:rPr>
                <w:rFonts w:asciiTheme="majorHAnsi" w:hAnsiTheme="majorHAnsi"/>
                <w:sz w:val="20"/>
                <w:szCs w:val="20"/>
              </w:rPr>
              <w:t>в них 414 ребенка, находящихся в  СОП, и ТЖС: м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ногодетные семьи – </w:t>
            </w:r>
            <w:r w:rsidR="007A6B13" w:rsidRPr="00652C2F">
              <w:rPr>
                <w:rFonts w:asciiTheme="majorHAnsi" w:hAnsiTheme="majorHAnsi"/>
                <w:sz w:val="20"/>
                <w:szCs w:val="20"/>
              </w:rPr>
              <w:t>65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, неполные семьи – </w:t>
            </w:r>
            <w:r w:rsidR="00E74C41" w:rsidRPr="00652C2F">
              <w:rPr>
                <w:rFonts w:asciiTheme="majorHAnsi" w:hAnsiTheme="majorHAnsi"/>
                <w:sz w:val="20"/>
                <w:szCs w:val="20"/>
              </w:rPr>
              <w:t>62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,</w:t>
            </w:r>
            <w:r w:rsidR="00E74C41" w:rsidRPr="00652C2F">
              <w:rPr>
                <w:rFonts w:asciiTheme="majorHAnsi" w:hAnsiTheme="majorHAnsi"/>
                <w:sz w:val="20"/>
                <w:szCs w:val="20"/>
              </w:rPr>
              <w:t xml:space="preserve"> полные – 55,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5D6EAA" w:rsidRPr="00652C2F" w:rsidRDefault="005D6EAA" w:rsidP="005D6EAA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2C2F">
              <w:rPr>
                <w:rFonts w:asciiTheme="majorHAnsi" w:hAnsiTheme="majorHAnsi"/>
                <w:sz w:val="20"/>
                <w:szCs w:val="20"/>
              </w:rPr>
              <w:t>Участие  в проведении рейдов совместно со специалистами системы профилактики</w:t>
            </w:r>
            <w:r w:rsidR="00141567" w:rsidRPr="00652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(</w:t>
            </w:r>
            <w:r w:rsidR="00836057" w:rsidRPr="00652C2F">
              <w:rPr>
                <w:rFonts w:asciiTheme="majorHAnsi" w:hAnsiTheme="majorHAnsi"/>
                <w:sz w:val="20"/>
                <w:szCs w:val="20"/>
              </w:rPr>
              <w:t>107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 рейдов);</w:t>
            </w:r>
          </w:p>
          <w:p w:rsidR="005D6EAA" w:rsidRPr="00652C2F" w:rsidRDefault="005D6EAA" w:rsidP="005D6EAA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652C2F">
              <w:rPr>
                <w:rFonts w:asciiTheme="majorHAnsi" w:eastAsia="MS Mincho" w:hAnsiTheme="majorHAnsi"/>
                <w:iCs/>
                <w:sz w:val="20"/>
                <w:szCs w:val="20"/>
              </w:rPr>
              <w:t xml:space="preserve">Во исполнение приказа </w:t>
            </w:r>
            <w:r w:rsidRPr="00652C2F">
              <w:rPr>
                <w:rFonts w:asciiTheme="majorHAnsi" w:eastAsia="MS Mincho" w:hAnsiTheme="majorHAnsi"/>
                <w:bCs/>
                <w:iCs/>
                <w:sz w:val="20"/>
                <w:szCs w:val="20"/>
              </w:rPr>
              <w:t xml:space="preserve">ДРС № 449-р  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создан </w:t>
            </w: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>«Реестр малообеспеченных семей с детьми, готовых принять благотворительную помощь» и «Реестр благотворителей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, желающих оказать поддержку  гражданам, нуждающимся в получении социальной поддержки,  в том числе малообеспеченным семьям с детьми</w:t>
            </w: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». </w:t>
            </w:r>
          </w:p>
          <w:p w:rsidR="00141567" w:rsidRPr="00652C2F" w:rsidRDefault="005D6EAA" w:rsidP="00141567">
            <w:pPr>
              <w:jc w:val="both"/>
              <w:rPr>
                <w:rFonts w:asciiTheme="majorHAnsi" w:hAnsiTheme="majorHAnsi"/>
                <w:bCs/>
                <w:sz w:val="20"/>
                <w:szCs w:val="20"/>
              </w:rPr>
            </w:pP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Поставлена  </w:t>
            </w:r>
            <w:r w:rsidR="00141567" w:rsidRPr="00652C2F">
              <w:rPr>
                <w:rFonts w:asciiTheme="majorHAnsi" w:hAnsiTheme="majorHAnsi"/>
                <w:bCs/>
                <w:sz w:val="20"/>
                <w:szCs w:val="20"/>
              </w:rPr>
              <w:t>214</w:t>
            </w: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 семь</w:t>
            </w:r>
            <w:r w:rsidR="00141567" w:rsidRPr="00652C2F">
              <w:rPr>
                <w:rFonts w:asciiTheme="majorHAnsi" w:hAnsiTheme="majorHAnsi"/>
                <w:bCs/>
                <w:sz w:val="20"/>
                <w:szCs w:val="20"/>
              </w:rPr>
              <w:t>и</w:t>
            </w: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>, проживающая на территории НР.  У 3 семей нуждаемость устранена полностью, у 4 семьи – частично</w:t>
            </w:r>
            <w:r w:rsidR="00141567"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. Осуществлено </w:t>
            </w:r>
            <w:r w:rsidR="00E74C41" w:rsidRPr="00652C2F">
              <w:rPr>
                <w:rFonts w:asciiTheme="majorHAnsi" w:hAnsiTheme="majorHAnsi"/>
                <w:bCs/>
                <w:sz w:val="20"/>
                <w:szCs w:val="20"/>
              </w:rPr>
              <w:t>2310</w:t>
            </w:r>
            <w:r w:rsidR="00141567"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 социальных патронажей.</w:t>
            </w:r>
          </w:p>
          <w:p w:rsidR="00652C2F" w:rsidRDefault="005D6EAA" w:rsidP="004C4767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52C2F">
              <w:rPr>
                <w:rFonts w:asciiTheme="majorHAnsi" w:hAnsiTheme="majorHAnsi"/>
                <w:bCs/>
                <w:sz w:val="20"/>
                <w:szCs w:val="20"/>
              </w:rPr>
              <w:t xml:space="preserve"> </w:t>
            </w:r>
            <w:r w:rsidR="00141567"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Разработано 223 программ социальной адаптации для оказания ГСП и социальной помощи. </w:t>
            </w:r>
          </w:p>
          <w:p w:rsidR="00A83693" w:rsidRPr="00372E2D" w:rsidRDefault="00141567" w:rsidP="00652C2F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>Утверждено социальн</w:t>
            </w:r>
            <w:r w:rsidR="00652C2F">
              <w:rPr>
                <w:rFonts w:asciiTheme="majorHAnsi" w:hAnsiTheme="majorHAnsi" w:cs="Times New Roman"/>
                <w:sz w:val="20"/>
                <w:szCs w:val="20"/>
              </w:rPr>
              <w:t>ых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контракт</w:t>
            </w:r>
            <w:r w:rsidR="00652C2F">
              <w:rPr>
                <w:rFonts w:asciiTheme="majorHAnsi" w:hAnsiTheme="majorHAnsi" w:cs="Times New Roman"/>
                <w:sz w:val="20"/>
                <w:szCs w:val="20"/>
              </w:rPr>
              <w:t>ов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694E57">
              <w:rPr>
                <w:rFonts w:asciiTheme="majorHAnsi" w:hAnsiTheme="majorHAnsi" w:cs="Times New Roman"/>
                <w:sz w:val="20"/>
                <w:szCs w:val="20"/>
              </w:rPr>
              <w:t>–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 w:rsidR="00D009DA" w:rsidRPr="00652C2F">
              <w:rPr>
                <w:rFonts w:asciiTheme="majorHAnsi" w:hAnsiTheme="majorHAnsi" w:cs="Times New Roman"/>
                <w:sz w:val="20"/>
                <w:szCs w:val="20"/>
              </w:rPr>
              <w:t>189 контрактов</w:t>
            </w:r>
          </w:p>
        </w:tc>
      </w:tr>
      <w:tr w:rsidR="00A83693" w:rsidRPr="003423C0" w:rsidTr="00BB22CB">
        <w:tc>
          <w:tcPr>
            <w:tcW w:w="1750" w:type="dxa"/>
          </w:tcPr>
          <w:p w:rsidR="00A83693" w:rsidRPr="005D2318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5D231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lastRenderedPageBreak/>
              <w:t>Телефонная служба «Помощь»</w:t>
            </w:r>
          </w:p>
        </w:tc>
        <w:tc>
          <w:tcPr>
            <w:tcW w:w="2359" w:type="dxa"/>
          </w:tcPr>
          <w:p w:rsidR="00A83693" w:rsidRPr="00372E2D" w:rsidRDefault="00A83693" w:rsidP="009D2C1C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Служба </w:t>
            </w:r>
            <w:r w:rsidRPr="007D233B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предоставила  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>консультирование для 897 человек, по  1063 обращениям</w:t>
            </w:r>
            <w:r w:rsidRPr="007D233B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412" w:type="dxa"/>
          </w:tcPr>
          <w:p w:rsidR="00A83693" w:rsidRPr="00042D01" w:rsidRDefault="00A83693" w:rsidP="009D2C1C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Служба </w:t>
            </w:r>
            <w:r w:rsidRPr="007D233B">
              <w:rPr>
                <w:rFonts w:asciiTheme="majorHAnsi" w:hAnsiTheme="majorHAnsi" w:cs="Times New Roman"/>
                <w:color w:val="000000" w:themeColor="text1"/>
                <w:sz w:val="20"/>
                <w:szCs w:val="20"/>
              </w:rPr>
              <w:t xml:space="preserve">предоставила  </w:t>
            </w:r>
            <w:r w:rsidRPr="00042D01">
              <w:rPr>
                <w:rFonts w:asciiTheme="majorHAnsi" w:hAnsiTheme="majorHAnsi"/>
                <w:sz w:val="20"/>
                <w:szCs w:val="20"/>
              </w:rPr>
              <w:t>консультирование на  1313 обращений</w:t>
            </w:r>
          </w:p>
        </w:tc>
        <w:tc>
          <w:tcPr>
            <w:tcW w:w="2514" w:type="dxa"/>
          </w:tcPr>
          <w:p w:rsidR="00A83693" w:rsidRPr="00652C2F" w:rsidRDefault="00836057" w:rsidP="00836057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Служба предоставила  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консультирование на  1186 обращений</w:t>
            </w:r>
          </w:p>
        </w:tc>
      </w:tr>
      <w:tr w:rsidR="00A83693" w:rsidRPr="003423C0" w:rsidTr="00BB22CB">
        <w:tc>
          <w:tcPr>
            <w:tcW w:w="1750" w:type="dxa"/>
          </w:tcPr>
          <w:p w:rsidR="00A83693" w:rsidRPr="005D2318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5D231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Служба «Социальный патруль»</w:t>
            </w:r>
          </w:p>
        </w:tc>
        <w:tc>
          <w:tcPr>
            <w:tcW w:w="2359" w:type="dxa"/>
          </w:tcPr>
          <w:p w:rsidR="00A83693" w:rsidRPr="00761D1E" w:rsidRDefault="00A83693" w:rsidP="009D2C1C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>Осуществлено 117 выездов службы, выявлено 14 лиц БОМЖ, безнадзорных несовершеннолетних не выявлено.</w:t>
            </w:r>
          </w:p>
          <w:p w:rsidR="00A83693" w:rsidRPr="00761D1E" w:rsidRDefault="00A83693" w:rsidP="009D2C1C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A83693" w:rsidRPr="0028161E" w:rsidRDefault="00A83693" w:rsidP="009D2C1C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042D01">
              <w:rPr>
                <w:rFonts w:asciiTheme="majorHAnsi" w:hAnsiTheme="majorHAnsi"/>
                <w:sz w:val="20"/>
                <w:szCs w:val="20"/>
              </w:rPr>
              <w:t xml:space="preserve">Осуществлено 80 выездов службы (78 плановых выездов и 2 внеплановых выезда), выявлено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4 </w:t>
            </w:r>
            <w:r w:rsidRPr="00042D01">
              <w:rPr>
                <w:rFonts w:asciiTheme="majorHAnsi" w:hAnsiTheme="majorHAnsi"/>
                <w:sz w:val="20"/>
                <w:szCs w:val="20"/>
              </w:rPr>
              <w:t>лица БОМЖ</w:t>
            </w:r>
            <w:r>
              <w:rPr>
                <w:rFonts w:asciiTheme="majorHAnsi" w:hAnsiTheme="majorHAnsi"/>
                <w:sz w:val="20"/>
                <w:szCs w:val="20"/>
              </w:rPr>
              <w:t>,</w:t>
            </w:r>
            <w:r w:rsidRPr="00761D1E">
              <w:rPr>
                <w:rFonts w:asciiTheme="majorHAnsi" w:hAnsiTheme="majorHAnsi" w:cs="Times New Roman"/>
                <w:sz w:val="20"/>
                <w:szCs w:val="20"/>
              </w:rPr>
              <w:t xml:space="preserve"> безнадзорных несовершеннолетних не выявлено.</w:t>
            </w:r>
          </w:p>
        </w:tc>
        <w:tc>
          <w:tcPr>
            <w:tcW w:w="2514" w:type="dxa"/>
          </w:tcPr>
          <w:p w:rsidR="009D2C1C" w:rsidRPr="00652C2F" w:rsidRDefault="009D2C1C" w:rsidP="009D2C1C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Осуществлено 86 выездов службы, выявлено </w:t>
            </w:r>
            <w:r w:rsidR="004C4767" w:rsidRPr="00652C2F"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лиц БОМЖ, безнадзорных несовершеннолетних не выявлено.</w:t>
            </w:r>
          </w:p>
          <w:p w:rsidR="00A83693" w:rsidRPr="0028161E" w:rsidRDefault="00A83693" w:rsidP="0028161E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</w:tr>
      <w:tr w:rsidR="00A83693" w:rsidRPr="003423C0" w:rsidTr="00BB22CB">
        <w:tc>
          <w:tcPr>
            <w:tcW w:w="1750" w:type="dxa"/>
          </w:tcPr>
          <w:p w:rsidR="00A83693" w:rsidRPr="00652C2F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652C2F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Служба «Экстренная детская помощь»</w:t>
            </w:r>
          </w:p>
        </w:tc>
        <w:tc>
          <w:tcPr>
            <w:tcW w:w="2359" w:type="dxa"/>
          </w:tcPr>
          <w:p w:rsidR="00A83693" w:rsidRPr="00142A3A" w:rsidRDefault="00A83693" w:rsidP="009D2C1C">
            <w:pPr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>
              <w:rPr>
                <w:rFonts w:asciiTheme="majorHAnsi" w:hAnsiTheme="majorHAnsi" w:cs="Times New Roman"/>
                <w:sz w:val="20"/>
                <w:szCs w:val="20"/>
              </w:rPr>
              <w:t>Поступило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74 сообщения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(устных, письменных, анонимных) о чрезвычайных происшествиях, нарушении прав, жестоком обращении и нахождении в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СОП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98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несовершеннолетних. Было осуществлено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104  выезда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в 1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0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>5 семей, из них 5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5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выездов экстренных (внеплановых)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.</w:t>
            </w:r>
            <w:r w:rsidRPr="00360465">
              <w:rPr>
                <w:rFonts w:asciiTheme="majorHAnsi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2" w:type="dxa"/>
          </w:tcPr>
          <w:p w:rsidR="00A83693" w:rsidRPr="00943330" w:rsidRDefault="00A83693" w:rsidP="009D2C1C">
            <w:pPr>
              <w:pStyle w:val="ad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943330">
              <w:rPr>
                <w:rFonts w:asciiTheme="majorHAnsi" w:hAnsiTheme="majorHAnsi"/>
                <w:sz w:val="20"/>
                <w:szCs w:val="20"/>
              </w:rPr>
              <w:t xml:space="preserve">В службу поступило 105 сообщений (устные, письменные, анонимные) о </w:t>
            </w:r>
            <w:r>
              <w:rPr>
                <w:rFonts w:asciiTheme="majorHAnsi" w:hAnsiTheme="majorHAnsi"/>
                <w:sz w:val="20"/>
                <w:szCs w:val="20"/>
              </w:rPr>
              <w:t>ЧП</w:t>
            </w:r>
            <w:r w:rsidRPr="00943330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gramStart"/>
            <w:r w:rsidRPr="00943330">
              <w:rPr>
                <w:rFonts w:asciiTheme="majorHAnsi" w:hAnsiTheme="majorHAnsi"/>
                <w:sz w:val="20"/>
                <w:szCs w:val="20"/>
              </w:rPr>
              <w:t>нарушении</w:t>
            </w:r>
            <w:proofErr w:type="gramEnd"/>
            <w:r w:rsidRPr="00943330">
              <w:rPr>
                <w:rFonts w:asciiTheme="majorHAnsi" w:hAnsiTheme="majorHAnsi"/>
                <w:sz w:val="20"/>
                <w:szCs w:val="20"/>
              </w:rPr>
              <w:t xml:space="preserve"> прав несовершеннолетних и о нахождении в социально-опасном положении несовершеннолетних, организовано 107 выездов, из них 42 плановых и 65 внеплановых. Охвачено 124 семьи, в них 237 несовершеннолетних.</w:t>
            </w:r>
          </w:p>
          <w:p w:rsidR="00A83693" w:rsidRPr="00142A3A" w:rsidRDefault="00A83693" w:rsidP="009D2C1C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A83693" w:rsidRPr="00A83693" w:rsidRDefault="00A83693" w:rsidP="00652C2F">
            <w:pPr>
              <w:contextualSpacing/>
              <w:jc w:val="left"/>
              <w:rPr>
                <w:rFonts w:asciiTheme="majorHAnsi" w:eastAsia="Calibri" w:hAnsiTheme="majorHAnsi" w:cs="Times New Roman"/>
                <w:sz w:val="20"/>
                <w:szCs w:val="20"/>
              </w:rPr>
            </w:pP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В службу поступило 39 сообщений </w:t>
            </w:r>
            <w:r w:rsidR="00652C2F"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 нарушении прав и неисполнении родительских </w:t>
            </w:r>
            <w:r w:rsidR="00652C2F">
              <w:rPr>
                <w:rFonts w:asciiTheme="majorHAnsi" w:hAnsiTheme="majorHAnsi" w:cs="Times New Roman"/>
                <w:sz w:val="20"/>
                <w:szCs w:val="20"/>
              </w:rPr>
              <w:t xml:space="preserve">обязанностей </w:t>
            </w:r>
            <w:r w:rsidRPr="00652C2F">
              <w:rPr>
                <w:rFonts w:asciiTheme="majorHAnsi" w:hAnsiTheme="majorHAnsi" w:cs="Times New Roman"/>
                <w:sz w:val="20"/>
                <w:szCs w:val="20"/>
              </w:rPr>
              <w:t xml:space="preserve"> в отношении 77 несовершеннолетних, 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Организовано 83 выез</w:t>
            </w:r>
            <w:r w:rsidR="00652C2F">
              <w:rPr>
                <w:rFonts w:asciiTheme="majorHAnsi" w:hAnsiTheme="majorHAnsi"/>
                <w:sz w:val="20"/>
                <w:szCs w:val="20"/>
              </w:rPr>
              <w:t>дов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>, из них 44 плановых и 39 внеплановых. Охвачено 86 семьи, в них 142 несовершеннолетних, 136 родителей.</w:t>
            </w:r>
          </w:p>
        </w:tc>
      </w:tr>
      <w:tr w:rsidR="00A83693" w:rsidRPr="003423C0" w:rsidTr="00BB22CB">
        <w:tc>
          <w:tcPr>
            <w:tcW w:w="1750" w:type="dxa"/>
          </w:tcPr>
          <w:p w:rsidR="00A83693" w:rsidRPr="005D2318" w:rsidRDefault="00A83693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 w:rsidRPr="005D2318"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Служба «Мобильная социальная бригада»</w:t>
            </w:r>
          </w:p>
        </w:tc>
        <w:tc>
          <w:tcPr>
            <w:tcW w:w="2359" w:type="dxa"/>
          </w:tcPr>
          <w:p w:rsidR="00A83693" w:rsidRPr="0028161E" w:rsidRDefault="00A83693" w:rsidP="002242F3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  <w:proofErr w:type="gramStart"/>
            <w:r>
              <w:rPr>
                <w:rFonts w:asciiTheme="majorHAnsi" w:hAnsiTheme="majorHAnsi" w:cs="Times New Roman"/>
                <w:sz w:val="20"/>
                <w:szCs w:val="20"/>
              </w:rPr>
              <w:t>О</w:t>
            </w:r>
            <w:r w:rsidRPr="007D233B">
              <w:rPr>
                <w:rFonts w:asciiTheme="majorHAnsi" w:hAnsiTheme="majorHAnsi" w:cs="Times New Roman"/>
                <w:sz w:val="20"/>
                <w:szCs w:val="20"/>
              </w:rPr>
              <w:t xml:space="preserve">существлено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7 </w:t>
            </w:r>
            <w:r w:rsidRPr="007D233B">
              <w:rPr>
                <w:rFonts w:asciiTheme="majorHAnsi" w:hAnsiTheme="majorHAnsi" w:cs="Times New Roman"/>
                <w:sz w:val="20"/>
                <w:szCs w:val="20"/>
              </w:rPr>
              <w:t>профилактических выездов с целью профилактики небл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 xml:space="preserve">агополучия в семьях (обслужено </w:t>
            </w:r>
            <w:r w:rsidRPr="007D233B">
              <w:rPr>
                <w:rFonts w:asciiTheme="majorHAnsi" w:hAnsiTheme="majorHAnsi" w:cs="Times New Roman"/>
                <w:sz w:val="20"/>
                <w:szCs w:val="20"/>
              </w:rPr>
              <w:t>2 сем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ьи</w:t>
            </w:r>
            <w:r w:rsidRPr="007D233B">
              <w:rPr>
                <w:rFonts w:asciiTheme="majorHAnsi" w:hAnsiTheme="majorHAnsi" w:cs="Times New Roman"/>
                <w:sz w:val="20"/>
                <w:szCs w:val="20"/>
              </w:rPr>
              <w:t xml:space="preserve">/ </w:t>
            </w:r>
            <w:r>
              <w:rPr>
                <w:rFonts w:asciiTheme="majorHAnsi" w:hAnsiTheme="majorHAnsi" w:cs="Times New Roman"/>
                <w:sz w:val="20"/>
                <w:szCs w:val="20"/>
              </w:rPr>
              <w:t>3 несовершеннолетних), обслужено 12 граждан, для 11 инвалидов (предоставлены средства ТСР -  39  ед.</w:t>
            </w:r>
            <w:proofErr w:type="gramEnd"/>
          </w:p>
        </w:tc>
        <w:tc>
          <w:tcPr>
            <w:tcW w:w="2412" w:type="dxa"/>
          </w:tcPr>
          <w:p w:rsidR="00A83693" w:rsidRPr="0028161E" w:rsidRDefault="00A83693" w:rsidP="009D2C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28161E">
              <w:rPr>
                <w:rFonts w:asciiTheme="majorHAnsi" w:hAnsiTheme="majorHAnsi"/>
                <w:sz w:val="20"/>
                <w:szCs w:val="20"/>
              </w:rPr>
              <w:t>Осуществлено 14 выездов (3 плановых выезда, 11 внеплановых выезда):</w:t>
            </w:r>
            <w:r w:rsidR="009D2C1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28161E">
              <w:rPr>
                <w:rFonts w:asciiTheme="majorHAnsi" w:hAnsiTheme="majorHAnsi"/>
                <w:sz w:val="20"/>
                <w:szCs w:val="20"/>
              </w:rPr>
              <w:t xml:space="preserve">обслужено 20 граждан, в </w:t>
            </w:r>
            <w:proofErr w:type="spellStart"/>
            <w:r w:rsidRPr="0028161E">
              <w:rPr>
                <w:rFonts w:asciiTheme="majorHAnsi" w:hAnsiTheme="majorHAnsi"/>
                <w:sz w:val="20"/>
                <w:szCs w:val="20"/>
              </w:rPr>
              <w:t>т.ч</w:t>
            </w:r>
            <w:proofErr w:type="spellEnd"/>
            <w:r w:rsidRPr="0028161E">
              <w:rPr>
                <w:rFonts w:asciiTheme="majorHAnsi" w:hAnsiTheme="majorHAnsi"/>
                <w:sz w:val="20"/>
                <w:szCs w:val="20"/>
              </w:rPr>
              <w:t>. 8 несовершеннолетних.</w:t>
            </w:r>
          </w:p>
          <w:p w:rsidR="00A83693" w:rsidRPr="00D674E9" w:rsidRDefault="00A83693" w:rsidP="009D2C1C">
            <w:pPr>
              <w:widowControl w:val="0"/>
              <w:autoSpaceDE w:val="0"/>
              <w:autoSpaceDN w:val="0"/>
              <w:adjustRightInd w:val="0"/>
              <w:ind w:right="68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2514" w:type="dxa"/>
          </w:tcPr>
          <w:p w:rsidR="008619A1" w:rsidRPr="00652C2F" w:rsidRDefault="008B09ED" w:rsidP="008619A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652C2F">
              <w:rPr>
                <w:rFonts w:asciiTheme="majorHAnsi" w:hAnsiTheme="majorHAnsi"/>
                <w:sz w:val="20"/>
                <w:szCs w:val="20"/>
              </w:rPr>
              <w:t xml:space="preserve">Осуществлено </w:t>
            </w:r>
            <w:r w:rsidR="008619A1" w:rsidRPr="00652C2F">
              <w:rPr>
                <w:rFonts w:asciiTheme="majorHAnsi" w:hAnsiTheme="majorHAnsi"/>
                <w:sz w:val="20"/>
                <w:szCs w:val="20"/>
              </w:rPr>
              <w:t>37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 выезд</w:t>
            </w:r>
            <w:r w:rsidR="008619A1" w:rsidRPr="00652C2F">
              <w:rPr>
                <w:rFonts w:asciiTheme="majorHAnsi" w:hAnsiTheme="majorHAnsi"/>
                <w:sz w:val="20"/>
                <w:szCs w:val="20"/>
              </w:rPr>
              <w:t>ов</w:t>
            </w:r>
            <w:r w:rsidRPr="00652C2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8619A1" w:rsidRPr="00652C2F">
              <w:rPr>
                <w:rFonts w:asciiTheme="majorHAnsi" w:hAnsiTheme="majorHAnsi"/>
                <w:sz w:val="20"/>
                <w:szCs w:val="20"/>
              </w:rPr>
              <w:t>(32 плановых</w:t>
            </w:r>
            <w:r w:rsidR="002242F3">
              <w:rPr>
                <w:rFonts w:asciiTheme="majorHAnsi" w:hAnsiTheme="majorHAnsi"/>
                <w:sz w:val="20"/>
                <w:szCs w:val="20"/>
              </w:rPr>
              <w:t xml:space="preserve"> выезда, 5 внеплановых выезда):</w:t>
            </w:r>
            <w:r w:rsidR="008619A1" w:rsidRPr="00652C2F">
              <w:rPr>
                <w:rFonts w:asciiTheme="majorHAnsi" w:hAnsiTheme="majorHAnsi"/>
                <w:sz w:val="20"/>
                <w:szCs w:val="20"/>
              </w:rPr>
              <w:t xml:space="preserve"> обслужено 57 граждан, в </w:t>
            </w:r>
            <w:proofErr w:type="spellStart"/>
            <w:r w:rsidR="008619A1" w:rsidRPr="00652C2F">
              <w:rPr>
                <w:rFonts w:asciiTheme="majorHAnsi" w:hAnsiTheme="majorHAnsi"/>
                <w:sz w:val="20"/>
                <w:szCs w:val="20"/>
              </w:rPr>
              <w:t>т.ч</w:t>
            </w:r>
            <w:proofErr w:type="spellEnd"/>
            <w:r w:rsidR="008619A1" w:rsidRPr="00652C2F">
              <w:rPr>
                <w:rFonts w:asciiTheme="majorHAnsi" w:hAnsiTheme="majorHAnsi"/>
                <w:sz w:val="20"/>
                <w:szCs w:val="20"/>
              </w:rPr>
              <w:t>. 8 несовершеннолетних.</w:t>
            </w:r>
          </w:p>
          <w:p w:rsidR="00A83693" w:rsidRPr="00A83693" w:rsidRDefault="00A83693" w:rsidP="008619A1">
            <w:pPr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694E57" w:rsidRPr="003423C0" w:rsidTr="00BB22CB">
        <w:tc>
          <w:tcPr>
            <w:tcW w:w="1750" w:type="dxa"/>
          </w:tcPr>
          <w:p w:rsidR="00694E57" w:rsidRPr="005D2318" w:rsidRDefault="00694E57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Служба социального сопровождения семей с детьми</w:t>
            </w:r>
          </w:p>
        </w:tc>
        <w:tc>
          <w:tcPr>
            <w:tcW w:w="2359" w:type="dxa"/>
          </w:tcPr>
          <w:p w:rsidR="00694E57" w:rsidRDefault="00694E57" w:rsidP="002242F3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94E57" w:rsidRPr="00694E57" w:rsidRDefault="00694E57" w:rsidP="00694E57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694E57">
              <w:rPr>
                <w:rFonts w:asciiTheme="majorHAnsi" w:hAnsiTheme="majorHAnsi"/>
              </w:rPr>
              <w:t>Образована</w:t>
            </w:r>
            <w:r>
              <w:rPr>
                <w:rFonts w:asciiTheme="majorHAnsi" w:hAnsiTheme="majorHAnsi"/>
              </w:rPr>
              <w:t xml:space="preserve"> Служба на основании </w:t>
            </w:r>
            <w:r w:rsidRPr="00694E57">
              <w:rPr>
                <w:rFonts w:asciiTheme="majorHAnsi" w:eastAsia="Times New Roman" w:hAnsiTheme="majorHAnsi" w:cs="Times New Roman"/>
                <w:lang w:eastAsia="ru-RU"/>
              </w:rPr>
              <w:t xml:space="preserve"> приказа Депсоцразвития Югры от 23.09.2016 г. № 626-р «Об организации работы»</w:t>
            </w:r>
          </w:p>
          <w:p w:rsidR="00694E57" w:rsidRPr="0028161E" w:rsidRDefault="00694E57" w:rsidP="009D2C1C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2514" w:type="dxa"/>
          </w:tcPr>
          <w:p w:rsidR="00694E57" w:rsidRPr="00652C2F" w:rsidRDefault="00694E57" w:rsidP="008619A1">
            <w:pPr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На социальном сопровождении в 2017 находилось 5 семей, сняты по результат</w:t>
            </w:r>
            <w:r w:rsidR="00BB22CB">
              <w:rPr>
                <w:rFonts w:asciiTheme="majorHAnsi" w:hAnsiTheme="majorHAnsi"/>
                <w:sz w:val="20"/>
                <w:szCs w:val="20"/>
              </w:rPr>
              <w:t>а</w:t>
            </w:r>
            <w:r>
              <w:rPr>
                <w:rFonts w:asciiTheme="majorHAnsi" w:hAnsiTheme="majorHAnsi"/>
                <w:sz w:val="20"/>
                <w:szCs w:val="20"/>
              </w:rPr>
              <w:t>м работы</w:t>
            </w:r>
            <w:r w:rsidR="00BB22CB">
              <w:rPr>
                <w:rFonts w:asciiTheme="majorHAnsi" w:hAnsiTheme="majorHAnsi"/>
                <w:sz w:val="20"/>
                <w:szCs w:val="20"/>
              </w:rPr>
              <w:t>.</w:t>
            </w:r>
          </w:p>
        </w:tc>
      </w:tr>
      <w:tr w:rsidR="00BB22CB" w:rsidRPr="003423C0" w:rsidTr="00BB22CB">
        <w:tc>
          <w:tcPr>
            <w:tcW w:w="1750" w:type="dxa"/>
          </w:tcPr>
          <w:p w:rsidR="00BB22CB" w:rsidRDefault="00BB22CB" w:rsidP="003423C0">
            <w:pPr>
              <w:spacing w:line="276" w:lineRule="auto"/>
              <w:jc w:val="both"/>
              <w:rPr>
                <w:rFonts w:asciiTheme="majorHAnsi" w:eastAsia="Calibri" w:hAnsiTheme="majorHAnsi" w:cs="Times New Roman"/>
                <w:b/>
                <w:sz w:val="20"/>
                <w:szCs w:val="20"/>
              </w:rPr>
            </w:pPr>
            <w:r>
              <w:rPr>
                <w:rFonts w:asciiTheme="majorHAnsi" w:eastAsia="Calibri" w:hAnsiTheme="majorHAnsi" w:cs="Times New Roman"/>
                <w:b/>
                <w:sz w:val="20"/>
                <w:szCs w:val="20"/>
              </w:rPr>
              <w:t>Служба медиации</w:t>
            </w:r>
          </w:p>
        </w:tc>
        <w:tc>
          <w:tcPr>
            <w:tcW w:w="2359" w:type="dxa"/>
          </w:tcPr>
          <w:p w:rsidR="00BB22CB" w:rsidRDefault="00BB22CB" w:rsidP="002242F3">
            <w:pPr>
              <w:jc w:val="both"/>
              <w:rPr>
                <w:rFonts w:asciiTheme="majorHAnsi" w:hAnsiTheme="majorHAnsi" w:cs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BB22CB" w:rsidRPr="00694E57" w:rsidRDefault="00BB22CB" w:rsidP="00BB22CB">
            <w:pPr>
              <w:jc w:val="both"/>
              <w:rPr>
                <w:rFonts w:asciiTheme="majorHAnsi" w:hAnsiTheme="majorHAnsi"/>
              </w:rPr>
            </w:pPr>
          </w:p>
        </w:tc>
        <w:tc>
          <w:tcPr>
            <w:tcW w:w="2514" w:type="dxa"/>
          </w:tcPr>
          <w:p w:rsidR="00BB22CB" w:rsidRPr="00BB22CB" w:rsidRDefault="00BB22CB" w:rsidP="00BB22CB">
            <w:pPr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proofErr w:type="gramStart"/>
            <w:r>
              <w:rPr>
                <w:rFonts w:asciiTheme="majorHAnsi" w:eastAsia="Times New Roman" w:hAnsiTheme="majorHAnsi" w:cs="Times New Roman"/>
                <w:lang w:eastAsia="ru-RU"/>
              </w:rPr>
              <w:t>Образована</w:t>
            </w:r>
            <w:proofErr w:type="gramEnd"/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 в марте 2017 года, 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на основании 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 xml:space="preserve">приказа Депсоцразвития Югры 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lastRenderedPageBreak/>
              <w:t>от 21.02.2017 года № 155-р «О внедрении технологии медиации в учреждениях, осуществляющих социальную реабилитацию несовершеннолетних, подведомственных Депсоцразвития Югры»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>,</w:t>
            </w:r>
          </w:p>
          <w:p w:rsidR="00BB22CB" w:rsidRPr="00BB22CB" w:rsidRDefault="00BB22CB" w:rsidP="00BB22CB">
            <w:pPr>
              <w:spacing w:after="200"/>
              <w:contextualSpacing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>
              <w:rPr>
                <w:rFonts w:asciiTheme="majorHAnsi" w:eastAsia="Times New Roman" w:hAnsiTheme="majorHAnsi" w:cs="Times New Roman"/>
                <w:lang w:eastAsia="ru-RU"/>
              </w:rPr>
              <w:t>сформирована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 xml:space="preserve"> нормативная и методическая документация,</w:t>
            </w:r>
          </w:p>
          <w:p w:rsidR="00BB22CB" w:rsidRPr="00BB22CB" w:rsidRDefault="00BB22CB" w:rsidP="00BB22CB">
            <w:pPr>
              <w:spacing w:after="200"/>
              <w:contextualSpacing/>
              <w:jc w:val="both"/>
              <w:rPr>
                <w:rFonts w:asciiTheme="majorHAnsi" w:eastAsia="Times New Roman" w:hAnsiTheme="majorHAnsi" w:cs="Times New Roman"/>
                <w:lang w:eastAsia="ru-RU"/>
              </w:rPr>
            </w:pP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>Обуче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ны 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>специалист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>ы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>, входящих в состав службы в количестве 7 человек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 xml:space="preserve"> (</w:t>
            </w: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>120 ч.</w:t>
            </w:r>
            <w:r>
              <w:rPr>
                <w:rFonts w:asciiTheme="majorHAnsi" w:eastAsia="Times New Roman" w:hAnsiTheme="majorHAnsi" w:cs="Times New Roman"/>
                <w:lang w:eastAsia="ru-RU"/>
              </w:rPr>
              <w:t>)</w:t>
            </w:r>
          </w:p>
          <w:p w:rsidR="00BB22CB" w:rsidRDefault="00BB22CB" w:rsidP="00BB22CB">
            <w:pPr>
              <w:spacing w:after="200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BB22CB">
              <w:rPr>
                <w:rFonts w:asciiTheme="majorHAnsi" w:eastAsia="Times New Roman" w:hAnsiTheme="majorHAnsi" w:cs="Times New Roman"/>
                <w:lang w:eastAsia="ru-RU"/>
              </w:rPr>
              <w:t xml:space="preserve">Осуществлена информационная компания </w:t>
            </w:r>
          </w:p>
        </w:tc>
      </w:tr>
    </w:tbl>
    <w:p w:rsidR="00182409" w:rsidRPr="003423C0" w:rsidRDefault="00151F61" w:rsidP="003423C0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3423C0">
        <w:rPr>
          <w:rFonts w:asciiTheme="majorHAnsi" w:eastAsia="Calibri" w:hAnsiTheme="majorHAnsi" w:cs="Times New Roman"/>
          <w:sz w:val="24"/>
          <w:szCs w:val="24"/>
        </w:rPr>
        <w:lastRenderedPageBreak/>
        <w:t xml:space="preserve">       </w:t>
      </w:r>
      <w:r w:rsidR="00410D05"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       </w:t>
      </w:r>
    </w:p>
    <w:p w:rsidR="0051188F" w:rsidRPr="00ED4F4F" w:rsidRDefault="00410D05" w:rsidP="003423C0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ED4F4F">
        <w:rPr>
          <w:rFonts w:asciiTheme="majorHAnsi" w:hAnsiTheme="majorHAnsi" w:cs="Times New Roman"/>
          <w:b/>
          <w:sz w:val="24"/>
          <w:szCs w:val="24"/>
        </w:rPr>
        <w:t>В</w:t>
      </w:r>
      <w:r w:rsidRPr="00ED4F4F">
        <w:rPr>
          <w:rFonts w:asciiTheme="majorHAnsi" w:hAnsiTheme="majorHAnsi"/>
          <w:b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b/>
          <w:sz w:val="24"/>
          <w:szCs w:val="24"/>
        </w:rPr>
        <w:t>рамках</w:t>
      </w:r>
      <w:r w:rsidRPr="00ED4F4F">
        <w:rPr>
          <w:rFonts w:asciiTheme="majorHAnsi" w:hAnsiTheme="majorHAnsi"/>
          <w:b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b/>
          <w:sz w:val="24"/>
          <w:szCs w:val="24"/>
        </w:rPr>
        <w:t>профилактического</w:t>
      </w:r>
      <w:r w:rsidRPr="00ED4F4F">
        <w:rPr>
          <w:rFonts w:asciiTheme="majorHAnsi" w:hAnsiTheme="majorHAnsi"/>
          <w:b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b/>
          <w:sz w:val="24"/>
          <w:szCs w:val="24"/>
        </w:rPr>
        <w:t>направления</w:t>
      </w:r>
      <w:r w:rsidRPr="00ED4F4F">
        <w:rPr>
          <w:rFonts w:asciiTheme="majorHAnsi" w:hAnsiTheme="majorHAnsi"/>
          <w:sz w:val="24"/>
          <w:szCs w:val="24"/>
        </w:rPr>
        <w:t xml:space="preserve">  </w:t>
      </w:r>
    </w:p>
    <w:p w:rsidR="00F45B26" w:rsidRDefault="002D7171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4F4F">
        <w:rPr>
          <w:rFonts w:asciiTheme="majorHAnsi" w:hAnsiTheme="majorHAnsi"/>
          <w:sz w:val="24"/>
          <w:szCs w:val="24"/>
        </w:rPr>
        <w:t xml:space="preserve">-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проводились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коррекционно</w:t>
      </w:r>
      <w:r w:rsidRPr="00ED4F4F">
        <w:rPr>
          <w:rFonts w:asciiTheme="majorHAnsi" w:hAnsiTheme="majorHAnsi"/>
          <w:sz w:val="24"/>
          <w:szCs w:val="24"/>
          <w:u w:val="single"/>
        </w:rPr>
        <w:t>-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развивающие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занятия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для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несовершеннолетних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по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="00ED4F4F">
        <w:rPr>
          <w:rFonts w:asciiTheme="majorHAnsi" w:hAnsiTheme="majorHAnsi"/>
          <w:sz w:val="24"/>
          <w:szCs w:val="24"/>
        </w:rPr>
        <w:t xml:space="preserve">программам </w:t>
      </w:r>
      <w:r w:rsidRPr="00ED4F4F">
        <w:rPr>
          <w:rFonts w:asciiTheme="majorHAnsi" w:hAnsiTheme="majorHAnsi" w:cs="Times New Roman"/>
          <w:sz w:val="24"/>
          <w:szCs w:val="24"/>
        </w:rPr>
        <w:t>профилактик</w:t>
      </w:r>
      <w:r w:rsidR="00ED4F4F">
        <w:rPr>
          <w:rFonts w:asciiTheme="majorHAnsi" w:hAnsiTheme="majorHAnsi" w:cs="Times New Roman"/>
          <w:sz w:val="24"/>
          <w:szCs w:val="24"/>
        </w:rPr>
        <w:t>и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асоциального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поведения</w:t>
      </w:r>
      <w:r w:rsidRPr="00ED4F4F">
        <w:rPr>
          <w:rFonts w:asciiTheme="majorHAnsi" w:hAnsiTheme="majorHAnsi"/>
          <w:sz w:val="24"/>
          <w:szCs w:val="24"/>
        </w:rPr>
        <w:t>: «</w:t>
      </w:r>
      <w:r w:rsidR="00ED4F4F">
        <w:rPr>
          <w:rFonts w:asciiTheme="majorHAnsi" w:hAnsiTheme="majorHAnsi" w:cs="Times New Roman"/>
          <w:sz w:val="24"/>
          <w:szCs w:val="24"/>
        </w:rPr>
        <w:t>Неповторимость человека</w:t>
      </w:r>
      <w:r w:rsidRPr="00ED4F4F">
        <w:rPr>
          <w:rFonts w:asciiTheme="majorHAnsi" w:hAnsiTheme="majorHAnsi"/>
          <w:sz w:val="24"/>
          <w:szCs w:val="24"/>
        </w:rPr>
        <w:t>», «</w:t>
      </w:r>
      <w:r w:rsidR="00ED4F4F">
        <w:rPr>
          <w:rFonts w:asciiTheme="majorHAnsi" w:hAnsiTheme="majorHAnsi" w:cs="Times New Roman"/>
          <w:sz w:val="24"/>
          <w:szCs w:val="24"/>
        </w:rPr>
        <w:t>Как нам договориться</w:t>
      </w:r>
      <w:r w:rsidRPr="00ED4F4F">
        <w:rPr>
          <w:rFonts w:asciiTheme="majorHAnsi" w:hAnsiTheme="majorHAnsi"/>
          <w:sz w:val="24"/>
          <w:szCs w:val="24"/>
        </w:rPr>
        <w:t>», «</w:t>
      </w:r>
      <w:r w:rsidR="00ED4F4F">
        <w:rPr>
          <w:rFonts w:asciiTheme="majorHAnsi" w:hAnsiTheme="majorHAnsi" w:cs="Times New Roman"/>
          <w:sz w:val="24"/>
          <w:szCs w:val="24"/>
        </w:rPr>
        <w:t>Современный подросток</w:t>
      </w:r>
      <w:r w:rsidR="00ED4F4F">
        <w:rPr>
          <w:rFonts w:asciiTheme="majorHAnsi" w:hAnsiTheme="majorHAnsi"/>
          <w:sz w:val="24"/>
          <w:szCs w:val="24"/>
        </w:rPr>
        <w:t xml:space="preserve">» </w:t>
      </w:r>
      <w:r w:rsidRPr="00ED4F4F">
        <w:rPr>
          <w:rFonts w:asciiTheme="majorHAnsi" w:hAnsiTheme="majorHAnsi" w:cs="Times New Roman"/>
          <w:sz w:val="24"/>
          <w:szCs w:val="24"/>
        </w:rPr>
        <w:t>и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др</w:t>
      </w:r>
      <w:r w:rsidRPr="00ED4F4F">
        <w:rPr>
          <w:rFonts w:asciiTheme="majorHAnsi" w:hAnsiTheme="majorHAnsi"/>
          <w:sz w:val="24"/>
          <w:szCs w:val="24"/>
        </w:rPr>
        <w:t xml:space="preserve">. – </w:t>
      </w:r>
      <w:r w:rsidRPr="00ED4F4F">
        <w:rPr>
          <w:rFonts w:asciiTheme="majorHAnsi" w:hAnsiTheme="majorHAnsi" w:cs="Times New Roman"/>
          <w:sz w:val="24"/>
          <w:szCs w:val="24"/>
        </w:rPr>
        <w:t>проведено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="00ED4F4F">
        <w:rPr>
          <w:rFonts w:asciiTheme="majorHAnsi" w:hAnsiTheme="majorHAnsi"/>
          <w:sz w:val="24"/>
          <w:szCs w:val="24"/>
        </w:rPr>
        <w:t xml:space="preserve">  </w:t>
      </w:r>
      <w:r w:rsidR="00113FBC" w:rsidRPr="002242F3">
        <w:rPr>
          <w:rFonts w:asciiTheme="majorHAnsi" w:hAnsiTheme="majorHAnsi"/>
          <w:sz w:val="24"/>
          <w:szCs w:val="24"/>
        </w:rPr>
        <w:t>132</w:t>
      </w:r>
      <w:r w:rsidR="00ED4F4F" w:rsidRPr="002242F3">
        <w:rPr>
          <w:rFonts w:asciiTheme="majorHAnsi" w:hAnsiTheme="majorHAnsi"/>
          <w:sz w:val="24"/>
          <w:szCs w:val="24"/>
        </w:rPr>
        <w:t xml:space="preserve"> заняти</w:t>
      </w:r>
      <w:r w:rsidR="00113FBC" w:rsidRPr="002242F3">
        <w:rPr>
          <w:rFonts w:asciiTheme="majorHAnsi" w:hAnsiTheme="majorHAnsi"/>
          <w:sz w:val="24"/>
          <w:szCs w:val="24"/>
        </w:rPr>
        <w:t>я</w:t>
      </w:r>
      <w:r w:rsidR="00F45B26">
        <w:rPr>
          <w:rFonts w:asciiTheme="majorHAnsi" w:hAnsiTheme="majorHAnsi"/>
          <w:sz w:val="24"/>
          <w:szCs w:val="24"/>
        </w:rPr>
        <w:t xml:space="preserve">, ими охвачено </w:t>
      </w:r>
      <w:r w:rsidR="00F02157" w:rsidRPr="002242F3">
        <w:rPr>
          <w:rFonts w:asciiTheme="majorHAnsi" w:hAnsiTheme="majorHAnsi"/>
          <w:sz w:val="24"/>
          <w:szCs w:val="24"/>
        </w:rPr>
        <w:t>172</w:t>
      </w:r>
      <w:r w:rsidR="00F02157" w:rsidRPr="00F02157"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7721D1">
        <w:rPr>
          <w:rFonts w:asciiTheme="majorHAnsi" w:hAnsiTheme="majorHAnsi"/>
          <w:sz w:val="24"/>
          <w:szCs w:val="24"/>
        </w:rPr>
        <w:t>несовершеннолетних,</w:t>
      </w:r>
      <w:r w:rsidR="00F45B26">
        <w:rPr>
          <w:rFonts w:asciiTheme="majorHAnsi" w:hAnsiTheme="majorHAnsi"/>
          <w:sz w:val="24"/>
          <w:szCs w:val="24"/>
        </w:rPr>
        <w:t xml:space="preserve"> </w:t>
      </w:r>
      <w:r w:rsidR="00F45B26" w:rsidRPr="007721D1">
        <w:rPr>
          <w:rFonts w:asciiTheme="majorHAnsi" w:hAnsiTheme="majorHAnsi"/>
          <w:sz w:val="24"/>
          <w:szCs w:val="24"/>
        </w:rPr>
        <w:t>индивидуальные занятия для родителей группы риска</w:t>
      </w:r>
      <w:r w:rsidR="00F45B26">
        <w:rPr>
          <w:rFonts w:asciiTheme="majorHAnsi" w:hAnsiTheme="majorHAnsi"/>
          <w:sz w:val="24"/>
          <w:szCs w:val="24"/>
        </w:rPr>
        <w:t xml:space="preserve"> по формированию навы</w:t>
      </w:r>
      <w:r w:rsidR="003A2C8D">
        <w:rPr>
          <w:rFonts w:asciiTheme="majorHAnsi" w:hAnsiTheme="majorHAnsi"/>
          <w:sz w:val="24"/>
          <w:szCs w:val="24"/>
        </w:rPr>
        <w:t>ков законопослушного поведения  (</w:t>
      </w:r>
      <w:r w:rsidR="00F45B26">
        <w:rPr>
          <w:rFonts w:asciiTheme="majorHAnsi" w:hAnsiTheme="majorHAnsi"/>
          <w:sz w:val="24"/>
          <w:szCs w:val="24"/>
        </w:rPr>
        <w:t xml:space="preserve">проведено </w:t>
      </w:r>
      <w:r w:rsidR="002242F3">
        <w:rPr>
          <w:rFonts w:asciiTheme="majorHAnsi" w:hAnsiTheme="majorHAnsi"/>
          <w:sz w:val="24"/>
          <w:szCs w:val="24"/>
        </w:rPr>
        <w:t>18</w:t>
      </w:r>
      <w:r w:rsidR="00F45B26">
        <w:rPr>
          <w:rFonts w:asciiTheme="majorHAnsi" w:hAnsiTheme="majorHAnsi"/>
          <w:sz w:val="24"/>
          <w:szCs w:val="24"/>
        </w:rPr>
        <w:t xml:space="preserve"> мероприяти</w:t>
      </w:r>
      <w:r w:rsidR="002242F3">
        <w:rPr>
          <w:rFonts w:asciiTheme="majorHAnsi" w:hAnsiTheme="majorHAnsi"/>
          <w:sz w:val="24"/>
          <w:szCs w:val="24"/>
        </w:rPr>
        <w:t>й</w:t>
      </w:r>
      <w:r w:rsidR="00F45B26">
        <w:rPr>
          <w:rFonts w:asciiTheme="majorHAnsi" w:hAnsiTheme="majorHAnsi"/>
          <w:sz w:val="24"/>
          <w:szCs w:val="24"/>
        </w:rPr>
        <w:t xml:space="preserve"> для </w:t>
      </w:r>
      <w:r w:rsidR="002242F3">
        <w:rPr>
          <w:rFonts w:asciiTheme="majorHAnsi" w:hAnsiTheme="majorHAnsi"/>
          <w:sz w:val="24"/>
          <w:szCs w:val="24"/>
        </w:rPr>
        <w:t>36</w:t>
      </w:r>
      <w:r w:rsidR="007721D1">
        <w:rPr>
          <w:rFonts w:asciiTheme="majorHAnsi" w:hAnsiTheme="majorHAnsi"/>
          <w:sz w:val="24"/>
          <w:szCs w:val="24"/>
        </w:rPr>
        <w:t xml:space="preserve"> </w:t>
      </w:r>
      <w:r w:rsidR="00F45B26">
        <w:rPr>
          <w:rFonts w:asciiTheme="majorHAnsi" w:hAnsiTheme="majorHAnsi"/>
          <w:sz w:val="24"/>
          <w:szCs w:val="24"/>
        </w:rPr>
        <w:t xml:space="preserve"> вз</w:t>
      </w:r>
      <w:r w:rsidR="003A2C8D">
        <w:rPr>
          <w:rFonts w:asciiTheme="majorHAnsi" w:hAnsiTheme="majorHAnsi"/>
          <w:sz w:val="24"/>
          <w:szCs w:val="24"/>
        </w:rPr>
        <w:t>рослых),</w:t>
      </w:r>
    </w:p>
    <w:p w:rsidR="002D7171" w:rsidRPr="002242F3" w:rsidRDefault="002D7171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ED4F4F">
        <w:rPr>
          <w:rFonts w:asciiTheme="majorHAnsi" w:hAnsiTheme="majorHAnsi"/>
          <w:sz w:val="24"/>
          <w:szCs w:val="24"/>
        </w:rPr>
        <w:t xml:space="preserve">-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функционируют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клубы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общения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,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творческие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студии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для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подростков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группы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риска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и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клубы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для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женщин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льготных</w:t>
      </w:r>
      <w:r w:rsidRPr="00ED4F4F">
        <w:rPr>
          <w:rFonts w:asciiTheme="majorHAnsi" w:hAnsiTheme="majorHAnsi"/>
          <w:sz w:val="24"/>
          <w:szCs w:val="24"/>
          <w:u w:val="single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  <w:u w:val="single"/>
        </w:rPr>
        <w:t>категорий</w:t>
      </w:r>
      <w:r w:rsidRPr="00ED4F4F">
        <w:rPr>
          <w:rFonts w:asciiTheme="majorHAnsi" w:hAnsiTheme="majorHAnsi"/>
          <w:sz w:val="24"/>
          <w:szCs w:val="24"/>
        </w:rPr>
        <w:t xml:space="preserve">: </w:t>
      </w:r>
      <w:proofErr w:type="gramStart"/>
      <w:r w:rsidRPr="00ED4F4F">
        <w:rPr>
          <w:rFonts w:asciiTheme="majorHAnsi" w:hAnsiTheme="majorHAnsi"/>
          <w:sz w:val="24"/>
          <w:szCs w:val="24"/>
        </w:rPr>
        <w:t>«</w:t>
      </w:r>
      <w:r w:rsidRPr="00ED4F4F">
        <w:rPr>
          <w:rFonts w:asciiTheme="majorHAnsi" w:hAnsiTheme="majorHAnsi" w:cs="Times New Roman"/>
          <w:sz w:val="24"/>
          <w:szCs w:val="24"/>
        </w:rPr>
        <w:t>Фарватер</w:t>
      </w:r>
      <w:r w:rsidRPr="00ED4F4F">
        <w:rPr>
          <w:rFonts w:asciiTheme="majorHAnsi" w:hAnsiTheme="majorHAnsi"/>
          <w:sz w:val="24"/>
          <w:szCs w:val="24"/>
        </w:rPr>
        <w:t>», «</w:t>
      </w:r>
      <w:r w:rsidR="00F45B26">
        <w:rPr>
          <w:rFonts w:asciiTheme="majorHAnsi" w:hAnsiTheme="majorHAnsi" w:cs="Times New Roman"/>
          <w:sz w:val="24"/>
          <w:szCs w:val="24"/>
        </w:rPr>
        <w:t>Родительская гостиная</w:t>
      </w:r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Веселые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ребята</w:t>
      </w:r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Совершенство</w:t>
      </w:r>
      <w:r w:rsidRPr="00ED4F4F">
        <w:rPr>
          <w:rFonts w:asciiTheme="majorHAnsi" w:hAnsiTheme="majorHAnsi"/>
          <w:sz w:val="24"/>
          <w:szCs w:val="24"/>
        </w:rPr>
        <w:t>»,  «</w:t>
      </w:r>
      <w:r w:rsidRPr="00ED4F4F">
        <w:rPr>
          <w:rFonts w:asciiTheme="majorHAnsi" w:hAnsiTheme="majorHAnsi" w:cs="Times New Roman"/>
          <w:sz w:val="24"/>
          <w:szCs w:val="24"/>
        </w:rPr>
        <w:t>Цветик</w:t>
      </w:r>
      <w:r w:rsidRPr="00ED4F4F">
        <w:rPr>
          <w:rFonts w:asciiTheme="majorHAnsi" w:hAnsiTheme="majorHAnsi"/>
          <w:sz w:val="24"/>
          <w:szCs w:val="24"/>
        </w:rPr>
        <w:t>-</w:t>
      </w:r>
      <w:proofErr w:type="spellStart"/>
      <w:r w:rsidRPr="00ED4F4F">
        <w:rPr>
          <w:rFonts w:asciiTheme="majorHAnsi" w:hAnsiTheme="majorHAnsi" w:cs="Times New Roman"/>
          <w:sz w:val="24"/>
          <w:szCs w:val="24"/>
        </w:rPr>
        <w:t>семицветик</w:t>
      </w:r>
      <w:proofErr w:type="spellEnd"/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Кудесница</w:t>
      </w:r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Город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мастеров</w:t>
      </w:r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Мир</w:t>
      </w:r>
      <w:r w:rsidRPr="00ED4F4F">
        <w:rPr>
          <w:rFonts w:asciiTheme="majorHAnsi" w:hAnsiTheme="majorHAnsi"/>
          <w:sz w:val="24"/>
          <w:szCs w:val="24"/>
        </w:rPr>
        <w:t xml:space="preserve"> </w:t>
      </w:r>
      <w:r w:rsidRPr="00ED4F4F">
        <w:rPr>
          <w:rFonts w:asciiTheme="majorHAnsi" w:hAnsiTheme="majorHAnsi" w:cs="Times New Roman"/>
          <w:sz w:val="24"/>
          <w:szCs w:val="24"/>
        </w:rPr>
        <w:t>оригами</w:t>
      </w:r>
      <w:r w:rsidRPr="00ED4F4F">
        <w:rPr>
          <w:rFonts w:asciiTheme="majorHAnsi" w:hAnsiTheme="majorHAnsi"/>
          <w:sz w:val="24"/>
          <w:szCs w:val="24"/>
        </w:rPr>
        <w:t>», «</w:t>
      </w:r>
      <w:r w:rsidRPr="00ED4F4F">
        <w:rPr>
          <w:rFonts w:asciiTheme="majorHAnsi" w:hAnsiTheme="majorHAnsi" w:cs="Times New Roman"/>
          <w:sz w:val="24"/>
          <w:szCs w:val="24"/>
        </w:rPr>
        <w:t>Светелка</w:t>
      </w:r>
      <w:r w:rsidR="003A2C8D">
        <w:rPr>
          <w:rFonts w:asciiTheme="majorHAnsi" w:hAnsiTheme="majorHAnsi"/>
          <w:sz w:val="24"/>
          <w:szCs w:val="24"/>
        </w:rPr>
        <w:t xml:space="preserve">» </w:t>
      </w:r>
      <w:r w:rsidRPr="00ED4F4F">
        <w:rPr>
          <w:rFonts w:asciiTheme="majorHAnsi" w:hAnsiTheme="majorHAnsi"/>
          <w:sz w:val="24"/>
          <w:szCs w:val="24"/>
        </w:rPr>
        <w:t xml:space="preserve">- </w:t>
      </w:r>
      <w:r w:rsidRPr="00ED4F4F">
        <w:rPr>
          <w:rFonts w:asciiTheme="majorHAnsi" w:hAnsiTheme="majorHAnsi" w:cs="Times New Roman"/>
          <w:sz w:val="24"/>
          <w:szCs w:val="24"/>
        </w:rPr>
        <w:t>проведено</w:t>
      </w:r>
      <w:r w:rsidR="00F45B26">
        <w:rPr>
          <w:rFonts w:asciiTheme="majorHAnsi" w:hAnsiTheme="majorHAnsi" w:cs="Times New Roman"/>
          <w:sz w:val="24"/>
          <w:szCs w:val="24"/>
        </w:rPr>
        <w:t xml:space="preserve"> </w:t>
      </w:r>
      <w:r w:rsidR="00BF7509" w:rsidRPr="002242F3">
        <w:rPr>
          <w:rFonts w:asciiTheme="majorHAnsi" w:hAnsiTheme="majorHAnsi" w:cs="Times New Roman"/>
          <w:sz w:val="24"/>
          <w:szCs w:val="24"/>
        </w:rPr>
        <w:t>353</w:t>
      </w:r>
      <w:r w:rsidR="00F45B26" w:rsidRPr="002242F3">
        <w:rPr>
          <w:rFonts w:asciiTheme="majorHAnsi" w:hAnsiTheme="majorHAnsi" w:cs="Times New Roman"/>
          <w:sz w:val="24"/>
          <w:szCs w:val="24"/>
        </w:rPr>
        <w:t xml:space="preserve"> заняти</w:t>
      </w:r>
      <w:r w:rsidR="003A2C8D" w:rsidRPr="002242F3">
        <w:rPr>
          <w:rFonts w:asciiTheme="majorHAnsi" w:hAnsiTheme="majorHAnsi" w:cs="Times New Roman"/>
          <w:sz w:val="24"/>
          <w:szCs w:val="24"/>
        </w:rPr>
        <w:t>я</w:t>
      </w:r>
      <w:r w:rsidR="00F45B26">
        <w:rPr>
          <w:rFonts w:asciiTheme="majorHAnsi" w:hAnsiTheme="majorHAnsi" w:cs="Times New Roman"/>
          <w:sz w:val="24"/>
          <w:szCs w:val="24"/>
        </w:rPr>
        <w:t xml:space="preserve">, </w:t>
      </w:r>
      <w:r w:rsidR="00F45B26" w:rsidRPr="002242F3">
        <w:rPr>
          <w:rFonts w:asciiTheme="majorHAnsi" w:hAnsiTheme="majorHAnsi" w:cs="Times New Roman"/>
          <w:sz w:val="24"/>
          <w:szCs w:val="24"/>
        </w:rPr>
        <w:t>посе</w:t>
      </w:r>
      <w:r w:rsidR="003A2C8D" w:rsidRPr="002242F3">
        <w:rPr>
          <w:rFonts w:asciiTheme="majorHAnsi" w:hAnsiTheme="majorHAnsi" w:cs="Times New Roman"/>
          <w:sz w:val="24"/>
          <w:szCs w:val="24"/>
        </w:rPr>
        <w:t>тило</w:t>
      </w:r>
      <w:r w:rsidR="00F45B26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F56914" w:rsidRPr="002242F3">
        <w:rPr>
          <w:rFonts w:asciiTheme="majorHAnsi" w:hAnsiTheme="majorHAnsi" w:cs="Times New Roman"/>
          <w:sz w:val="24"/>
          <w:szCs w:val="24"/>
        </w:rPr>
        <w:t>104</w:t>
      </w:r>
      <w:r w:rsidR="00F56914">
        <w:rPr>
          <w:rFonts w:asciiTheme="majorHAnsi" w:hAnsiTheme="majorHAnsi" w:cs="Times New Roman"/>
          <w:sz w:val="24"/>
          <w:szCs w:val="24"/>
        </w:rPr>
        <w:t xml:space="preserve"> </w:t>
      </w:r>
      <w:r w:rsidR="003A2C8D">
        <w:rPr>
          <w:rFonts w:asciiTheme="majorHAnsi" w:hAnsiTheme="majorHAnsi" w:cs="Times New Roman"/>
          <w:sz w:val="24"/>
          <w:szCs w:val="24"/>
        </w:rPr>
        <w:t xml:space="preserve">несовершеннолетних, </w:t>
      </w:r>
      <w:r w:rsidR="0050346C" w:rsidRPr="002242F3">
        <w:rPr>
          <w:rFonts w:asciiTheme="majorHAnsi" w:hAnsiTheme="majorHAnsi" w:cs="Times New Roman"/>
          <w:sz w:val="24"/>
          <w:szCs w:val="24"/>
        </w:rPr>
        <w:t xml:space="preserve">11 </w:t>
      </w:r>
      <w:r w:rsidR="003A2C8D" w:rsidRPr="002242F3">
        <w:rPr>
          <w:rFonts w:asciiTheme="majorHAnsi" w:hAnsiTheme="majorHAnsi" w:cs="Times New Roman"/>
          <w:sz w:val="24"/>
          <w:szCs w:val="24"/>
        </w:rPr>
        <w:t xml:space="preserve"> родител</w:t>
      </w:r>
      <w:r w:rsidR="0050346C" w:rsidRPr="002242F3">
        <w:rPr>
          <w:rFonts w:asciiTheme="majorHAnsi" w:hAnsiTheme="majorHAnsi" w:cs="Times New Roman"/>
          <w:sz w:val="24"/>
          <w:szCs w:val="24"/>
        </w:rPr>
        <w:t>ей</w:t>
      </w:r>
      <w:r w:rsidR="003A2C8D" w:rsidRPr="002242F3">
        <w:rPr>
          <w:rFonts w:asciiTheme="majorHAnsi" w:hAnsiTheme="majorHAnsi" w:cs="Times New Roman"/>
          <w:sz w:val="24"/>
          <w:szCs w:val="24"/>
        </w:rPr>
        <w:t>.</w:t>
      </w:r>
      <w:r w:rsidR="00F45B26" w:rsidRPr="002242F3">
        <w:rPr>
          <w:rFonts w:asciiTheme="majorHAnsi" w:hAnsiTheme="majorHAnsi"/>
          <w:sz w:val="24"/>
          <w:szCs w:val="24"/>
        </w:rPr>
        <w:t xml:space="preserve"> </w:t>
      </w:r>
      <w:proofErr w:type="gramEnd"/>
    </w:p>
    <w:p w:rsidR="007D141A" w:rsidRPr="005D2318" w:rsidRDefault="005751C3" w:rsidP="003423C0">
      <w:pPr>
        <w:spacing w:line="276" w:lineRule="auto"/>
        <w:jc w:val="both"/>
        <w:rPr>
          <w:rFonts w:asciiTheme="majorHAnsi" w:hAnsiTheme="majorHAnsi"/>
          <w:color w:val="FF0000"/>
          <w:sz w:val="24"/>
          <w:szCs w:val="24"/>
        </w:rPr>
      </w:pPr>
      <w:r w:rsidRPr="005D2318">
        <w:rPr>
          <w:rFonts w:asciiTheme="majorHAnsi" w:hAnsiTheme="majorHAnsi"/>
          <w:color w:val="FF0000"/>
          <w:sz w:val="24"/>
          <w:szCs w:val="24"/>
        </w:rPr>
        <w:t xml:space="preserve">       </w:t>
      </w:r>
    </w:p>
    <w:p w:rsidR="0093057F" w:rsidRPr="003423C0" w:rsidRDefault="0093057F" w:rsidP="003423C0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Подпрограмма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Домашний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очаг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AB7F63" w:rsidRPr="003423C0" w:rsidRDefault="00AB7F63" w:rsidP="003423C0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3423C0">
        <w:rPr>
          <w:rFonts w:asciiTheme="majorHAnsi" w:eastAsia="Calibri" w:hAnsiTheme="majorHAnsi" w:cs="Times New Roman"/>
          <w:b/>
          <w:color w:val="000000"/>
          <w:sz w:val="24"/>
          <w:szCs w:val="24"/>
        </w:rPr>
        <w:t xml:space="preserve">Целевая группа: </w:t>
      </w:r>
      <w:r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>граждане, выразившие желание принять на воспитание в свою семью ребенка, оставшегося без попечения родителей (далее – граждане), дети-сироты и дети, оставшиеся без попечения родителей, замещающие семьи.</w:t>
      </w:r>
    </w:p>
    <w:p w:rsidR="00AB7F63" w:rsidRPr="003423C0" w:rsidRDefault="00AB7F63" w:rsidP="003423C0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3423C0">
        <w:rPr>
          <w:rFonts w:asciiTheme="majorHAnsi" w:eastAsia="Calibri" w:hAnsiTheme="majorHAnsi" w:cs="Times New Roman"/>
          <w:b/>
          <w:color w:val="000000"/>
          <w:sz w:val="24"/>
          <w:szCs w:val="24"/>
        </w:rPr>
        <w:t>Цели программы</w:t>
      </w:r>
      <w:r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 xml:space="preserve">: </w:t>
      </w:r>
    </w:p>
    <w:p w:rsidR="00AB7F63" w:rsidRPr="003423C0" w:rsidRDefault="00AB7F63" w:rsidP="003423C0">
      <w:pPr>
        <w:pStyle w:val="a7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>создание медико-психологических и педагогических условий для положительной адаптации ребенка в замещающей семье;</w:t>
      </w:r>
    </w:p>
    <w:p w:rsidR="00647D9C" w:rsidRPr="003423C0" w:rsidRDefault="00AB7F63" w:rsidP="003423C0">
      <w:pPr>
        <w:pStyle w:val="a7"/>
        <w:numPr>
          <w:ilvl w:val="0"/>
          <w:numId w:val="16"/>
        </w:num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3423C0">
        <w:rPr>
          <w:rFonts w:asciiTheme="majorHAnsi" w:eastAsia="Calibri" w:hAnsiTheme="majorHAnsi" w:cs="Times New Roman"/>
          <w:color w:val="000000"/>
          <w:sz w:val="24"/>
          <w:szCs w:val="24"/>
        </w:rPr>
        <w:t>предотвращение отказа от приемных детей и жестокого обращения с детьми в замещающих семьях.</w:t>
      </w:r>
    </w:p>
    <w:p w:rsidR="002D7171" w:rsidRPr="003423C0" w:rsidRDefault="004F6B22" w:rsidP="003423C0">
      <w:pPr>
        <w:spacing w:line="276" w:lineRule="auto"/>
        <w:ind w:firstLine="709"/>
        <w:jc w:val="both"/>
        <w:rPr>
          <w:rFonts w:asciiTheme="majorHAnsi" w:eastAsia="Calibri" w:hAnsiTheme="majorHAnsi" w:cs="Times New Roman"/>
          <w:sz w:val="24"/>
          <w:szCs w:val="24"/>
        </w:rPr>
      </w:pPr>
      <w:r>
        <w:rPr>
          <w:rFonts w:asciiTheme="majorHAnsi" w:eastAsia="Calibri" w:hAnsiTheme="majorHAnsi" w:cs="Times New Roman"/>
          <w:sz w:val="24"/>
          <w:szCs w:val="24"/>
        </w:rPr>
        <w:t>В рамках программы в 2015</w:t>
      </w:r>
      <w:r w:rsidR="002D7171" w:rsidRPr="003423C0">
        <w:rPr>
          <w:rFonts w:asciiTheme="majorHAnsi" w:eastAsia="Calibri" w:hAnsiTheme="majorHAnsi" w:cs="Times New Roman"/>
          <w:sz w:val="24"/>
          <w:szCs w:val="24"/>
        </w:rPr>
        <w:t xml:space="preserve"> году:</w:t>
      </w:r>
    </w:p>
    <w:p w:rsidR="003A2C8D" w:rsidRPr="002242F3" w:rsidRDefault="003A2C8D" w:rsidP="002242F3">
      <w:pPr>
        <w:spacing w:line="276" w:lineRule="auto"/>
        <w:jc w:val="both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2242F3">
        <w:rPr>
          <w:rFonts w:asciiTheme="majorHAnsi" w:eastAsia="Calibri" w:hAnsiTheme="majorHAnsi" w:cs="Times New Roman"/>
          <w:b/>
          <w:sz w:val="24"/>
          <w:szCs w:val="24"/>
        </w:rPr>
        <w:t xml:space="preserve">             </w:t>
      </w:r>
      <w:r w:rsidR="002D7171" w:rsidRPr="002242F3">
        <w:rPr>
          <w:rFonts w:asciiTheme="majorHAnsi" w:eastAsia="Calibri" w:hAnsiTheme="majorHAnsi" w:cs="Times New Roman"/>
          <w:b/>
          <w:sz w:val="24"/>
          <w:szCs w:val="24"/>
        </w:rPr>
        <w:t xml:space="preserve">в </w:t>
      </w:r>
      <w:r w:rsidR="002D7171" w:rsidRPr="002242F3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«Школу замещающей семейной заботы» </w:t>
      </w:r>
      <w:r w:rsidRPr="002242F3">
        <w:rPr>
          <w:rFonts w:asciiTheme="majorHAnsi" w:eastAsia="Calibri" w:hAnsiTheme="majorHAnsi" w:cs="Times New Roman"/>
          <w:b/>
          <w:i/>
          <w:sz w:val="24"/>
          <w:szCs w:val="24"/>
        </w:rPr>
        <w:t xml:space="preserve"> в </w:t>
      </w:r>
      <w:r w:rsidRPr="002242F3">
        <w:rPr>
          <w:rFonts w:asciiTheme="majorHAnsi" w:hAnsiTheme="majorHAnsi"/>
          <w:sz w:val="24"/>
          <w:szCs w:val="24"/>
        </w:rPr>
        <w:t>201</w:t>
      </w:r>
      <w:r w:rsidR="00F56914" w:rsidRPr="002242F3">
        <w:rPr>
          <w:rFonts w:asciiTheme="majorHAnsi" w:hAnsiTheme="majorHAnsi"/>
          <w:sz w:val="24"/>
          <w:szCs w:val="24"/>
        </w:rPr>
        <w:t>7</w:t>
      </w:r>
      <w:r w:rsidRPr="002242F3">
        <w:rPr>
          <w:rFonts w:asciiTheme="majorHAnsi" w:hAnsiTheme="majorHAnsi"/>
          <w:sz w:val="24"/>
          <w:szCs w:val="24"/>
        </w:rPr>
        <w:t xml:space="preserve"> году с целью подготовки к принятию ребенка в семью обратилось </w:t>
      </w:r>
      <w:r w:rsidR="00F56914" w:rsidRPr="002242F3">
        <w:rPr>
          <w:rFonts w:asciiTheme="majorHAnsi" w:hAnsiTheme="majorHAnsi"/>
          <w:sz w:val="24"/>
          <w:szCs w:val="24"/>
        </w:rPr>
        <w:t>20</w:t>
      </w:r>
      <w:r w:rsidRPr="002242F3">
        <w:rPr>
          <w:rFonts w:asciiTheme="majorHAnsi" w:hAnsiTheme="majorHAnsi"/>
          <w:sz w:val="24"/>
          <w:szCs w:val="24"/>
        </w:rPr>
        <w:t xml:space="preserve"> потенциальных родителей (в 201</w:t>
      </w:r>
      <w:r w:rsidR="00F56914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</w:t>
      </w:r>
      <w:r w:rsidR="00F56914" w:rsidRPr="002242F3">
        <w:rPr>
          <w:rFonts w:asciiTheme="majorHAnsi" w:hAnsiTheme="majorHAnsi"/>
          <w:sz w:val="24"/>
          <w:szCs w:val="24"/>
        </w:rPr>
        <w:t>30</w:t>
      </w:r>
      <w:r w:rsidRPr="002242F3">
        <w:rPr>
          <w:rFonts w:asciiTheme="majorHAnsi" w:hAnsiTheme="majorHAnsi"/>
          <w:sz w:val="24"/>
          <w:szCs w:val="24"/>
        </w:rPr>
        <w:t xml:space="preserve">). </w:t>
      </w:r>
      <w:r w:rsidRPr="002242F3">
        <w:rPr>
          <w:rFonts w:asciiTheme="majorHAnsi" w:hAnsiTheme="majorHAnsi"/>
          <w:sz w:val="24"/>
          <w:szCs w:val="24"/>
        </w:rPr>
        <w:lastRenderedPageBreak/>
        <w:t>Из них успешно прошли подготовку с получением свидетельства - 20 граждан (201</w:t>
      </w:r>
      <w:r w:rsidR="00F56914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</w:t>
      </w:r>
      <w:r w:rsidR="00F56914" w:rsidRPr="002242F3">
        <w:rPr>
          <w:rFonts w:asciiTheme="majorHAnsi" w:hAnsiTheme="majorHAnsi"/>
          <w:sz w:val="24"/>
          <w:szCs w:val="24"/>
        </w:rPr>
        <w:t>20</w:t>
      </w:r>
      <w:r w:rsidRPr="002242F3">
        <w:rPr>
          <w:rFonts w:asciiTheme="majorHAnsi" w:hAnsiTheme="majorHAnsi"/>
          <w:sz w:val="24"/>
          <w:szCs w:val="24"/>
        </w:rPr>
        <w:t xml:space="preserve">), оформлена опека без прохождения обучения в соответствии с законодательством РФ </w:t>
      </w:r>
      <w:r w:rsidR="00F56914" w:rsidRPr="002242F3">
        <w:rPr>
          <w:rFonts w:asciiTheme="majorHAnsi" w:hAnsiTheme="majorHAnsi"/>
          <w:sz w:val="24"/>
          <w:szCs w:val="24"/>
        </w:rPr>
        <w:t>–</w:t>
      </w:r>
      <w:r w:rsidRPr="002242F3">
        <w:rPr>
          <w:rFonts w:asciiTheme="majorHAnsi" w:hAnsiTheme="majorHAnsi"/>
          <w:sz w:val="24"/>
          <w:szCs w:val="24"/>
        </w:rPr>
        <w:t xml:space="preserve"> </w:t>
      </w:r>
      <w:r w:rsidR="00F56914" w:rsidRPr="002242F3">
        <w:rPr>
          <w:rFonts w:asciiTheme="majorHAnsi" w:hAnsiTheme="majorHAnsi"/>
          <w:sz w:val="24"/>
          <w:szCs w:val="24"/>
        </w:rPr>
        <w:t xml:space="preserve">0 </w:t>
      </w:r>
      <w:r w:rsidRPr="002242F3">
        <w:rPr>
          <w:rFonts w:asciiTheme="majorHAnsi" w:hAnsiTheme="majorHAnsi"/>
          <w:sz w:val="24"/>
          <w:szCs w:val="24"/>
        </w:rPr>
        <w:t>человек (201</w:t>
      </w:r>
      <w:r w:rsidR="00F56914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</w:t>
      </w:r>
      <w:r w:rsidR="00F56914" w:rsidRPr="002242F3">
        <w:rPr>
          <w:rFonts w:asciiTheme="majorHAnsi" w:hAnsiTheme="majorHAnsi"/>
          <w:sz w:val="24"/>
          <w:szCs w:val="24"/>
        </w:rPr>
        <w:t>5</w:t>
      </w:r>
      <w:r w:rsidRPr="002242F3">
        <w:rPr>
          <w:rFonts w:asciiTheme="majorHAnsi" w:hAnsiTheme="majorHAnsi"/>
          <w:sz w:val="24"/>
          <w:szCs w:val="24"/>
        </w:rPr>
        <w:t>). Самостоятельно отказались от дальнейших действий по принятию ребенка в семью, переосмыслив свои мотивы, возможности и способности –  1 гражданин (2015 – 4), тем самым предотвратив возможные трудности, к которым семья не была готова, и на раннем этапе предупредив возможные возвраты детей в детские дома.</w:t>
      </w:r>
    </w:p>
    <w:p w:rsidR="003A2C8D" w:rsidRPr="002242F3" w:rsidRDefault="003A2C8D" w:rsidP="002242F3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  </w:t>
      </w:r>
      <w:r w:rsidRPr="002242F3">
        <w:rPr>
          <w:rFonts w:asciiTheme="majorHAnsi" w:hAnsiTheme="majorHAnsi"/>
          <w:b/>
          <w:sz w:val="24"/>
          <w:szCs w:val="24"/>
        </w:rPr>
        <w:t>«Служба сопровождения замещающих семей»</w:t>
      </w:r>
      <w:r w:rsidRPr="002242F3">
        <w:rPr>
          <w:rFonts w:asciiTheme="majorHAnsi" w:hAnsiTheme="majorHAnsi"/>
          <w:sz w:val="24"/>
          <w:szCs w:val="24"/>
        </w:rPr>
        <w:t xml:space="preserve">  - всего сопровождением  охвачено </w:t>
      </w:r>
      <w:r w:rsidR="00F56914" w:rsidRPr="002242F3">
        <w:rPr>
          <w:rFonts w:asciiTheme="majorHAnsi" w:hAnsiTheme="majorHAnsi"/>
          <w:sz w:val="24"/>
          <w:szCs w:val="24"/>
        </w:rPr>
        <w:t xml:space="preserve">94 </w:t>
      </w:r>
      <w:r w:rsidRPr="002242F3">
        <w:rPr>
          <w:rFonts w:asciiTheme="majorHAnsi" w:hAnsiTheme="majorHAnsi"/>
          <w:sz w:val="24"/>
          <w:szCs w:val="24"/>
        </w:rPr>
        <w:t>замещающих семей (201</w:t>
      </w:r>
      <w:r w:rsidR="00F56914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</w:t>
      </w:r>
      <w:r w:rsidR="00F56914" w:rsidRPr="002242F3">
        <w:rPr>
          <w:rFonts w:asciiTheme="majorHAnsi" w:hAnsiTheme="majorHAnsi"/>
          <w:sz w:val="24"/>
          <w:szCs w:val="24"/>
        </w:rPr>
        <w:t>79</w:t>
      </w:r>
      <w:r w:rsidRPr="002242F3">
        <w:rPr>
          <w:rFonts w:asciiTheme="majorHAnsi" w:hAnsiTheme="majorHAnsi"/>
          <w:sz w:val="24"/>
          <w:szCs w:val="24"/>
        </w:rPr>
        <w:t xml:space="preserve">), для них проведено 106 консультационно-коррекционных мероприятий, проведен тренинг в 1 семье на гармонизацию детско-родительских отношений. </w:t>
      </w:r>
    </w:p>
    <w:p w:rsidR="003A2C8D" w:rsidRPr="002242F3" w:rsidRDefault="003A2C8D" w:rsidP="002242F3">
      <w:pPr>
        <w:spacing w:line="276" w:lineRule="auto"/>
        <w:ind w:firstLine="705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По результатам ежегодного тестирования на комфортность пребывания несовершеннолетнего в семье в 201</w:t>
      </w:r>
      <w:r w:rsidR="003A47D5" w:rsidRPr="002242F3">
        <w:rPr>
          <w:rFonts w:asciiTheme="majorHAnsi" w:hAnsiTheme="majorHAnsi"/>
          <w:sz w:val="24"/>
          <w:szCs w:val="24"/>
        </w:rPr>
        <w:t>7</w:t>
      </w:r>
      <w:r w:rsidRPr="002242F3">
        <w:rPr>
          <w:rFonts w:asciiTheme="majorHAnsi" w:hAnsiTheme="majorHAnsi"/>
          <w:sz w:val="24"/>
          <w:szCs w:val="24"/>
        </w:rPr>
        <w:t xml:space="preserve"> году тестирование прошли  13</w:t>
      </w:r>
      <w:r w:rsidR="003A47D5" w:rsidRPr="002242F3">
        <w:rPr>
          <w:rFonts w:asciiTheme="majorHAnsi" w:hAnsiTheme="majorHAnsi"/>
          <w:sz w:val="24"/>
          <w:szCs w:val="24"/>
        </w:rPr>
        <w:t>1</w:t>
      </w:r>
      <w:r w:rsidRPr="002242F3">
        <w:rPr>
          <w:rFonts w:asciiTheme="majorHAnsi" w:hAnsiTheme="majorHAnsi"/>
          <w:sz w:val="24"/>
          <w:szCs w:val="24"/>
        </w:rPr>
        <w:t xml:space="preserve"> несовершеннолетних (201</w:t>
      </w:r>
      <w:r w:rsidR="003A47D5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1</w:t>
      </w:r>
      <w:r w:rsidR="003A47D5" w:rsidRPr="002242F3">
        <w:rPr>
          <w:rFonts w:asciiTheme="majorHAnsi" w:hAnsiTheme="majorHAnsi"/>
          <w:sz w:val="24"/>
          <w:szCs w:val="24"/>
        </w:rPr>
        <w:t>32</w:t>
      </w:r>
      <w:r w:rsidRPr="002242F3">
        <w:rPr>
          <w:rFonts w:asciiTheme="majorHAnsi" w:hAnsiTheme="majorHAnsi"/>
          <w:sz w:val="24"/>
          <w:szCs w:val="24"/>
        </w:rPr>
        <w:t xml:space="preserve">),  из них выявлен дискомфорт, определяющийся возрастными особенностями подростков у </w:t>
      </w:r>
      <w:r w:rsidR="003A47D5" w:rsidRPr="002242F3">
        <w:rPr>
          <w:rFonts w:asciiTheme="majorHAnsi" w:hAnsiTheme="majorHAnsi"/>
          <w:sz w:val="24"/>
          <w:szCs w:val="24"/>
        </w:rPr>
        <w:t>2</w:t>
      </w:r>
      <w:r w:rsidRPr="002242F3">
        <w:rPr>
          <w:rFonts w:asciiTheme="majorHAnsi" w:hAnsiTheme="majorHAnsi"/>
          <w:sz w:val="24"/>
          <w:szCs w:val="24"/>
        </w:rPr>
        <w:t xml:space="preserve"> несовершеннолетних (201</w:t>
      </w:r>
      <w:r w:rsidR="003A47D5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– </w:t>
      </w:r>
      <w:r w:rsidR="003A47D5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>).</w:t>
      </w:r>
      <w:r w:rsidRPr="002242F3">
        <w:rPr>
          <w:rFonts w:asciiTheme="majorHAnsi" w:hAnsiTheme="majorHAnsi"/>
          <w:b/>
          <w:sz w:val="24"/>
          <w:szCs w:val="24"/>
        </w:rPr>
        <w:t xml:space="preserve"> </w:t>
      </w:r>
      <w:r w:rsidR="001265D4" w:rsidRPr="002242F3">
        <w:rPr>
          <w:rFonts w:asciiTheme="majorHAnsi" w:hAnsiTheme="majorHAnsi" w:cs="Times New Roman"/>
          <w:sz w:val="24"/>
          <w:szCs w:val="24"/>
        </w:rPr>
        <w:t xml:space="preserve">С каждым родителем проведена консультация по результатам тестирования. Для выявленных семей составлен план мероприятий по устранению причин </w:t>
      </w:r>
      <w:proofErr w:type="spellStart"/>
      <w:r w:rsidR="001265D4" w:rsidRPr="002242F3">
        <w:rPr>
          <w:rFonts w:asciiTheme="majorHAnsi" w:hAnsiTheme="majorHAnsi" w:cs="Times New Roman"/>
          <w:sz w:val="24"/>
          <w:szCs w:val="24"/>
        </w:rPr>
        <w:t>дискомфортности</w:t>
      </w:r>
      <w:proofErr w:type="spellEnd"/>
      <w:r w:rsidR="001265D4" w:rsidRPr="002242F3">
        <w:rPr>
          <w:rFonts w:asciiTheme="majorHAnsi" w:hAnsiTheme="majorHAnsi" w:cs="Times New Roman"/>
          <w:sz w:val="24"/>
          <w:szCs w:val="24"/>
        </w:rPr>
        <w:t xml:space="preserve"> несовершеннолетних, где предусмотрена работа как с ребёнком, так и с родителями. С семьями организована консул</w:t>
      </w:r>
      <w:r w:rsidR="002242F3">
        <w:rPr>
          <w:rFonts w:asciiTheme="majorHAnsi" w:hAnsiTheme="majorHAnsi" w:cs="Times New Roman"/>
          <w:sz w:val="24"/>
          <w:szCs w:val="24"/>
        </w:rPr>
        <w:t xml:space="preserve">ьтативно-коррекционная работа. </w:t>
      </w:r>
      <w:r w:rsidR="002242F3">
        <w:rPr>
          <w:rFonts w:asciiTheme="majorHAnsi" w:hAnsiTheme="majorHAnsi"/>
          <w:sz w:val="24"/>
          <w:szCs w:val="24"/>
        </w:rPr>
        <w:t xml:space="preserve"> </w:t>
      </w:r>
      <w:r w:rsidRPr="003A2C8D">
        <w:rPr>
          <w:rFonts w:asciiTheme="majorHAnsi" w:hAnsiTheme="majorHAnsi"/>
          <w:sz w:val="24"/>
          <w:szCs w:val="24"/>
        </w:rPr>
        <w:t>В отношении данных несовершеннолетних и их семей  разработаны индивидуальные программы реабилитации с целью устранения дискомфорта пребывания несовершеннолетних  в семье, успешной  социализации их в обществе.</w:t>
      </w:r>
    </w:p>
    <w:p w:rsidR="003A2C8D" w:rsidRPr="002242F3" w:rsidRDefault="002242F3" w:rsidP="003A2C8D">
      <w:pPr>
        <w:pStyle w:val="ad"/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    За отчетный период</w:t>
      </w:r>
      <w:r>
        <w:rPr>
          <w:rFonts w:asciiTheme="majorHAnsi" w:hAnsiTheme="majorHAnsi"/>
          <w:color w:val="FF0000"/>
          <w:sz w:val="24"/>
          <w:szCs w:val="24"/>
        </w:rPr>
        <w:t xml:space="preserve"> </w:t>
      </w:r>
      <w:r w:rsidR="001265D4" w:rsidRPr="002242F3">
        <w:rPr>
          <w:rFonts w:asciiTheme="majorHAnsi" w:hAnsiTheme="majorHAnsi"/>
          <w:sz w:val="24"/>
          <w:szCs w:val="24"/>
        </w:rPr>
        <w:t>34</w:t>
      </w:r>
      <w:r w:rsidR="003A2C8D" w:rsidRPr="002242F3">
        <w:rPr>
          <w:rFonts w:asciiTheme="majorHAnsi" w:hAnsiTheme="majorHAnsi"/>
          <w:sz w:val="24"/>
          <w:szCs w:val="24"/>
        </w:rPr>
        <w:t xml:space="preserve"> человека из замещающих семей получили социально-педагогическую помощь в повышении психолого-педагогической компетенции, гармонизации детско-родительских отношений через участие в мероприятиях клуба «Мы вместе». Для </w:t>
      </w:r>
      <w:r w:rsidR="004918C8" w:rsidRPr="002242F3">
        <w:rPr>
          <w:rFonts w:asciiTheme="majorHAnsi" w:hAnsiTheme="majorHAnsi"/>
          <w:sz w:val="24"/>
          <w:szCs w:val="24"/>
        </w:rPr>
        <w:t xml:space="preserve">41 </w:t>
      </w:r>
      <w:r w:rsidR="003A2C8D" w:rsidRPr="002242F3">
        <w:rPr>
          <w:rFonts w:asciiTheme="majorHAnsi" w:hAnsiTheme="majorHAnsi"/>
          <w:sz w:val="24"/>
          <w:szCs w:val="24"/>
        </w:rPr>
        <w:t>родителей и несовершеннолетних был организован «Единый день правовой грамотности подопечных детей и их законных представителей»</w:t>
      </w:r>
      <w:r w:rsidR="003A2C8D" w:rsidRPr="002242F3">
        <w:rPr>
          <w:rFonts w:asciiTheme="majorHAnsi" w:hAnsiTheme="majorHAnsi"/>
          <w:b/>
          <w:sz w:val="24"/>
          <w:szCs w:val="24"/>
        </w:rPr>
        <w:t xml:space="preserve"> </w:t>
      </w:r>
      <w:r w:rsidR="003A2C8D" w:rsidRPr="002242F3">
        <w:rPr>
          <w:rFonts w:asciiTheme="majorHAnsi" w:hAnsiTheme="majorHAnsi"/>
          <w:sz w:val="24"/>
          <w:szCs w:val="24"/>
        </w:rPr>
        <w:t>с участием сотрудников прокуратуры, образования, опеки и попечительства и социальной защиты, где участники получили юридическую и социально-психолого-педагогическую помощь.</w:t>
      </w:r>
    </w:p>
    <w:p w:rsidR="003A2C8D" w:rsidRPr="002242F3" w:rsidRDefault="003A2C8D" w:rsidP="003A2C8D">
      <w:pPr>
        <w:pStyle w:val="ad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>В 201</w:t>
      </w:r>
      <w:r w:rsidR="00777B7B" w:rsidRPr="002242F3">
        <w:rPr>
          <w:rFonts w:asciiTheme="majorHAnsi" w:hAnsiTheme="majorHAnsi"/>
          <w:sz w:val="24"/>
          <w:szCs w:val="24"/>
        </w:rPr>
        <w:t>7</w:t>
      </w:r>
      <w:r w:rsidRPr="002242F3">
        <w:rPr>
          <w:rFonts w:asciiTheme="majorHAnsi" w:hAnsiTheme="majorHAnsi"/>
          <w:sz w:val="24"/>
          <w:szCs w:val="24"/>
        </w:rPr>
        <w:t xml:space="preserve"> году в учреждении продолжено </w:t>
      </w:r>
      <w:proofErr w:type="spellStart"/>
      <w:r w:rsidRPr="002242F3">
        <w:rPr>
          <w:rFonts w:asciiTheme="majorHAnsi" w:hAnsiTheme="majorHAnsi"/>
          <w:b/>
          <w:sz w:val="24"/>
          <w:szCs w:val="24"/>
        </w:rPr>
        <w:t>постинтернатное</w:t>
      </w:r>
      <w:proofErr w:type="spellEnd"/>
      <w:r w:rsidRPr="002242F3">
        <w:rPr>
          <w:rFonts w:asciiTheme="majorHAnsi" w:hAnsiTheme="majorHAnsi"/>
          <w:b/>
          <w:sz w:val="24"/>
          <w:szCs w:val="24"/>
        </w:rPr>
        <w:t xml:space="preserve"> сопровождение</w:t>
      </w:r>
      <w:r w:rsidRPr="002242F3">
        <w:rPr>
          <w:rFonts w:asciiTheme="majorHAnsi" w:hAnsiTheme="majorHAnsi"/>
          <w:sz w:val="24"/>
          <w:szCs w:val="24"/>
        </w:rPr>
        <w:t xml:space="preserve"> троих граждан из числа детей-сирот и детей, оставшихся без попечения родителей в возрасте от 18 до 23 лет</w:t>
      </w:r>
      <w:r w:rsidR="00777B7B" w:rsidRPr="002242F3">
        <w:rPr>
          <w:rFonts w:asciiTheme="majorHAnsi" w:hAnsiTheme="majorHAnsi"/>
          <w:sz w:val="24"/>
          <w:szCs w:val="24"/>
        </w:rPr>
        <w:t>.</w:t>
      </w:r>
    </w:p>
    <w:p w:rsidR="003A2C8D" w:rsidRPr="002242F3" w:rsidRDefault="003A2C8D" w:rsidP="003A2C8D">
      <w:pPr>
        <w:pStyle w:val="ad"/>
        <w:spacing w:line="276" w:lineRule="auto"/>
        <w:ind w:firstLine="567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В рамках </w:t>
      </w:r>
      <w:proofErr w:type="spellStart"/>
      <w:r w:rsidRPr="002242F3">
        <w:rPr>
          <w:rFonts w:asciiTheme="majorHAnsi" w:hAnsiTheme="majorHAnsi"/>
          <w:sz w:val="24"/>
          <w:szCs w:val="24"/>
        </w:rPr>
        <w:t>постинтернатного</w:t>
      </w:r>
      <w:proofErr w:type="spellEnd"/>
      <w:r w:rsidRPr="002242F3">
        <w:rPr>
          <w:rFonts w:asciiTheme="majorHAnsi" w:hAnsiTheme="majorHAnsi"/>
          <w:sz w:val="24"/>
          <w:szCs w:val="24"/>
        </w:rPr>
        <w:t xml:space="preserve"> сопровождения осуществлялось:</w:t>
      </w:r>
    </w:p>
    <w:p w:rsidR="006C7DEB" w:rsidRPr="002242F3" w:rsidRDefault="003A2C8D" w:rsidP="006C7DEB">
      <w:pPr>
        <w:pStyle w:val="a7"/>
        <w:spacing w:after="0"/>
        <w:ind w:left="284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- индивидуальное консультирование и коррекция (социально-психологическое, социально-педагогическое, социально-правовое), всего проведено  </w:t>
      </w:r>
      <w:r w:rsidR="00777B7B" w:rsidRPr="002242F3">
        <w:rPr>
          <w:rFonts w:asciiTheme="majorHAnsi" w:hAnsiTheme="majorHAnsi" w:cs="Times New Roman"/>
          <w:sz w:val="24"/>
          <w:szCs w:val="24"/>
        </w:rPr>
        <w:t xml:space="preserve">42 </w:t>
      </w:r>
      <w:r w:rsidRPr="002242F3">
        <w:rPr>
          <w:rFonts w:asciiTheme="majorHAnsi" w:hAnsiTheme="majorHAnsi" w:cs="Times New Roman"/>
          <w:sz w:val="24"/>
          <w:szCs w:val="24"/>
        </w:rPr>
        <w:t>консультации (</w:t>
      </w:r>
      <w:r w:rsidR="006C7DEB" w:rsidRPr="002242F3">
        <w:rPr>
          <w:rFonts w:asciiTheme="majorHAnsi" w:hAnsiTheme="majorHAnsi" w:cs="Times New Roman"/>
          <w:sz w:val="24"/>
          <w:szCs w:val="24"/>
        </w:rPr>
        <w:t xml:space="preserve">в </w:t>
      </w:r>
      <w:r w:rsidRPr="002242F3">
        <w:rPr>
          <w:rFonts w:asciiTheme="majorHAnsi" w:hAnsiTheme="majorHAnsi" w:cs="Times New Roman"/>
          <w:sz w:val="24"/>
          <w:szCs w:val="24"/>
        </w:rPr>
        <w:t>201</w:t>
      </w:r>
      <w:r w:rsidR="00777B7B" w:rsidRPr="002242F3">
        <w:rPr>
          <w:rFonts w:asciiTheme="majorHAnsi" w:hAnsiTheme="majorHAnsi" w:cs="Times New Roman"/>
          <w:sz w:val="24"/>
          <w:szCs w:val="24"/>
        </w:rPr>
        <w:t>6</w:t>
      </w:r>
      <w:r w:rsidRPr="002242F3">
        <w:rPr>
          <w:rFonts w:asciiTheme="majorHAnsi" w:hAnsiTheme="majorHAnsi" w:cs="Times New Roman"/>
          <w:sz w:val="24"/>
          <w:szCs w:val="24"/>
        </w:rPr>
        <w:t xml:space="preserve">  - </w:t>
      </w:r>
      <w:r w:rsidR="00777B7B" w:rsidRPr="002242F3">
        <w:rPr>
          <w:rFonts w:asciiTheme="majorHAnsi" w:hAnsiTheme="majorHAnsi" w:cs="Times New Roman"/>
          <w:sz w:val="24"/>
          <w:szCs w:val="24"/>
        </w:rPr>
        <w:t>24</w:t>
      </w:r>
      <w:r w:rsidRPr="002242F3">
        <w:rPr>
          <w:rFonts w:asciiTheme="majorHAnsi" w:hAnsiTheme="majorHAnsi" w:cs="Times New Roman"/>
          <w:sz w:val="24"/>
          <w:szCs w:val="24"/>
        </w:rPr>
        <w:t xml:space="preserve">); </w:t>
      </w:r>
    </w:p>
    <w:p w:rsidR="003A2C8D" w:rsidRPr="002242F3" w:rsidRDefault="006C7DEB" w:rsidP="006C7DEB">
      <w:pPr>
        <w:pStyle w:val="ad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proofErr w:type="gramStart"/>
      <w:r w:rsidRPr="002242F3">
        <w:rPr>
          <w:rFonts w:asciiTheme="majorHAnsi" w:hAnsiTheme="majorHAnsi"/>
          <w:sz w:val="24"/>
          <w:szCs w:val="24"/>
        </w:rPr>
        <w:t xml:space="preserve">- </w:t>
      </w:r>
      <w:r w:rsidR="003A2C8D" w:rsidRPr="002242F3">
        <w:rPr>
          <w:rFonts w:asciiTheme="majorHAnsi" w:hAnsiTheme="majorHAnsi"/>
          <w:sz w:val="24"/>
          <w:szCs w:val="24"/>
        </w:rPr>
        <w:t xml:space="preserve">содействие в организации жизнедеятельности через оказание социально – правовой поддержки и содействие в трудоустройстве, соблюдении прав на жильё, </w:t>
      </w:r>
      <w:r w:rsidR="003A2C8D" w:rsidRPr="002242F3">
        <w:rPr>
          <w:rFonts w:asciiTheme="majorHAnsi" w:hAnsiTheme="majorHAnsi"/>
          <w:iCs/>
          <w:sz w:val="24"/>
          <w:szCs w:val="24"/>
        </w:rPr>
        <w:t>оказание помощи в затруднительных ситуациях по развитию необходимых знаний, умений, навыков, связанных с интеграцией в обществе,</w:t>
      </w:r>
      <w:r w:rsidR="003A2C8D" w:rsidRPr="002242F3">
        <w:rPr>
          <w:rFonts w:asciiTheme="majorHAnsi" w:hAnsiTheme="majorHAnsi"/>
          <w:sz w:val="24"/>
          <w:szCs w:val="24"/>
        </w:rPr>
        <w:t xml:space="preserve"> межведомственное взаимодействие с учреждениями и организациями по </w:t>
      </w:r>
      <w:proofErr w:type="spellStart"/>
      <w:r w:rsidR="003A2C8D" w:rsidRPr="002242F3">
        <w:rPr>
          <w:rFonts w:asciiTheme="majorHAnsi" w:hAnsiTheme="majorHAnsi"/>
          <w:sz w:val="24"/>
          <w:szCs w:val="24"/>
        </w:rPr>
        <w:t>постинтернатному</w:t>
      </w:r>
      <w:proofErr w:type="spellEnd"/>
      <w:r w:rsidR="003A2C8D" w:rsidRPr="002242F3">
        <w:rPr>
          <w:rFonts w:asciiTheme="majorHAnsi" w:hAnsiTheme="majorHAnsi"/>
          <w:sz w:val="24"/>
          <w:szCs w:val="24"/>
        </w:rPr>
        <w:t xml:space="preserve"> сопровождению выпускников (</w:t>
      </w:r>
      <w:r w:rsidR="003A2C8D" w:rsidRPr="002242F3">
        <w:rPr>
          <w:rFonts w:asciiTheme="majorHAnsi" w:hAnsiTheme="majorHAnsi"/>
          <w:iCs/>
          <w:sz w:val="24"/>
          <w:szCs w:val="24"/>
        </w:rPr>
        <w:t xml:space="preserve">помощь в вопросах, связанных с защитой прав и интересов выпускников): отдел опеки и попечительства </w:t>
      </w:r>
      <w:r w:rsidR="003A2C8D" w:rsidRPr="002242F3">
        <w:rPr>
          <w:rFonts w:asciiTheme="majorHAnsi" w:hAnsiTheme="majorHAnsi"/>
          <w:iCs/>
          <w:sz w:val="24"/>
          <w:szCs w:val="24"/>
        </w:rPr>
        <w:lastRenderedPageBreak/>
        <w:t>Нефтеюганского района,</w:t>
      </w:r>
      <w:r w:rsidR="003A2C8D" w:rsidRPr="002242F3">
        <w:rPr>
          <w:rFonts w:asciiTheme="majorHAnsi" w:hAnsiTheme="majorHAnsi"/>
          <w:sz w:val="24"/>
          <w:szCs w:val="24"/>
        </w:rPr>
        <w:t xml:space="preserve"> районный</w:t>
      </w:r>
      <w:proofErr w:type="gramEnd"/>
      <w:r w:rsidR="003A2C8D" w:rsidRPr="002242F3">
        <w:rPr>
          <w:rFonts w:asciiTheme="majorHAnsi" w:hAnsiTheme="majorHAnsi"/>
          <w:sz w:val="24"/>
          <w:szCs w:val="24"/>
        </w:rPr>
        <w:t xml:space="preserve"> центр занятости населения Нефтеюганского района); </w:t>
      </w:r>
    </w:p>
    <w:p w:rsidR="00696C7B" w:rsidRPr="002242F3" w:rsidRDefault="006C7DEB" w:rsidP="006C7DEB">
      <w:pPr>
        <w:pStyle w:val="ad"/>
        <w:spacing w:line="276" w:lineRule="auto"/>
        <w:ind w:left="284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b/>
          <w:sz w:val="24"/>
          <w:szCs w:val="24"/>
        </w:rPr>
        <w:t xml:space="preserve">- </w:t>
      </w:r>
      <w:r w:rsidR="003A2C8D" w:rsidRPr="002242F3">
        <w:rPr>
          <w:rFonts w:asciiTheme="majorHAnsi" w:hAnsiTheme="majorHAnsi"/>
          <w:sz w:val="24"/>
          <w:szCs w:val="24"/>
        </w:rPr>
        <w:t>обеспечение методическими разработками, информирующими о способах и средствах развития основных компетенций, способствующих адаптации и продуктивной жизнедеятельности в реальных социальных условиях:  «В помощь выпускнику учреждения для детей-сирот, детей, оставшихся без попечения родителей», «Кто поможет, если возникли трудности». Всего предоста</w:t>
      </w:r>
      <w:r w:rsidR="001165B5" w:rsidRPr="002242F3">
        <w:rPr>
          <w:rFonts w:asciiTheme="majorHAnsi" w:hAnsiTheme="majorHAnsi"/>
          <w:sz w:val="24"/>
          <w:szCs w:val="24"/>
        </w:rPr>
        <w:t>влено 6 информационных материалов</w:t>
      </w:r>
      <w:r w:rsidR="003A2C8D" w:rsidRPr="002242F3">
        <w:rPr>
          <w:rFonts w:asciiTheme="majorHAnsi" w:hAnsiTheme="majorHAnsi"/>
          <w:sz w:val="24"/>
          <w:szCs w:val="24"/>
        </w:rPr>
        <w:t xml:space="preserve">. </w:t>
      </w:r>
    </w:p>
    <w:p w:rsidR="00F17346" w:rsidRDefault="00F17346" w:rsidP="003423C0">
      <w:pPr>
        <w:pStyle w:val="a7"/>
        <w:jc w:val="center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</w:p>
    <w:p w:rsidR="00F30648" w:rsidRPr="003423C0" w:rsidRDefault="00F30648" w:rsidP="000A6856">
      <w:pPr>
        <w:pStyle w:val="a7"/>
        <w:spacing w:after="0"/>
        <w:jc w:val="center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Подпрограмма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Уход</w:t>
      </w:r>
      <w:r w:rsidR="00A32CC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от</w:t>
      </w:r>
      <w:r w:rsidR="00A32CC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всех</w:t>
      </w:r>
      <w:r w:rsidR="00A32CC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и</w:t>
      </w:r>
      <w:r w:rsidR="00A32CC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от</w:t>
      </w:r>
      <w:r w:rsidR="00A32CC8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A32CC8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себя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F30648" w:rsidRPr="003423C0" w:rsidRDefault="00F5391D" w:rsidP="003423C0">
      <w:pPr>
        <w:spacing w:line="276" w:lineRule="auto"/>
        <w:jc w:val="both"/>
        <w:rPr>
          <w:rFonts w:asciiTheme="majorHAnsi" w:eastAsia="Calibri" w:hAnsiTheme="majorHAnsi" w:cs="Times New Roman"/>
          <w:b/>
          <w:sz w:val="24"/>
          <w:szCs w:val="24"/>
        </w:rPr>
      </w:pPr>
      <w:r w:rsidRPr="003423C0">
        <w:rPr>
          <w:rFonts w:asciiTheme="majorHAnsi" w:eastAsia="Calibri" w:hAnsiTheme="majorHAnsi" w:cs="Times New Roman"/>
          <w:b/>
          <w:sz w:val="24"/>
          <w:szCs w:val="24"/>
        </w:rPr>
        <w:t xml:space="preserve">         Целевая группа</w:t>
      </w:r>
      <w:r w:rsidR="00F30648" w:rsidRPr="003423C0">
        <w:rPr>
          <w:rFonts w:asciiTheme="majorHAnsi" w:eastAsia="Calibri" w:hAnsiTheme="majorHAnsi" w:cs="Times New Roman"/>
          <w:b/>
          <w:sz w:val="24"/>
          <w:szCs w:val="24"/>
        </w:rPr>
        <w:t>:</w:t>
      </w:r>
      <w:r w:rsidRPr="003423C0">
        <w:rPr>
          <w:rFonts w:asciiTheme="majorHAnsi" w:eastAsia="Calibri" w:hAnsiTheme="majorHAnsi" w:cs="Times New Roman"/>
          <w:b/>
          <w:sz w:val="24"/>
          <w:szCs w:val="24"/>
        </w:rPr>
        <w:t xml:space="preserve"> </w:t>
      </w:r>
      <w:r w:rsidRPr="003423C0">
        <w:rPr>
          <w:rFonts w:asciiTheme="majorHAnsi" w:eastAsia="Calibri" w:hAnsiTheme="majorHAnsi" w:cs="Times New Roman"/>
          <w:sz w:val="24"/>
          <w:szCs w:val="24"/>
        </w:rPr>
        <w:t>н</w:t>
      </w:r>
      <w:r w:rsidR="00F30648" w:rsidRPr="003423C0">
        <w:rPr>
          <w:rFonts w:asciiTheme="majorHAnsi" w:eastAsia="Calibri" w:hAnsiTheme="majorHAnsi" w:cs="Times New Roman"/>
          <w:sz w:val="24"/>
          <w:szCs w:val="24"/>
        </w:rPr>
        <w:t>аселение Нефтеюганского района</w:t>
      </w:r>
    </w:p>
    <w:p w:rsidR="00FA1A50" w:rsidRPr="003423C0" w:rsidRDefault="00076363" w:rsidP="003423C0">
      <w:pPr>
        <w:spacing w:line="276" w:lineRule="auto"/>
        <w:jc w:val="both"/>
        <w:rPr>
          <w:rFonts w:asciiTheme="majorHAnsi" w:hAnsiTheme="majorHAnsi" w:cs="Times New Roman"/>
          <w:b/>
        </w:rPr>
      </w:pPr>
      <w:r w:rsidRPr="003423C0">
        <w:rPr>
          <w:rFonts w:asciiTheme="majorHAnsi" w:eastAsia="Calibri" w:hAnsiTheme="majorHAnsi" w:cs="Times New Roman"/>
          <w:b/>
          <w:sz w:val="24"/>
          <w:szCs w:val="24"/>
        </w:rPr>
        <w:t xml:space="preserve">         </w:t>
      </w:r>
      <w:r w:rsidR="00FA1A50" w:rsidRPr="003423C0">
        <w:rPr>
          <w:rFonts w:asciiTheme="majorHAnsi" w:hAnsiTheme="majorHAnsi" w:cs="Times New Roman"/>
          <w:b/>
        </w:rPr>
        <w:t>Цель:</w:t>
      </w:r>
    </w:p>
    <w:p w:rsidR="00FA1A50" w:rsidRPr="003423C0" w:rsidRDefault="00FA1A50" w:rsidP="003423C0">
      <w:pPr>
        <w:pStyle w:val="a7"/>
        <w:numPr>
          <w:ilvl w:val="0"/>
          <w:numId w:val="10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>профилактика безнадзорности и беспризорности несовершеннолетних</w:t>
      </w:r>
      <w:r w:rsidR="00E924DC" w:rsidRPr="003423C0">
        <w:rPr>
          <w:rFonts w:asciiTheme="majorHAnsi" w:hAnsiTheme="majorHAnsi" w:cs="Times New Roman"/>
          <w:sz w:val="24"/>
          <w:szCs w:val="24"/>
        </w:rPr>
        <w:t>,</w:t>
      </w:r>
      <w:r w:rsidRPr="003423C0">
        <w:rPr>
          <w:rFonts w:asciiTheme="majorHAnsi" w:hAnsiTheme="majorHAnsi" w:cs="Times New Roman"/>
          <w:sz w:val="24"/>
          <w:szCs w:val="24"/>
        </w:rPr>
        <w:t xml:space="preserve"> </w:t>
      </w:r>
    </w:p>
    <w:p w:rsidR="00FA1A50" w:rsidRPr="003423C0" w:rsidRDefault="00FA1A50" w:rsidP="003423C0">
      <w:pPr>
        <w:pStyle w:val="a7"/>
        <w:numPr>
          <w:ilvl w:val="0"/>
          <w:numId w:val="10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>профилактика суицидальных проявлений</w:t>
      </w:r>
      <w:r w:rsidR="00E924DC" w:rsidRPr="003423C0">
        <w:rPr>
          <w:rFonts w:asciiTheme="majorHAnsi" w:hAnsiTheme="majorHAnsi" w:cs="Times New Roman"/>
          <w:sz w:val="24"/>
          <w:szCs w:val="24"/>
        </w:rPr>
        <w:t>,</w:t>
      </w:r>
    </w:p>
    <w:p w:rsidR="00E924DC" w:rsidRPr="003423C0" w:rsidRDefault="00FA1A50" w:rsidP="003423C0">
      <w:pPr>
        <w:pStyle w:val="a7"/>
        <w:numPr>
          <w:ilvl w:val="0"/>
          <w:numId w:val="10"/>
        </w:numPr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>профилактика насилия в семье и в подростковой среде</w:t>
      </w:r>
      <w:r w:rsidR="00E924DC" w:rsidRPr="003423C0">
        <w:rPr>
          <w:rFonts w:asciiTheme="majorHAnsi" w:hAnsiTheme="majorHAnsi" w:cs="Times New Roman"/>
          <w:sz w:val="24"/>
          <w:szCs w:val="24"/>
        </w:rPr>
        <w:t>,</w:t>
      </w:r>
    </w:p>
    <w:p w:rsidR="00E924DC" w:rsidRPr="003423C0" w:rsidRDefault="00FA1A50" w:rsidP="003423C0">
      <w:pPr>
        <w:pStyle w:val="a7"/>
        <w:numPr>
          <w:ilvl w:val="0"/>
          <w:numId w:val="10"/>
        </w:numPr>
        <w:spacing w:after="0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lang w:eastAsia="en-US"/>
        </w:rPr>
        <w:t>профилактики бродяжничества</w:t>
      </w:r>
      <w:r w:rsidR="00E924DC" w:rsidRPr="003423C0">
        <w:rPr>
          <w:rFonts w:asciiTheme="majorHAnsi" w:eastAsia="Calibri" w:hAnsiTheme="majorHAnsi" w:cs="Times New Roman"/>
          <w:sz w:val="24"/>
          <w:szCs w:val="24"/>
        </w:rPr>
        <w:t>.</w:t>
      </w:r>
    </w:p>
    <w:p w:rsidR="00592FF8" w:rsidRPr="003423C0" w:rsidRDefault="00076363" w:rsidP="00592FF8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eastAsia="Calibri" w:hAnsiTheme="majorHAnsi" w:cs="Times New Roman"/>
          <w:sz w:val="24"/>
          <w:szCs w:val="24"/>
        </w:rPr>
        <w:t xml:space="preserve">         </w:t>
      </w:r>
      <w:r w:rsidR="00F5391D" w:rsidRPr="003423C0">
        <w:rPr>
          <w:rFonts w:asciiTheme="majorHAnsi" w:eastAsia="Calibri" w:hAnsiTheme="majorHAnsi" w:cs="Times New Roman"/>
          <w:sz w:val="24"/>
          <w:szCs w:val="24"/>
        </w:rPr>
        <w:t xml:space="preserve">Данная программа имеет более выраженный профилактический характер. </w:t>
      </w:r>
    </w:p>
    <w:p w:rsidR="00F5391D" w:rsidRPr="003423C0" w:rsidRDefault="00592FF8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Деятельность специалистов 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направлена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снижение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риска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проявления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асоциального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поведения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в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обществе</w:t>
      </w:r>
      <w:r w:rsidR="00F5391D" w:rsidRPr="003423C0">
        <w:rPr>
          <w:rFonts w:asciiTheme="majorHAnsi" w:hAnsiTheme="majorHAnsi"/>
          <w:sz w:val="24"/>
          <w:szCs w:val="24"/>
        </w:rPr>
        <w:t xml:space="preserve">, </w:t>
      </w:r>
      <w:r w:rsidR="00F5391D" w:rsidRPr="003423C0">
        <w:rPr>
          <w:rFonts w:asciiTheme="majorHAnsi" w:hAnsiTheme="majorHAnsi" w:cs="Times New Roman"/>
          <w:sz w:val="24"/>
          <w:szCs w:val="24"/>
        </w:rPr>
        <w:t>уменьшение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числа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случаев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насилия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в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обществе</w:t>
      </w:r>
      <w:r w:rsidR="00F5391D" w:rsidRPr="003423C0">
        <w:rPr>
          <w:rFonts w:asciiTheme="majorHAnsi" w:hAnsiTheme="majorHAnsi"/>
          <w:sz w:val="24"/>
          <w:szCs w:val="24"/>
        </w:rPr>
        <w:t xml:space="preserve">, </w:t>
      </w:r>
      <w:r w:rsidR="00E924DC" w:rsidRPr="003423C0">
        <w:rPr>
          <w:rFonts w:asciiTheme="majorHAnsi" w:hAnsiTheme="majorHAnsi" w:cs="Times New Roman"/>
          <w:sz w:val="24"/>
          <w:szCs w:val="24"/>
        </w:rPr>
        <w:t>явлений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безнадзорности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и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беспризорности</w:t>
      </w:r>
      <w:r w:rsidR="00E924DC" w:rsidRPr="003423C0">
        <w:rPr>
          <w:rFonts w:asciiTheme="majorHAnsi" w:hAnsiTheme="majorHAnsi"/>
          <w:sz w:val="24"/>
          <w:szCs w:val="24"/>
        </w:rPr>
        <w:t xml:space="preserve">, </w:t>
      </w:r>
      <w:r w:rsidR="00E924DC" w:rsidRPr="003423C0">
        <w:rPr>
          <w:rFonts w:asciiTheme="majorHAnsi" w:hAnsiTheme="majorHAnsi" w:cs="Times New Roman"/>
          <w:sz w:val="24"/>
          <w:szCs w:val="24"/>
        </w:rPr>
        <w:t>случаев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суицидальных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попыток</w:t>
      </w:r>
      <w:r w:rsidR="00E924DC" w:rsidRPr="003423C0">
        <w:rPr>
          <w:rFonts w:asciiTheme="majorHAnsi" w:hAnsiTheme="majorHAnsi"/>
          <w:sz w:val="24"/>
          <w:szCs w:val="24"/>
        </w:rPr>
        <w:t xml:space="preserve">, </w:t>
      </w:r>
      <w:r w:rsidR="00F5391D" w:rsidRPr="003423C0">
        <w:rPr>
          <w:rFonts w:asciiTheme="majorHAnsi" w:hAnsiTheme="majorHAnsi" w:cs="Times New Roman"/>
          <w:sz w:val="24"/>
          <w:szCs w:val="24"/>
        </w:rPr>
        <w:t>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также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формирование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социальных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установок</w:t>
      </w:r>
      <w:r w:rsidR="00F5391D" w:rsidRPr="003423C0">
        <w:rPr>
          <w:rFonts w:asciiTheme="majorHAnsi" w:hAnsiTheme="majorHAnsi"/>
          <w:sz w:val="24"/>
          <w:szCs w:val="24"/>
        </w:rPr>
        <w:t xml:space="preserve">, </w:t>
      </w:r>
      <w:r w:rsidR="00F5391D" w:rsidRPr="003423C0">
        <w:rPr>
          <w:rFonts w:asciiTheme="majorHAnsi" w:hAnsiTheme="majorHAnsi" w:cs="Times New Roman"/>
          <w:sz w:val="24"/>
          <w:szCs w:val="24"/>
        </w:rPr>
        <w:t>общественного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мнения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о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недопустимости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проявления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асоциального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поведения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в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семье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и</w:t>
      </w:r>
      <w:r w:rsidR="00E924DC" w:rsidRPr="003423C0">
        <w:rPr>
          <w:rFonts w:asciiTheme="majorHAnsi" w:hAnsiTheme="majorHAnsi"/>
          <w:sz w:val="24"/>
          <w:szCs w:val="24"/>
        </w:rPr>
        <w:t xml:space="preserve"> </w:t>
      </w:r>
      <w:r w:rsidR="00E924DC" w:rsidRPr="003423C0">
        <w:rPr>
          <w:rFonts w:asciiTheme="majorHAnsi" w:hAnsiTheme="majorHAnsi" w:cs="Times New Roman"/>
          <w:sz w:val="24"/>
          <w:szCs w:val="24"/>
        </w:rPr>
        <w:t>обществе</w:t>
      </w:r>
      <w:r w:rsidR="00F5391D" w:rsidRPr="003423C0">
        <w:rPr>
          <w:rFonts w:asciiTheme="majorHAnsi" w:hAnsiTheme="majorHAnsi"/>
          <w:sz w:val="24"/>
          <w:szCs w:val="24"/>
        </w:rPr>
        <w:t xml:space="preserve">. </w:t>
      </w:r>
      <w:r w:rsidR="00F5391D" w:rsidRPr="003423C0">
        <w:rPr>
          <w:rFonts w:asciiTheme="majorHAnsi" w:hAnsiTheme="majorHAnsi" w:cs="Times New Roman"/>
          <w:sz w:val="24"/>
          <w:szCs w:val="24"/>
        </w:rPr>
        <w:t>Профилактика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осуществляется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среди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населения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Нефтеюганского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района</w:t>
      </w:r>
      <w:r w:rsidR="00F5391D" w:rsidRPr="003423C0">
        <w:rPr>
          <w:rFonts w:asciiTheme="majorHAnsi" w:hAnsiTheme="majorHAnsi"/>
          <w:sz w:val="24"/>
          <w:szCs w:val="24"/>
        </w:rPr>
        <w:t xml:space="preserve">, </w:t>
      </w:r>
      <w:r w:rsidR="00F5391D" w:rsidRPr="003423C0">
        <w:rPr>
          <w:rFonts w:asciiTheme="majorHAnsi" w:hAnsiTheme="majorHAnsi" w:cs="Times New Roman"/>
          <w:sz w:val="24"/>
          <w:szCs w:val="24"/>
        </w:rPr>
        <w:t>в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большей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мере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направлена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на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подростков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и</w:t>
      </w:r>
      <w:r w:rsidR="00F5391D" w:rsidRPr="003423C0">
        <w:rPr>
          <w:rFonts w:asciiTheme="majorHAnsi" w:hAnsiTheme="majorHAnsi"/>
          <w:sz w:val="24"/>
          <w:szCs w:val="24"/>
        </w:rPr>
        <w:t xml:space="preserve"> </w:t>
      </w:r>
      <w:r w:rsidR="00F5391D" w:rsidRPr="003423C0">
        <w:rPr>
          <w:rFonts w:asciiTheme="majorHAnsi" w:hAnsiTheme="majorHAnsi" w:cs="Times New Roman"/>
          <w:sz w:val="24"/>
          <w:szCs w:val="24"/>
        </w:rPr>
        <w:t>молодежь</w:t>
      </w:r>
      <w:r w:rsidR="00F5391D" w:rsidRPr="003423C0">
        <w:rPr>
          <w:rFonts w:asciiTheme="majorHAnsi" w:hAnsiTheme="majorHAnsi"/>
          <w:sz w:val="24"/>
          <w:szCs w:val="24"/>
        </w:rPr>
        <w:t>.</w:t>
      </w:r>
    </w:p>
    <w:p w:rsidR="002D7171" w:rsidRPr="002242F3" w:rsidRDefault="00F5391D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b/>
          <w:sz w:val="24"/>
          <w:szCs w:val="24"/>
        </w:rPr>
        <w:t xml:space="preserve">         </w:t>
      </w:r>
      <w:r w:rsidR="003C1254" w:rsidRPr="002242F3">
        <w:rPr>
          <w:rFonts w:asciiTheme="majorHAnsi" w:hAnsiTheme="majorHAnsi"/>
          <w:sz w:val="24"/>
          <w:szCs w:val="24"/>
        </w:rPr>
        <w:t xml:space="preserve">    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За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отчетный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период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рамках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данной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программы</w:t>
      </w:r>
      <w:r w:rsidR="00695E03" w:rsidRPr="002242F3">
        <w:rPr>
          <w:rFonts w:asciiTheme="majorHAnsi" w:hAnsiTheme="majorHAnsi"/>
          <w:sz w:val="24"/>
          <w:szCs w:val="24"/>
        </w:rPr>
        <w:t xml:space="preserve"> проведены профилактические мероприятия по направлениям</w:t>
      </w:r>
      <w:r w:rsidR="002D7171" w:rsidRPr="002242F3">
        <w:rPr>
          <w:rFonts w:asciiTheme="majorHAnsi" w:hAnsiTheme="majorHAnsi"/>
          <w:sz w:val="24"/>
          <w:szCs w:val="24"/>
        </w:rPr>
        <w:t>:</w:t>
      </w:r>
    </w:p>
    <w:p w:rsidR="00695E03" w:rsidRPr="002242F3" w:rsidRDefault="00695E03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>-</w:t>
      </w:r>
      <w:proofErr w:type="spellStart"/>
      <w:r w:rsidRPr="002242F3">
        <w:rPr>
          <w:rFonts w:asciiTheme="majorHAnsi" w:hAnsiTheme="majorHAnsi"/>
          <w:b/>
          <w:sz w:val="24"/>
          <w:szCs w:val="24"/>
        </w:rPr>
        <w:t>полоролевое</w:t>
      </w:r>
      <w:proofErr w:type="spellEnd"/>
      <w:r w:rsidRPr="002242F3">
        <w:rPr>
          <w:rFonts w:asciiTheme="majorHAnsi" w:hAnsiTheme="majorHAnsi"/>
          <w:b/>
          <w:sz w:val="24"/>
          <w:szCs w:val="24"/>
        </w:rPr>
        <w:t xml:space="preserve"> воспитание и предупреждение ранней беременности</w:t>
      </w:r>
      <w:r w:rsidRPr="002242F3">
        <w:rPr>
          <w:rFonts w:asciiTheme="majorHAnsi" w:hAnsiTheme="majorHAnsi"/>
          <w:sz w:val="24"/>
          <w:szCs w:val="24"/>
        </w:rPr>
        <w:t xml:space="preserve"> несовершеннолетних: </w:t>
      </w:r>
      <w:r w:rsidR="00777B7B" w:rsidRPr="00BB22CB">
        <w:rPr>
          <w:rFonts w:asciiTheme="majorHAnsi" w:hAnsiTheme="majorHAnsi"/>
          <w:sz w:val="24"/>
          <w:szCs w:val="24"/>
        </w:rPr>
        <w:t>21</w:t>
      </w:r>
      <w:r w:rsidRPr="002242F3">
        <w:rPr>
          <w:rFonts w:asciiTheme="majorHAnsi" w:hAnsiTheme="majorHAnsi"/>
          <w:sz w:val="24"/>
          <w:szCs w:val="24"/>
        </w:rPr>
        <w:t xml:space="preserve"> заняти</w:t>
      </w:r>
      <w:r w:rsidR="00BB22CB">
        <w:rPr>
          <w:rFonts w:asciiTheme="majorHAnsi" w:hAnsiTheme="majorHAnsi"/>
          <w:sz w:val="24"/>
          <w:szCs w:val="24"/>
        </w:rPr>
        <w:t>е</w:t>
      </w:r>
      <w:r w:rsidRPr="002242F3">
        <w:rPr>
          <w:rFonts w:asciiTheme="majorHAnsi" w:hAnsiTheme="majorHAnsi"/>
          <w:sz w:val="24"/>
          <w:szCs w:val="24"/>
        </w:rPr>
        <w:t xml:space="preserve"> для несовершеннолетних, охвачено </w:t>
      </w:r>
      <w:r w:rsidR="00F362D4" w:rsidRPr="002242F3">
        <w:rPr>
          <w:rFonts w:asciiTheme="majorHAnsi" w:hAnsiTheme="majorHAnsi"/>
          <w:sz w:val="24"/>
          <w:szCs w:val="24"/>
        </w:rPr>
        <w:t>469</w:t>
      </w:r>
      <w:r w:rsidRPr="002242F3">
        <w:rPr>
          <w:rFonts w:asciiTheme="majorHAnsi" w:hAnsiTheme="majorHAnsi"/>
          <w:sz w:val="24"/>
          <w:szCs w:val="24"/>
        </w:rPr>
        <w:t xml:space="preserve"> человек, </w:t>
      </w:r>
      <w:r w:rsidR="00F362D4" w:rsidRPr="002242F3">
        <w:rPr>
          <w:rFonts w:asciiTheme="majorHAnsi" w:hAnsiTheme="majorHAnsi"/>
          <w:sz w:val="24"/>
          <w:szCs w:val="24"/>
        </w:rPr>
        <w:t xml:space="preserve">7 </w:t>
      </w:r>
      <w:r w:rsidRPr="002242F3">
        <w:rPr>
          <w:rFonts w:asciiTheme="majorHAnsi" w:hAnsiTheme="majorHAnsi"/>
          <w:sz w:val="24"/>
          <w:szCs w:val="24"/>
        </w:rPr>
        <w:t xml:space="preserve"> мероприятий для родителей, охвачено </w:t>
      </w:r>
      <w:r w:rsidR="00F362D4" w:rsidRPr="002242F3">
        <w:rPr>
          <w:rFonts w:asciiTheme="majorHAnsi" w:hAnsiTheme="majorHAnsi"/>
          <w:sz w:val="24"/>
          <w:szCs w:val="24"/>
        </w:rPr>
        <w:t>135</w:t>
      </w:r>
      <w:r w:rsidRPr="002242F3">
        <w:rPr>
          <w:rFonts w:asciiTheme="majorHAnsi" w:hAnsiTheme="majorHAnsi"/>
          <w:sz w:val="24"/>
          <w:szCs w:val="24"/>
        </w:rPr>
        <w:t xml:space="preserve"> человек, проведен</w:t>
      </w:r>
      <w:r w:rsidR="00F362D4" w:rsidRPr="002242F3">
        <w:rPr>
          <w:rFonts w:asciiTheme="majorHAnsi" w:hAnsiTheme="majorHAnsi"/>
          <w:sz w:val="24"/>
          <w:szCs w:val="24"/>
        </w:rPr>
        <w:t>а</w:t>
      </w:r>
      <w:r w:rsidRPr="002242F3">
        <w:rPr>
          <w:rFonts w:asciiTheme="majorHAnsi" w:hAnsiTheme="majorHAnsi"/>
          <w:sz w:val="24"/>
          <w:szCs w:val="24"/>
        </w:rPr>
        <w:t xml:space="preserve"> </w:t>
      </w:r>
      <w:r w:rsidR="002242F3">
        <w:rPr>
          <w:rFonts w:asciiTheme="majorHAnsi" w:hAnsiTheme="majorHAnsi"/>
          <w:sz w:val="24"/>
          <w:szCs w:val="24"/>
        </w:rPr>
        <w:t>п</w:t>
      </w:r>
      <w:r w:rsidR="00F362D4" w:rsidRPr="002242F3">
        <w:rPr>
          <w:rFonts w:asciiTheme="majorHAnsi" w:hAnsiTheme="majorHAnsi"/>
          <w:sz w:val="24"/>
          <w:szCs w:val="24"/>
        </w:rPr>
        <w:t>сихолого-педагогическая акция «Первый сексуальный опыт. Приобретение или потеря?»</w:t>
      </w:r>
      <w:r w:rsidRPr="002242F3">
        <w:rPr>
          <w:rFonts w:asciiTheme="majorHAnsi" w:hAnsiTheme="majorHAnsi"/>
          <w:sz w:val="24"/>
          <w:szCs w:val="24"/>
        </w:rPr>
        <w:t xml:space="preserve">, охвачено </w:t>
      </w:r>
      <w:r w:rsidR="00F362D4" w:rsidRPr="002242F3">
        <w:rPr>
          <w:rFonts w:asciiTheme="majorHAnsi" w:hAnsiTheme="majorHAnsi"/>
          <w:sz w:val="24"/>
          <w:szCs w:val="24"/>
        </w:rPr>
        <w:t>11</w:t>
      </w:r>
      <w:r w:rsidRPr="002242F3">
        <w:rPr>
          <w:rFonts w:asciiTheme="majorHAnsi" w:hAnsiTheme="majorHAnsi"/>
          <w:sz w:val="24"/>
          <w:szCs w:val="24"/>
        </w:rPr>
        <w:t xml:space="preserve"> </w:t>
      </w:r>
      <w:r w:rsidR="00F362D4" w:rsidRPr="002242F3">
        <w:rPr>
          <w:rFonts w:asciiTheme="majorHAnsi" w:hAnsiTheme="majorHAnsi"/>
          <w:sz w:val="24"/>
          <w:szCs w:val="24"/>
        </w:rPr>
        <w:t>несовершеннолетних.</w:t>
      </w:r>
    </w:p>
    <w:p w:rsidR="00695E03" w:rsidRPr="002242F3" w:rsidRDefault="00695E03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- </w:t>
      </w:r>
      <w:r w:rsidRPr="002242F3">
        <w:rPr>
          <w:rFonts w:asciiTheme="majorHAnsi" w:hAnsiTheme="majorHAnsi"/>
          <w:b/>
          <w:sz w:val="24"/>
          <w:szCs w:val="24"/>
        </w:rPr>
        <w:t xml:space="preserve">профилактика </w:t>
      </w:r>
      <w:proofErr w:type="spellStart"/>
      <w:r w:rsidRPr="002242F3">
        <w:rPr>
          <w:rFonts w:asciiTheme="majorHAnsi" w:hAnsiTheme="majorHAnsi"/>
          <w:b/>
          <w:sz w:val="24"/>
          <w:szCs w:val="24"/>
        </w:rPr>
        <w:t>аддиктивного</w:t>
      </w:r>
      <w:proofErr w:type="spellEnd"/>
      <w:r w:rsidRPr="002242F3">
        <w:rPr>
          <w:rFonts w:asciiTheme="majorHAnsi" w:hAnsiTheme="majorHAnsi"/>
          <w:b/>
          <w:sz w:val="24"/>
          <w:szCs w:val="24"/>
        </w:rPr>
        <w:t xml:space="preserve">  поведения у несовершеннолетних</w:t>
      </w:r>
      <w:r w:rsidRPr="002242F3">
        <w:rPr>
          <w:rFonts w:asciiTheme="majorHAnsi" w:hAnsiTheme="majorHAnsi"/>
          <w:sz w:val="24"/>
          <w:szCs w:val="24"/>
        </w:rPr>
        <w:t xml:space="preserve">: проведено </w:t>
      </w:r>
      <w:r w:rsidR="00F362D4" w:rsidRPr="002242F3">
        <w:rPr>
          <w:rFonts w:asciiTheme="majorHAnsi" w:hAnsiTheme="majorHAnsi"/>
          <w:sz w:val="24"/>
          <w:szCs w:val="24"/>
        </w:rPr>
        <w:t>23 занятия</w:t>
      </w:r>
      <w:r w:rsidRPr="002242F3">
        <w:rPr>
          <w:rFonts w:asciiTheme="majorHAnsi" w:hAnsiTheme="majorHAnsi"/>
          <w:sz w:val="24"/>
          <w:szCs w:val="24"/>
        </w:rPr>
        <w:t xml:space="preserve">  для несовершеннолетних, </w:t>
      </w:r>
      <w:r w:rsidR="002242F3">
        <w:rPr>
          <w:rFonts w:asciiTheme="majorHAnsi" w:hAnsiTheme="majorHAnsi"/>
          <w:sz w:val="24"/>
          <w:szCs w:val="24"/>
        </w:rPr>
        <w:t>охвачен</w:t>
      </w:r>
      <w:r w:rsidRPr="002242F3">
        <w:rPr>
          <w:rFonts w:asciiTheme="majorHAnsi" w:hAnsiTheme="majorHAnsi"/>
          <w:sz w:val="24"/>
          <w:szCs w:val="24"/>
        </w:rPr>
        <w:t xml:space="preserve"> </w:t>
      </w:r>
      <w:r w:rsidR="000C3583" w:rsidRPr="002242F3">
        <w:rPr>
          <w:rFonts w:asciiTheme="majorHAnsi" w:hAnsiTheme="majorHAnsi"/>
          <w:sz w:val="24"/>
          <w:szCs w:val="24"/>
        </w:rPr>
        <w:t>501</w:t>
      </w:r>
      <w:r w:rsidRPr="002242F3">
        <w:rPr>
          <w:rFonts w:asciiTheme="majorHAnsi" w:hAnsiTheme="majorHAnsi"/>
          <w:sz w:val="24"/>
          <w:szCs w:val="24"/>
        </w:rPr>
        <w:t xml:space="preserve"> человек, </w:t>
      </w:r>
      <w:r w:rsidR="000C3583" w:rsidRPr="002242F3">
        <w:rPr>
          <w:rFonts w:asciiTheme="majorHAnsi" w:hAnsiTheme="majorHAnsi"/>
          <w:sz w:val="24"/>
          <w:szCs w:val="24"/>
        </w:rPr>
        <w:t>16</w:t>
      </w:r>
      <w:r w:rsidRPr="002242F3">
        <w:rPr>
          <w:rFonts w:asciiTheme="majorHAnsi" w:hAnsiTheme="majorHAnsi"/>
          <w:sz w:val="24"/>
          <w:szCs w:val="24"/>
        </w:rPr>
        <w:t xml:space="preserve"> мероприятий для родителей</w:t>
      </w:r>
      <w:r w:rsidR="000C3583" w:rsidRPr="002242F3">
        <w:rPr>
          <w:rFonts w:asciiTheme="majorHAnsi" w:hAnsiTheme="majorHAnsi"/>
          <w:sz w:val="24"/>
          <w:szCs w:val="24"/>
        </w:rPr>
        <w:t>, охвачено 173</w:t>
      </w:r>
      <w:r w:rsidRPr="002242F3">
        <w:rPr>
          <w:rFonts w:asciiTheme="majorHAnsi" w:hAnsiTheme="majorHAnsi"/>
          <w:sz w:val="24"/>
          <w:szCs w:val="24"/>
        </w:rPr>
        <w:t xml:space="preserve"> человека, </w:t>
      </w:r>
      <w:r w:rsidR="000C3583" w:rsidRPr="002242F3">
        <w:rPr>
          <w:rFonts w:asciiTheme="majorHAnsi" w:hAnsiTheme="majorHAnsi"/>
          <w:sz w:val="24"/>
          <w:szCs w:val="24"/>
        </w:rPr>
        <w:t>3</w:t>
      </w:r>
      <w:r w:rsidRPr="002242F3">
        <w:rPr>
          <w:rFonts w:asciiTheme="majorHAnsi" w:hAnsiTheme="majorHAnsi"/>
          <w:sz w:val="24"/>
          <w:szCs w:val="24"/>
        </w:rPr>
        <w:t xml:space="preserve"> </w:t>
      </w:r>
      <w:r w:rsidR="00DD2393" w:rsidRPr="002242F3">
        <w:rPr>
          <w:rFonts w:asciiTheme="majorHAnsi" w:hAnsiTheme="majorHAnsi"/>
          <w:sz w:val="24"/>
          <w:szCs w:val="24"/>
        </w:rPr>
        <w:t>тематических акции, охвачено 171</w:t>
      </w:r>
      <w:r w:rsidRPr="002242F3">
        <w:rPr>
          <w:rFonts w:asciiTheme="majorHAnsi" w:hAnsiTheme="majorHAnsi"/>
          <w:sz w:val="24"/>
          <w:szCs w:val="24"/>
        </w:rPr>
        <w:t xml:space="preserve"> человек.</w:t>
      </w:r>
    </w:p>
    <w:p w:rsidR="00695E03" w:rsidRPr="002242F3" w:rsidRDefault="00695E03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- </w:t>
      </w:r>
      <w:r w:rsidRPr="002242F3">
        <w:rPr>
          <w:rFonts w:asciiTheme="majorHAnsi" w:hAnsiTheme="majorHAnsi"/>
          <w:b/>
          <w:sz w:val="24"/>
          <w:szCs w:val="24"/>
        </w:rPr>
        <w:t>профилактика противоправного поведения</w:t>
      </w:r>
      <w:r w:rsidRPr="002242F3">
        <w:rPr>
          <w:rFonts w:asciiTheme="majorHAnsi" w:hAnsiTheme="majorHAnsi"/>
          <w:sz w:val="24"/>
          <w:szCs w:val="24"/>
        </w:rPr>
        <w:t xml:space="preserve">, конфликтного поведения, безнадзорности несовершеннолетних, предупреждения уходов из дома: проведено </w:t>
      </w:r>
      <w:r w:rsidR="008C527F" w:rsidRPr="002242F3">
        <w:rPr>
          <w:rFonts w:asciiTheme="majorHAnsi" w:hAnsiTheme="majorHAnsi"/>
          <w:sz w:val="24"/>
          <w:szCs w:val="24"/>
        </w:rPr>
        <w:t>38</w:t>
      </w:r>
      <w:r w:rsidRPr="002242F3">
        <w:rPr>
          <w:rFonts w:asciiTheme="majorHAnsi" w:hAnsiTheme="majorHAnsi"/>
          <w:sz w:val="24"/>
          <w:szCs w:val="24"/>
        </w:rPr>
        <w:t xml:space="preserve"> занятий для несовершеннолетних, охвачено </w:t>
      </w:r>
      <w:r w:rsidR="00C93101" w:rsidRPr="002242F3">
        <w:rPr>
          <w:rFonts w:asciiTheme="majorHAnsi" w:hAnsiTheme="majorHAnsi"/>
          <w:sz w:val="24"/>
          <w:szCs w:val="24"/>
        </w:rPr>
        <w:t>729</w:t>
      </w:r>
      <w:r w:rsidRPr="002242F3">
        <w:rPr>
          <w:rFonts w:asciiTheme="majorHAnsi" w:hAnsiTheme="majorHAnsi"/>
          <w:sz w:val="24"/>
          <w:szCs w:val="24"/>
        </w:rPr>
        <w:t xml:space="preserve"> человек, </w:t>
      </w:r>
      <w:r w:rsidR="00C93101" w:rsidRPr="002242F3">
        <w:rPr>
          <w:rFonts w:asciiTheme="majorHAnsi" w:hAnsiTheme="majorHAnsi"/>
          <w:sz w:val="24"/>
          <w:szCs w:val="24"/>
        </w:rPr>
        <w:t>19</w:t>
      </w:r>
      <w:r w:rsidRPr="002242F3">
        <w:rPr>
          <w:rFonts w:asciiTheme="majorHAnsi" w:hAnsiTheme="majorHAnsi"/>
          <w:sz w:val="24"/>
          <w:szCs w:val="24"/>
        </w:rPr>
        <w:t xml:space="preserve"> мероприятий для родителей, охвачено</w:t>
      </w:r>
      <w:r w:rsidR="00C93101" w:rsidRPr="002242F3">
        <w:rPr>
          <w:rFonts w:asciiTheme="majorHAnsi" w:hAnsiTheme="majorHAnsi"/>
          <w:sz w:val="24"/>
          <w:szCs w:val="24"/>
        </w:rPr>
        <w:t xml:space="preserve"> 152 </w:t>
      </w:r>
      <w:r w:rsidR="00B61663" w:rsidRPr="002242F3">
        <w:rPr>
          <w:rFonts w:asciiTheme="majorHAnsi" w:hAnsiTheme="majorHAnsi"/>
          <w:sz w:val="24"/>
          <w:szCs w:val="24"/>
        </w:rPr>
        <w:t xml:space="preserve"> человек</w:t>
      </w:r>
      <w:r w:rsidR="00C93101" w:rsidRPr="002242F3">
        <w:rPr>
          <w:rFonts w:asciiTheme="majorHAnsi" w:hAnsiTheme="majorHAnsi"/>
          <w:sz w:val="24"/>
          <w:szCs w:val="24"/>
        </w:rPr>
        <w:t>а</w:t>
      </w:r>
      <w:r w:rsidR="00B61663" w:rsidRPr="002242F3">
        <w:rPr>
          <w:rFonts w:asciiTheme="majorHAnsi" w:hAnsiTheme="majorHAnsi"/>
          <w:sz w:val="24"/>
          <w:szCs w:val="24"/>
        </w:rPr>
        <w:t>, провед</w:t>
      </w:r>
      <w:r w:rsidR="009A7E5B" w:rsidRPr="002242F3">
        <w:rPr>
          <w:rFonts w:asciiTheme="majorHAnsi" w:hAnsiTheme="majorHAnsi"/>
          <w:sz w:val="24"/>
          <w:szCs w:val="24"/>
        </w:rPr>
        <w:t>е</w:t>
      </w:r>
      <w:r w:rsidR="00C93101" w:rsidRPr="002242F3">
        <w:rPr>
          <w:rFonts w:asciiTheme="majorHAnsi" w:hAnsiTheme="majorHAnsi"/>
          <w:sz w:val="24"/>
          <w:szCs w:val="24"/>
        </w:rPr>
        <w:t>на</w:t>
      </w:r>
      <w:r w:rsidR="00B61663" w:rsidRPr="002242F3">
        <w:rPr>
          <w:rFonts w:asciiTheme="majorHAnsi" w:hAnsiTheme="majorHAnsi"/>
          <w:sz w:val="24"/>
          <w:szCs w:val="24"/>
        </w:rPr>
        <w:t xml:space="preserve"> </w:t>
      </w:r>
      <w:r w:rsidR="00C93101" w:rsidRPr="002242F3">
        <w:rPr>
          <w:rFonts w:asciiTheme="majorHAnsi" w:hAnsiTheme="majorHAnsi"/>
          <w:sz w:val="24"/>
          <w:szCs w:val="24"/>
        </w:rPr>
        <w:t xml:space="preserve">1 </w:t>
      </w:r>
      <w:r w:rsidR="00722CD7" w:rsidRPr="002242F3">
        <w:rPr>
          <w:rFonts w:asciiTheme="majorHAnsi" w:hAnsiTheme="majorHAnsi"/>
          <w:sz w:val="24"/>
          <w:szCs w:val="24"/>
        </w:rPr>
        <w:t xml:space="preserve"> акция </w:t>
      </w:r>
      <w:r w:rsidR="00B61663" w:rsidRPr="002242F3">
        <w:rPr>
          <w:rFonts w:asciiTheme="majorHAnsi" w:hAnsiTheme="majorHAnsi"/>
          <w:sz w:val="24"/>
          <w:szCs w:val="24"/>
        </w:rPr>
        <w:t xml:space="preserve"> для </w:t>
      </w:r>
      <w:r w:rsidR="00722CD7" w:rsidRPr="002242F3">
        <w:rPr>
          <w:rFonts w:asciiTheme="majorHAnsi" w:hAnsiTheme="majorHAnsi"/>
          <w:sz w:val="24"/>
          <w:szCs w:val="24"/>
        </w:rPr>
        <w:t>190</w:t>
      </w:r>
      <w:r w:rsidR="00B61663" w:rsidRPr="002242F3">
        <w:rPr>
          <w:rFonts w:asciiTheme="majorHAnsi" w:hAnsiTheme="majorHAnsi"/>
          <w:sz w:val="24"/>
          <w:szCs w:val="24"/>
        </w:rPr>
        <w:t xml:space="preserve"> человек.</w:t>
      </w:r>
    </w:p>
    <w:p w:rsidR="00B61663" w:rsidRPr="002242F3" w:rsidRDefault="00B61663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- </w:t>
      </w:r>
      <w:r w:rsidRPr="002242F3">
        <w:rPr>
          <w:rFonts w:asciiTheme="majorHAnsi" w:hAnsiTheme="majorHAnsi"/>
          <w:b/>
          <w:sz w:val="24"/>
          <w:szCs w:val="24"/>
        </w:rPr>
        <w:t>профилактика суицидального поведения</w:t>
      </w:r>
      <w:r w:rsidRPr="002242F3">
        <w:rPr>
          <w:rFonts w:asciiTheme="majorHAnsi" w:hAnsiTheme="majorHAnsi"/>
          <w:sz w:val="24"/>
          <w:szCs w:val="24"/>
        </w:rPr>
        <w:t xml:space="preserve">: проведено </w:t>
      </w:r>
      <w:r w:rsidR="00722CD7" w:rsidRPr="002242F3">
        <w:rPr>
          <w:rFonts w:asciiTheme="majorHAnsi" w:hAnsiTheme="majorHAnsi"/>
          <w:sz w:val="24"/>
          <w:szCs w:val="24"/>
        </w:rPr>
        <w:t>52</w:t>
      </w:r>
      <w:r w:rsidRPr="002242F3">
        <w:rPr>
          <w:rFonts w:asciiTheme="majorHAnsi" w:hAnsiTheme="majorHAnsi"/>
          <w:sz w:val="24"/>
          <w:szCs w:val="24"/>
        </w:rPr>
        <w:t xml:space="preserve"> индивидуальных и групповых занятия для </w:t>
      </w:r>
      <w:r w:rsidR="00722CD7" w:rsidRPr="002242F3">
        <w:rPr>
          <w:rFonts w:asciiTheme="majorHAnsi" w:hAnsiTheme="majorHAnsi"/>
          <w:sz w:val="24"/>
          <w:szCs w:val="24"/>
        </w:rPr>
        <w:t>516</w:t>
      </w:r>
      <w:r w:rsidRPr="002242F3">
        <w:rPr>
          <w:rFonts w:asciiTheme="majorHAnsi" w:hAnsiTheme="majorHAnsi"/>
          <w:sz w:val="24"/>
          <w:szCs w:val="24"/>
        </w:rPr>
        <w:t xml:space="preserve"> несовершеннолетних,</w:t>
      </w:r>
      <w:r w:rsidR="00722CD7" w:rsidRPr="002242F3">
        <w:rPr>
          <w:rFonts w:asciiTheme="majorHAnsi" w:hAnsiTheme="majorHAnsi"/>
          <w:sz w:val="24"/>
          <w:szCs w:val="24"/>
        </w:rPr>
        <w:t xml:space="preserve"> 22 мероприятия для родителей, охвачено</w:t>
      </w:r>
      <w:r w:rsidR="004C4F4D" w:rsidRPr="002242F3">
        <w:rPr>
          <w:rFonts w:asciiTheme="majorHAnsi" w:hAnsiTheme="majorHAnsi"/>
          <w:sz w:val="24"/>
          <w:szCs w:val="24"/>
        </w:rPr>
        <w:t xml:space="preserve"> 224 человека</w:t>
      </w:r>
      <w:r w:rsidRPr="002242F3">
        <w:rPr>
          <w:rFonts w:asciiTheme="majorHAnsi" w:hAnsiTheme="majorHAnsi"/>
          <w:sz w:val="24"/>
          <w:szCs w:val="24"/>
        </w:rPr>
        <w:t>.</w:t>
      </w:r>
    </w:p>
    <w:p w:rsidR="00B61663" w:rsidRPr="002242F3" w:rsidRDefault="00B61663" w:rsidP="00B6166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- </w:t>
      </w:r>
      <w:r w:rsidRPr="002242F3">
        <w:rPr>
          <w:rFonts w:asciiTheme="majorHAnsi" w:hAnsiTheme="majorHAnsi"/>
          <w:b/>
          <w:sz w:val="24"/>
          <w:szCs w:val="24"/>
        </w:rPr>
        <w:t>профилактика чрезвычайных происшествий</w:t>
      </w:r>
      <w:r w:rsidRPr="002242F3">
        <w:rPr>
          <w:rFonts w:asciiTheme="majorHAnsi" w:hAnsiTheme="majorHAnsi"/>
          <w:sz w:val="24"/>
          <w:szCs w:val="24"/>
        </w:rPr>
        <w:t xml:space="preserve"> с детьми: провед</w:t>
      </w:r>
      <w:r w:rsidR="009A7E5B" w:rsidRPr="002242F3">
        <w:rPr>
          <w:rFonts w:asciiTheme="majorHAnsi" w:hAnsiTheme="majorHAnsi"/>
          <w:sz w:val="24"/>
          <w:szCs w:val="24"/>
        </w:rPr>
        <w:t>е</w:t>
      </w:r>
      <w:r w:rsidRPr="002242F3">
        <w:rPr>
          <w:rFonts w:asciiTheme="majorHAnsi" w:hAnsiTheme="majorHAnsi"/>
          <w:sz w:val="24"/>
          <w:szCs w:val="24"/>
        </w:rPr>
        <w:t xml:space="preserve">но </w:t>
      </w:r>
      <w:r w:rsidR="00851B58" w:rsidRPr="002242F3">
        <w:rPr>
          <w:rFonts w:asciiTheme="majorHAnsi" w:hAnsiTheme="majorHAnsi"/>
          <w:sz w:val="24"/>
          <w:szCs w:val="24"/>
        </w:rPr>
        <w:t xml:space="preserve">59 </w:t>
      </w:r>
      <w:r w:rsidRPr="002242F3">
        <w:rPr>
          <w:rFonts w:asciiTheme="majorHAnsi" w:hAnsiTheme="majorHAnsi"/>
          <w:sz w:val="24"/>
          <w:szCs w:val="24"/>
        </w:rPr>
        <w:t>индивидуальных и групповых заняти</w:t>
      </w:r>
      <w:r w:rsidR="006E3D1F" w:rsidRPr="002242F3">
        <w:rPr>
          <w:rFonts w:asciiTheme="majorHAnsi" w:hAnsiTheme="majorHAnsi"/>
          <w:sz w:val="24"/>
          <w:szCs w:val="24"/>
        </w:rPr>
        <w:t>я</w:t>
      </w:r>
      <w:r w:rsidRPr="002242F3">
        <w:rPr>
          <w:rFonts w:asciiTheme="majorHAnsi" w:hAnsiTheme="majorHAnsi"/>
          <w:sz w:val="24"/>
          <w:szCs w:val="24"/>
        </w:rPr>
        <w:t xml:space="preserve"> для несовершеннолетних, охвачено </w:t>
      </w:r>
      <w:r w:rsidR="00F87F79" w:rsidRPr="002242F3">
        <w:rPr>
          <w:rFonts w:asciiTheme="majorHAnsi" w:hAnsiTheme="majorHAnsi"/>
          <w:sz w:val="24"/>
          <w:szCs w:val="24"/>
        </w:rPr>
        <w:t>609</w:t>
      </w:r>
      <w:r w:rsidR="006E3D1F" w:rsidRPr="002242F3">
        <w:rPr>
          <w:rFonts w:asciiTheme="majorHAnsi" w:hAnsiTheme="majorHAnsi"/>
          <w:sz w:val="24"/>
          <w:szCs w:val="24"/>
        </w:rPr>
        <w:t xml:space="preserve"> </w:t>
      </w:r>
      <w:r w:rsidRPr="002242F3">
        <w:rPr>
          <w:rFonts w:asciiTheme="majorHAnsi" w:hAnsiTheme="majorHAnsi"/>
          <w:sz w:val="24"/>
          <w:szCs w:val="24"/>
        </w:rPr>
        <w:lastRenderedPageBreak/>
        <w:t xml:space="preserve">человек, </w:t>
      </w:r>
      <w:r w:rsidR="006E3D1F" w:rsidRPr="002242F3">
        <w:rPr>
          <w:rFonts w:asciiTheme="majorHAnsi" w:hAnsiTheme="majorHAnsi"/>
          <w:sz w:val="24"/>
          <w:szCs w:val="24"/>
        </w:rPr>
        <w:t xml:space="preserve">4 </w:t>
      </w:r>
      <w:r w:rsidRPr="002242F3">
        <w:rPr>
          <w:rFonts w:asciiTheme="majorHAnsi" w:hAnsiTheme="majorHAnsi"/>
          <w:sz w:val="24"/>
          <w:szCs w:val="24"/>
        </w:rPr>
        <w:t xml:space="preserve">мероприятия для родителей, охвачено </w:t>
      </w:r>
      <w:r w:rsidR="006E3D1F" w:rsidRPr="002242F3">
        <w:rPr>
          <w:rFonts w:asciiTheme="majorHAnsi" w:hAnsiTheme="majorHAnsi"/>
          <w:sz w:val="24"/>
          <w:szCs w:val="24"/>
        </w:rPr>
        <w:t xml:space="preserve">52 </w:t>
      </w:r>
      <w:r w:rsidRPr="002242F3">
        <w:rPr>
          <w:rFonts w:asciiTheme="majorHAnsi" w:hAnsiTheme="majorHAnsi"/>
          <w:sz w:val="24"/>
          <w:szCs w:val="24"/>
        </w:rPr>
        <w:t>человек</w:t>
      </w:r>
      <w:r w:rsidR="006E3D1F" w:rsidRPr="002242F3">
        <w:rPr>
          <w:rFonts w:asciiTheme="majorHAnsi" w:hAnsiTheme="majorHAnsi"/>
          <w:sz w:val="24"/>
          <w:szCs w:val="24"/>
        </w:rPr>
        <w:t>а</w:t>
      </w:r>
      <w:r w:rsidR="00122BBF" w:rsidRPr="002242F3">
        <w:rPr>
          <w:rFonts w:asciiTheme="majorHAnsi" w:hAnsiTheme="majorHAnsi"/>
          <w:sz w:val="24"/>
          <w:szCs w:val="24"/>
        </w:rPr>
        <w:t>, 3 тематических акций для 16 человек.</w:t>
      </w:r>
    </w:p>
    <w:p w:rsidR="002D7171" w:rsidRPr="002242F3" w:rsidRDefault="00B61663" w:rsidP="00B6166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         П</w:t>
      </w:r>
      <w:r w:rsidR="002D7171" w:rsidRPr="002242F3">
        <w:rPr>
          <w:rFonts w:asciiTheme="majorHAnsi" w:hAnsiTheme="majorHAnsi" w:cs="Times New Roman"/>
          <w:sz w:val="24"/>
          <w:szCs w:val="24"/>
        </w:rPr>
        <w:t>рофилактические</w:t>
      </w:r>
      <w:r w:rsidRPr="002242F3">
        <w:rPr>
          <w:rFonts w:asciiTheme="majorHAnsi" w:hAnsiTheme="majorHAnsi" w:cs="Times New Roman"/>
          <w:sz w:val="24"/>
          <w:szCs w:val="24"/>
        </w:rPr>
        <w:t xml:space="preserve">, индивидуальные, 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групповые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и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D7171" w:rsidRPr="002242F3">
        <w:rPr>
          <w:rFonts w:asciiTheme="majorHAnsi" w:hAnsiTheme="majorHAnsi" w:cs="Times New Roman"/>
          <w:sz w:val="24"/>
          <w:szCs w:val="24"/>
        </w:rPr>
        <w:t>тренинговые</w:t>
      </w:r>
      <w:proofErr w:type="spellEnd"/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занятия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для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несовершеннолетних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школах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района</w:t>
      </w:r>
      <w:r w:rsidR="00DD7EA3" w:rsidRPr="002242F3">
        <w:rPr>
          <w:rFonts w:asciiTheme="majorHAnsi" w:hAnsiTheme="majorHAnsi" w:cs="Times New Roman"/>
          <w:sz w:val="24"/>
          <w:szCs w:val="24"/>
        </w:rPr>
        <w:t xml:space="preserve"> (всего </w:t>
      </w:r>
      <w:r w:rsidR="006E3D1F" w:rsidRPr="002242F3">
        <w:rPr>
          <w:rFonts w:asciiTheme="majorHAnsi" w:hAnsiTheme="majorHAnsi" w:cs="Times New Roman"/>
          <w:sz w:val="24"/>
          <w:szCs w:val="24"/>
        </w:rPr>
        <w:t>19</w:t>
      </w:r>
      <w:r w:rsidR="00F87F79" w:rsidRPr="002242F3">
        <w:rPr>
          <w:rFonts w:asciiTheme="majorHAnsi" w:hAnsiTheme="majorHAnsi" w:cs="Times New Roman"/>
          <w:sz w:val="24"/>
          <w:szCs w:val="24"/>
        </w:rPr>
        <w:t>3</w:t>
      </w:r>
      <w:r w:rsidR="00DD7EA3" w:rsidRPr="002242F3">
        <w:rPr>
          <w:rFonts w:asciiTheme="majorHAnsi" w:hAnsiTheme="majorHAnsi" w:cs="Times New Roman"/>
          <w:sz w:val="24"/>
          <w:szCs w:val="24"/>
        </w:rPr>
        <w:t xml:space="preserve"> занятий </w:t>
      </w:r>
      <w:r w:rsidRPr="002242F3">
        <w:rPr>
          <w:rFonts w:asciiTheme="majorHAnsi" w:hAnsiTheme="majorHAnsi"/>
          <w:sz w:val="24"/>
          <w:szCs w:val="24"/>
        </w:rPr>
        <w:t xml:space="preserve"> охватили </w:t>
      </w:r>
      <w:r w:rsidR="006E3D1F" w:rsidRPr="002242F3">
        <w:rPr>
          <w:rFonts w:asciiTheme="majorHAnsi" w:hAnsiTheme="majorHAnsi"/>
          <w:sz w:val="24"/>
          <w:szCs w:val="24"/>
        </w:rPr>
        <w:t>2</w:t>
      </w:r>
      <w:r w:rsidR="00F87F79" w:rsidRPr="002242F3">
        <w:rPr>
          <w:rFonts w:asciiTheme="majorHAnsi" w:hAnsiTheme="majorHAnsi"/>
          <w:sz w:val="24"/>
          <w:szCs w:val="24"/>
        </w:rPr>
        <w:t>824</w:t>
      </w:r>
      <w:r w:rsidR="006E3D1F" w:rsidRPr="002242F3">
        <w:rPr>
          <w:rFonts w:asciiTheme="majorHAnsi" w:hAnsiTheme="majorHAnsi"/>
          <w:sz w:val="24"/>
          <w:szCs w:val="24"/>
        </w:rPr>
        <w:t xml:space="preserve"> </w:t>
      </w:r>
      <w:r w:rsidRPr="002242F3">
        <w:rPr>
          <w:rFonts w:asciiTheme="majorHAnsi" w:hAnsiTheme="majorHAnsi"/>
          <w:sz w:val="24"/>
          <w:szCs w:val="24"/>
        </w:rPr>
        <w:t>несовершеннолетнего</w:t>
      </w:r>
      <w:r w:rsidR="00DD7EA3" w:rsidRPr="002242F3">
        <w:rPr>
          <w:rFonts w:asciiTheme="majorHAnsi" w:hAnsiTheme="majorHAnsi"/>
          <w:sz w:val="24"/>
          <w:szCs w:val="24"/>
        </w:rPr>
        <w:t>)</w:t>
      </w:r>
    </w:p>
    <w:p w:rsidR="00DD7EA3" w:rsidRPr="002242F3" w:rsidRDefault="00B61663" w:rsidP="003423C0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</w:t>
      </w:r>
      <w:r w:rsidR="00DD7EA3" w:rsidRPr="002242F3">
        <w:rPr>
          <w:rFonts w:asciiTheme="majorHAnsi" w:hAnsiTheme="majorHAnsi"/>
          <w:sz w:val="24"/>
          <w:szCs w:val="24"/>
        </w:rPr>
        <w:t>Г</w:t>
      </w:r>
      <w:r w:rsidR="002D7171" w:rsidRPr="002242F3">
        <w:rPr>
          <w:rFonts w:asciiTheme="majorHAnsi" w:hAnsiTheme="majorHAnsi" w:cs="Times New Roman"/>
          <w:sz w:val="24"/>
          <w:szCs w:val="24"/>
        </w:rPr>
        <w:t>рупповые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занятия</w:t>
      </w:r>
      <w:r w:rsidR="002D7171" w:rsidRPr="002242F3">
        <w:rPr>
          <w:rFonts w:asciiTheme="majorHAnsi" w:hAnsiTheme="majorHAnsi"/>
          <w:sz w:val="24"/>
          <w:szCs w:val="24"/>
        </w:rPr>
        <w:t xml:space="preserve">, </w:t>
      </w:r>
      <w:r w:rsidR="002D7171" w:rsidRPr="002242F3">
        <w:rPr>
          <w:rFonts w:asciiTheme="majorHAnsi" w:hAnsiTheme="majorHAnsi" w:cs="Times New Roman"/>
          <w:sz w:val="24"/>
          <w:szCs w:val="24"/>
        </w:rPr>
        <w:t>круглые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столы</w:t>
      </w:r>
      <w:r w:rsidR="002D7171" w:rsidRPr="002242F3">
        <w:rPr>
          <w:rFonts w:asciiTheme="majorHAnsi" w:hAnsiTheme="majorHAnsi"/>
          <w:sz w:val="24"/>
          <w:szCs w:val="24"/>
        </w:rPr>
        <w:t xml:space="preserve">, </w:t>
      </w:r>
      <w:r w:rsidR="002D7171" w:rsidRPr="002242F3">
        <w:rPr>
          <w:rFonts w:asciiTheme="majorHAnsi" w:hAnsiTheme="majorHAnsi" w:cs="Times New Roman"/>
          <w:sz w:val="24"/>
          <w:szCs w:val="24"/>
        </w:rPr>
        <w:t>лектории</w:t>
      </w:r>
      <w:r w:rsidR="002D7171" w:rsidRPr="002242F3">
        <w:rPr>
          <w:rFonts w:asciiTheme="majorHAnsi" w:hAnsiTheme="majorHAnsi"/>
          <w:sz w:val="24"/>
          <w:szCs w:val="24"/>
        </w:rPr>
        <w:t xml:space="preserve">, </w:t>
      </w:r>
      <w:r w:rsidR="002D7171" w:rsidRPr="002242F3">
        <w:rPr>
          <w:rFonts w:asciiTheme="majorHAnsi" w:hAnsiTheme="majorHAnsi" w:cs="Times New Roman"/>
          <w:sz w:val="24"/>
          <w:szCs w:val="24"/>
        </w:rPr>
        <w:t>семинары</w:t>
      </w:r>
      <w:r w:rsidR="002D7171" w:rsidRPr="002242F3">
        <w:rPr>
          <w:rFonts w:asciiTheme="majorHAnsi" w:hAnsiTheme="majorHAnsi"/>
          <w:sz w:val="24"/>
          <w:szCs w:val="24"/>
        </w:rPr>
        <w:t>-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практикумы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для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родителей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повышающие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их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грамотност</w:t>
      </w:r>
      <w:r w:rsidR="006E3D1F" w:rsidRPr="002242F3">
        <w:rPr>
          <w:rFonts w:asciiTheme="majorHAnsi" w:hAnsiTheme="majorHAnsi" w:cs="Times New Roman"/>
          <w:sz w:val="24"/>
          <w:szCs w:val="24"/>
        </w:rPr>
        <w:t>и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вопросах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воспитания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детей</w:t>
      </w:r>
      <w:r w:rsidR="006E3D1F" w:rsidRPr="002242F3">
        <w:rPr>
          <w:rFonts w:asciiTheme="majorHAnsi" w:hAnsiTheme="majorHAnsi"/>
          <w:sz w:val="24"/>
          <w:szCs w:val="24"/>
        </w:rPr>
        <w:t xml:space="preserve"> (всего 68</w:t>
      </w:r>
      <w:r w:rsidR="00DD7EA3" w:rsidRPr="002242F3">
        <w:rPr>
          <w:rFonts w:asciiTheme="majorHAnsi" w:hAnsiTheme="majorHAnsi"/>
          <w:sz w:val="24"/>
          <w:szCs w:val="24"/>
        </w:rPr>
        <w:t xml:space="preserve"> заняти</w:t>
      </w:r>
      <w:r w:rsidR="00F87F79" w:rsidRPr="002242F3">
        <w:rPr>
          <w:rFonts w:asciiTheme="majorHAnsi" w:hAnsiTheme="majorHAnsi"/>
          <w:sz w:val="24"/>
          <w:szCs w:val="24"/>
        </w:rPr>
        <w:t>й</w:t>
      </w:r>
      <w:r w:rsidR="00DD7EA3" w:rsidRPr="002242F3">
        <w:rPr>
          <w:rFonts w:asciiTheme="majorHAnsi" w:hAnsiTheme="majorHAnsi"/>
          <w:sz w:val="24"/>
          <w:szCs w:val="24"/>
        </w:rPr>
        <w:t xml:space="preserve"> охватили </w:t>
      </w:r>
      <w:r w:rsidR="006E3D1F" w:rsidRPr="002242F3">
        <w:rPr>
          <w:rFonts w:asciiTheme="majorHAnsi" w:hAnsiTheme="majorHAnsi"/>
          <w:sz w:val="24"/>
          <w:szCs w:val="24"/>
        </w:rPr>
        <w:t xml:space="preserve">736 </w:t>
      </w:r>
      <w:r w:rsidR="00DD7EA3" w:rsidRPr="002242F3">
        <w:rPr>
          <w:rFonts w:asciiTheme="majorHAnsi" w:hAnsiTheme="majorHAnsi"/>
          <w:sz w:val="24"/>
          <w:szCs w:val="24"/>
        </w:rPr>
        <w:t xml:space="preserve">родителей) </w:t>
      </w:r>
    </w:p>
    <w:p w:rsidR="00DD7EA3" w:rsidRPr="002242F3" w:rsidRDefault="00DD7EA3" w:rsidP="003423C0">
      <w:pPr>
        <w:pStyle w:val="a7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Pr="002242F3">
        <w:rPr>
          <w:rFonts w:asciiTheme="majorHAnsi" w:hAnsiTheme="majorHAnsi" w:cs="Times New Roman"/>
          <w:sz w:val="24"/>
          <w:szCs w:val="24"/>
        </w:rPr>
        <w:t>Н</w:t>
      </w:r>
      <w:r w:rsidR="002D7171" w:rsidRPr="002242F3">
        <w:rPr>
          <w:rFonts w:asciiTheme="majorHAnsi" w:hAnsiTheme="majorHAnsi" w:cs="Times New Roman"/>
          <w:sz w:val="24"/>
          <w:szCs w:val="24"/>
        </w:rPr>
        <w:t>а</w:t>
      </w:r>
      <w:r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базе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общеобразовательных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школ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315C13" w:rsidRPr="002242F3">
        <w:rPr>
          <w:rFonts w:asciiTheme="majorHAnsi" w:hAnsiTheme="majorHAnsi"/>
          <w:sz w:val="24"/>
          <w:szCs w:val="24"/>
        </w:rPr>
        <w:t xml:space="preserve">и среди населения района 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проводились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информационно</w:t>
      </w:r>
      <w:r w:rsidR="002D7171" w:rsidRPr="002242F3">
        <w:rPr>
          <w:rFonts w:asciiTheme="majorHAnsi" w:hAnsiTheme="majorHAnsi"/>
          <w:sz w:val="24"/>
          <w:szCs w:val="24"/>
        </w:rPr>
        <w:t>-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просветительские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242F3">
        <w:rPr>
          <w:rFonts w:asciiTheme="majorHAnsi" w:hAnsiTheme="majorHAnsi"/>
          <w:sz w:val="24"/>
          <w:szCs w:val="24"/>
        </w:rPr>
        <w:t xml:space="preserve">акции </w:t>
      </w:r>
      <w:r w:rsidR="00D67225" w:rsidRPr="002242F3">
        <w:rPr>
          <w:rFonts w:asciiTheme="majorHAnsi" w:hAnsiTheme="majorHAnsi"/>
          <w:sz w:val="24"/>
          <w:szCs w:val="24"/>
        </w:rPr>
        <w:t xml:space="preserve">«Знаки на дорогах», «Есть увлечения и </w:t>
      </w:r>
      <w:proofErr w:type="gramStart"/>
      <w:r w:rsidR="00D67225" w:rsidRPr="002242F3">
        <w:rPr>
          <w:rFonts w:asciiTheme="majorHAnsi" w:hAnsiTheme="majorHAnsi"/>
          <w:sz w:val="24"/>
          <w:szCs w:val="24"/>
        </w:rPr>
        <w:t>покруче</w:t>
      </w:r>
      <w:proofErr w:type="gramEnd"/>
      <w:r w:rsidR="00D67225" w:rsidRPr="002242F3">
        <w:rPr>
          <w:rFonts w:asciiTheme="majorHAnsi" w:hAnsiTheme="majorHAnsi"/>
          <w:sz w:val="24"/>
          <w:szCs w:val="24"/>
        </w:rPr>
        <w:t>!», «Всё в твоих руках»</w:t>
      </w:r>
      <w:r w:rsidR="00D67225" w:rsidRPr="002242F3">
        <w:rPr>
          <w:rFonts w:asciiTheme="majorHAnsi" w:hAnsiTheme="majorHAnsi"/>
          <w:i/>
          <w:sz w:val="24"/>
          <w:szCs w:val="24"/>
        </w:rPr>
        <w:t xml:space="preserve">,  </w:t>
      </w:r>
      <w:r w:rsidR="00D67225" w:rsidRPr="002242F3">
        <w:rPr>
          <w:rFonts w:asciiTheme="majorHAnsi" w:hAnsiTheme="majorHAnsi"/>
          <w:sz w:val="24"/>
          <w:szCs w:val="24"/>
        </w:rPr>
        <w:t>«Чистый лес – территория без огня»,  «Береги себя»,  «Первый сексуальный опыт. Приобретение или потеря?», «Закон и порядок: права свои знай, обязанности не забывай», «Табачный туман обмана»</w:t>
      </w:r>
      <w:r w:rsidR="002D7171" w:rsidRPr="002242F3">
        <w:rPr>
          <w:rFonts w:asciiTheme="majorHAnsi" w:hAnsiTheme="majorHAnsi"/>
          <w:sz w:val="24"/>
          <w:szCs w:val="24"/>
        </w:rPr>
        <w:t xml:space="preserve">. </w:t>
      </w:r>
      <w:r w:rsidRPr="002242F3">
        <w:rPr>
          <w:rFonts w:asciiTheme="majorHAnsi" w:hAnsiTheme="majorHAnsi"/>
          <w:sz w:val="24"/>
          <w:szCs w:val="24"/>
        </w:rPr>
        <w:t xml:space="preserve">Всего проведено </w:t>
      </w:r>
      <w:r w:rsidR="00122BBF" w:rsidRPr="002242F3">
        <w:rPr>
          <w:rFonts w:asciiTheme="majorHAnsi" w:hAnsiTheme="majorHAnsi"/>
          <w:sz w:val="24"/>
          <w:szCs w:val="24"/>
        </w:rPr>
        <w:t>9</w:t>
      </w:r>
      <w:r w:rsidRPr="002242F3">
        <w:rPr>
          <w:rFonts w:asciiTheme="majorHAnsi" w:hAnsiTheme="majorHAnsi"/>
          <w:sz w:val="24"/>
          <w:szCs w:val="24"/>
        </w:rPr>
        <w:t xml:space="preserve"> акций, ими охвачено </w:t>
      </w:r>
      <w:r w:rsidR="00122BBF" w:rsidRPr="002242F3">
        <w:rPr>
          <w:rFonts w:asciiTheme="majorHAnsi" w:hAnsiTheme="majorHAnsi"/>
          <w:sz w:val="24"/>
          <w:szCs w:val="24"/>
        </w:rPr>
        <w:t>417</w:t>
      </w:r>
      <w:r w:rsidRPr="002242F3">
        <w:rPr>
          <w:rFonts w:asciiTheme="majorHAnsi" w:hAnsiTheme="majorHAnsi"/>
          <w:sz w:val="24"/>
          <w:szCs w:val="24"/>
        </w:rPr>
        <w:t xml:space="preserve"> человек.</w:t>
      </w:r>
    </w:p>
    <w:p w:rsidR="00315C13" w:rsidRPr="002242F3" w:rsidRDefault="00DD7EA3" w:rsidP="00DD7EA3">
      <w:pPr>
        <w:pStyle w:val="a7"/>
        <w:spacing w:after="0"/>
        <w:ind w:left="0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          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клубах</w:t>
      </w:r>
      <w:r w:rsidR="002D7171" w:rsidRPr="002242F3">
        <w:rPr>
          <w:rFonts w:asciiTheme="majorHAnsi" w:hAnsiTheme="majorHAnsi"/>
          <w:sz w:val="24"/>
          <w:szCs w:val="24"/>
        </w:rPr>
        <w:t xml:space="preserve">  </w:t>
      </w:r>
      <w:r w:rsidR="002D7171" w:rsidRPr="002242F3">
        <w:rPr>
          <w:rFonts w:asciiTheme="majorHAnsi" w:hAnsiTheme="majorHAnsi" w:cs="Times New Roman"/>
          <w:sz w:val="24"/>
          <w:szCs w:val="24"/>
        </w:rPr>
        <w:t>общения</w:t>
      </w:r>
      <w:r w:rsidR="002D7171" w:rsidRPr="002242F3">
        <w:rPr>
          <w:rFonts w:asciiTheme="majorHAnsi" w:hAnsiTheme="majorHAnsi"/>
          <w:sz w:val="24"/>
          <w:szCs w:val="24"/>
        </w:rPr>
        <w:t>: «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кругу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друзей</w:t>
      </w:r>
      <w:r w:rsidR="002D7171" w:rsidRPr="002242F3">
        <w:rPr>
          <w:rFonts w:asciiTheme="majorHAnsi" w:hAnsiTheme="majorHAnsi"/>
          <w:sz w:val="24"/>
          <w:szCs w:val="24"/>
        </w:rPr>
        <w:t>», «</w:t>
      </w:r>
      <w:r w:rsidR="002D7171" w:rsidRPr="002242F3">
        <w:rPr>
          <w:rFonts w:asciiTheme="majorHAnsi" w:hAnsiTheme="majorHAnsi" w:cs="Times New Roman"/>
          <w:sz w:val="24"/>
          <w:szCs w:val="24"/>
        </w:rPr>
        <w:t>Ералаш</w:t>
      </w:r>
      <w:r w:rsidR="002D7171" w:rsidRPr="002242F3">
        <w:rPr>
          <w:rFonts w:asciiTheme="majorHAnsi" w:hAnsiTheme="majorHAnsi"/>
          <w:sz w:val="24"/>
          <w:szCs w:val="24"/>
        </w:rPr>
        <w:t>», «</w:t>
      </w:r>
      <w:r w:rsidR="002D7171" w:rsidRPr="002242F3">
        <w:rPr>
          <w:rFonts w:asciiTheme="majorHAnsi" w:hAnsiTheme="majorHAnsi" w:cs="Times New Roman"/>
          <w:sz w:val="24"/>
          <w:szCs w:val="24"/>
        </w:rPr>
        <w:t>Апельсин</w:t>
      </w:r>
      <w:r w:rsidR="002D7171" w:rsidRPr="002242F3">
        <w:rPr>
          <w:rFonts w:asciiTheme="majorHAnsi" w:hAnsiTheme="majorHAnsi"/>
          <w:sz w:val="24"/>
          <w:szCs w:val="24"/>
        </w:rPr>
        <w:t xml:space="preserve">», </w:t>
      </w:r>
      <w:r w:rsidR="002D7171" w:rsidRPr="002242F3">
        <w:rPr>
          <w:rFonts w:asciiTheme="majorHAnsi" w:hAnsiTheme="majorHAnsi" w:cs="Times New Roman"/>
          <w:sz w:val="24"/>
          <w:szCs w:val="24"/>
        </w:rPr>
        <w:t>направленных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на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профилактику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2D7171" w:rsidRPr="002242F3">
        <w:rPr>
          <w:rFonts w:asciiTheme="majorHAnsi" w:hAnsiTheme="majorHAnsi" w:cs="Times New Roman"/>
          <w:sz w:val="24"/>
          <w:szCs w:val="24"/>
        </w:rPr>
        <w:t>девиантного</w:t>
      </w:r>
      <w:proofErr w:type="spellEnd"/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поведения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у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подростков</w:t>
      </w:r>
      <w:r w:rsidR="002D7171" w:rsidRPr="002242F3">
        <w:rPr>
          <w:rFonts w:asciiTheme="majorHAnsi" w:hAnsiTheme="majorHAnsi"/>
          <w:sz w:val="24"/>
          <w:szCs w:val="24"/>
        </w:rPr>
        <w:t xml:space="preserve">,  </w:t>
      </w:r>
      <w:r w:rsidR="002D7171" w:rsidRPr="002242F3">
        <w:rPr>
          <w:rFonts w:asciiTheme="majorHAnsi" w:hAnsiTheme="majorHAnsi" w:cs="Times New Roman"/>
          <w:sz w:val="24"/>
          <w:szCs w:val="24"/>
        </w:rPr>
        <w:t>на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привитие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толерантности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межэтнических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отношениях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молодёжной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среде</w:t>
      </w:r>
      <w:r w:rsidRPr="002242F3">
        <w:rPr>
          <w:rFonts w:asciiTheme="majorHAnsi" w:hAnsiTheme="majorHAnsi"/>
          <w:sz w:val="24"/>
          <w:szCs w:val="24"/>
        </w:rPr>
        <w:t xml:space="preserve"> проведено </w:t>
      </w:r>
      <w:r w:rsidR="009400C2" w:rsidRPr="002242F3">
        <w:rPr>
          <w:rFonts w:asciiTheme="majorHAnsi" w:hAnsiTheme="majorHAnsi"/>
          <w:sz w:val="24"/>
          <w:szCs w:val="24"/>
        </w:rPr>
        <w:t>76</w:t>
      </w:r>
      <w:r w:rsidRPr="002242F3">
        <w:rPr>
          <w:rFonts w:asciiTheme="majorHAnsi" w:hAnsiTheme="majorHAnsi"/>
          <w:sz w:val="24"/>
          <w:szCs w:val="24"/>
        </w:rPr>
        <w:t xml:space="preserve"> мероприятий для </w:t>
      </w:r>
      <w:r w:rsidR="009400C2" w:rsidRPr="002242F3">
        <w:rPr>
          <w:rFonts w:asciiTheme="majorHAnsi" w:hAnsiTheme="majorHAnsi"/>
          <w:sz w:val="24"/>
          <w:szCs w:val="24"/>
        </w:rPr>
        <w:t>63</w:t>
      </w:r>
      <w:r w:rsidRPr="002242F3">
        <w:rPr>
          <w:rFonts w:asciiTheme="majorHAnsi" w:hAnsiTheme="majorHAnsi"/>
          <w:sz w:val="24"/>
          <w:szCs w:val="24"/>
        </w:rPr>
        <w:t xml:space="preserve"> несовершеннолетних.</w:t>
      </w:r>
    </w:p>
    <w:p w:rsidR="001044BF" w:rsidRPr="002242F3" w:rsidRDefault="00DD7EA3" w:rsidP="00647DAF">
      <w:pPr>
        <w:pStyle w:val="a7"/>
        <w:spacing w:after="0"/>
        <w:ind w:left="0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 Всего по результатам реализации мероприятий программы проведено 3</w:t>
      </w:r>
      <w:r w:rsidR="00F87F79" w:rsidRPr="002242F3">
        <w:rPr>
          <w:rFonts w:asciiTheme="majorHAnsi" w:hAnsiTheme="majorHAnsi"/>
          <w:sz w:val="24"/>
          <w:szCs w:val="24"/>
        </w:rPr>
        <w:t>54</w:t>
      </w:r>
      <w:r w:rsidR="002242F3">
        <w:rPr>
          <w:rFonts w:asciiTheme="majorHAnsi" w:hAnsiTheme="majorHAnsi"/>
          <w:sz w:val="24"/>
          <w:szCs w:val="24"/>
        </w:rPr>
        <w:t xml:space="preserve"> мероприятий, охвативших суммарно </w:t>
      </w:r>
      <w:r w:rsidR="00F87F79" w:rsidRPr="002242F3">
        <w:rPr>
          <w:rFonts w:asciiTheme="majorHAnsi" w:hAnsiTheme="majorHAnsi"/>
          <w:sz w:val="24"/>
          <w:szCs w:val="24"/>
        </w:rPr>
        <w:t>4428</w:t>
      </w:r>
      <w:r w:rsidRPr="002242F3">
        <w:rPr>
          <w:rFonts w:asciiTheme="majorHAnsi" w:hAnsiTheme="majorHAnsi"/>
          <w:sz w:val="24"/>
          <w:szCs w:val="24"/>
        </w:rPr>
        <w:t xml:space="preserve"> человек (в 201</w:t>
      </w:r>
      <w:r w:rsidR="00F87F79" w:rsidRPr="002242F3">
        <w:rPr>
          <w:rFonts w:asciiTheme="majorHAnsi" w:hAnsiTheme="majorHAnsi"/>
          <w:sz w:val="24"/>
          <w:szCs w:val="24"/>
        </w:rPr>
        <w:t>6</w:t>
      </w:r>
      <w:r w:rsidRPr="002242F3">
        <w:rPr>
          <w:rFonts w:asciiTheme="majorHAnsi" w:hAnsiTheme="majorHAnsi"/>
          <w:sz w:val="24"/>
          <w:szCs w:val="24"/>
        </w:rPr>
        <w:t xml:space="preserve"> году проведено  </w:t>
      </w:r>
      <w:r w:rsidR="00F87F79" w:rsidRPr="002242F3">
        <w:rPr>
          <w:rFonts w:asciiTheme="majorHAnsi" w:hAnsiTheme="majorHAnsi"/>
          <w:sz w:val="24"/>
          <w:szCs w:val="24"/>
        </w:rPr>
        <w:t>371</w:t>
      </w:r>
      <w:r w:rsidRPr="002242F3">
        <w:rPr>
          <w:rFonts w:asciiTheme="majorHAnsi" w:hAnsiTheme="majorHAnsi"/>
          <w:sz w:val="24"/>
          <w:szCs w:val="24"/>
        </w:rPr>
        <w:t xml:space="preserve"> мероприяти</w:t>
      </w:r>
      <w:r w:rsidR="00F87F79" w:rsidRPr="002242F3">
        <w:rPr>
          <w:rFonts w:asciiTheme="majorHAnsi" w:hAnsiTheme="majorHAnsi"/>
          <w:sz w:val="24"/>
          <w:szCs w:val="24"/>
        </w:rPr>
        <w:t>е</w:t>
      </w:r>
      <w:r w:rsidRPr="002242F3">
        <w:rPr>
          <w:rFonts w:asciiTheme="majorHAnsi" w:hAnsiTheme="majorHAnsi"/>
          <w:sz w:val="24"/>
          <w:szCs w:val="24"/>
        </w:rPr>
        <w:t xml:space="preserve"> для </w:t>
      </w:r>
      <w:r w:rsidR="00F87F79" w:rsidRPr="002242F3">
        <w:rPr>
          <w:rFonts w:asciiTheme="majorHAnsi" w:hAnsiTheme="majorHAnsi"/>
          <w:sz w:val="24"/>
          <w:szCs w:val="24"/>
        </w:rPr>
        <w:t>3814</w:t>
      </w:r>
      <w:r w:rsidRPr="002242F3">
        <w:rPr>
          <w:rFonts w:asciiTheme="majorHAnsi" w:hAnsiTheme="majorHAnsi"/>
          <w:sz w:val="24"/>
          <w:szCs w:val="24"/>
        </w:rPr>
        <w:t xml:space="preserve"> человек)</w:t>
      </w:r>
      <w:r w:rsidR="00592FF8" w:rsidRPr="002242F3">
        <w:rPr>
          <w:rFonts w:asciiTheme="majorHAnsi" w:hAnsiTheme="majorHAnsi"/>
          <w:sz w:val="24"/>
          <w:szCs w:val="24"/>
        </w:rPr>
        <w:t>. Можно отметить, что увеличилось по сравнению с предыдущим годом на 18,5% количество профилактических мероприятий, на 27% количество охваченных ими человек.</w:t>
      </w:r>
    </w:p>
    <w:p w:rsidR="002242F3" w:rsidRDefault="002242F3" w:rsidP="003423C0">
      <w:pPr>
        <w:spacing w:after="240" w:line="276" w:lineRule="auto"/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</w:pPr>
    </w:p>
    <w:p w:rsidR="0093057F" w:rsidRPr="00F17346" w:rsidRDefault="0093057F" w:rsidP="000A6856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Подпрограмма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«</w:t>
      </w:r>
      <w:r w:rsidRPr="00F17346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Истоки</w:t>
      </w:r>
      <w:r w:rsidRPr="00F17346">
        <w:rPr>
          <w:rFonts w:asciiTheme="majorHAnsi" w:hAnsiTheme="majorHAnsi"/>
          <w:b/>
          <w:color w:val="0F243E" w:themeColor="text2" w:themeShade="80"/>
          <w:sz w:val="28"/>
          <w:szCs w:val="28"/>
        </w:rPr>
        <w:t>»</w:t>
      </w:r>
    </w:p>
    <w:p w:rsidR="00ED1A2A" w:rsidRPr="003423C0" w:rsidRDefault="00D62807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Целевая</w:t>
      </w: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группа</w:t>
      </w:r>
      <w:r w:rsidRPr="003423C0">
        <w:rPr>
          <w:rFonts w:asciiTheme="majorHAnsi" w:hAnsiTheme="majorHAnsi"/>
          <w:b/>
          <w:color w:val="000000" w:themeColor="text1"/>
          <w:sz w:val="24"/>
          <w:szCs w:val="24"/>
        </w:rPr>
        <w:t xml:space="preserve">: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населения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район</w:t>
      </w:r>
    </w:p>
    <w:p w:rsidR="00D62807" w:rsidRPr="003423C0" w:rsidRDefault="00D62807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>Цели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D62807" w:rsidRPr="003423C0" w:rsidRDefault="00D62807" w:rsidP="003423C0">
      <w:pPr>
        <w:numPr>
          <w:ilvl w:val="0"/>
          <w:numId w:val="5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оказание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психолого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педагогической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помощи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детям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гармонизация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внутрисемейных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детско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родительских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отношений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;</w:t>
      </w:r>
    </w:p>
    <w:p w:rsidR="00D62807" w:rsidRPr="003423C0" w:rsidRDefault="00D62807" w:rsidP="003423C0">
      <w:pPr>
        <w:numPr>
          <w:ilvl w:val="0"/>
          <w:numId w:val="4"/>
        </w:num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повышение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статуса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семьи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обществе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культуры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семейных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отношений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распространение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укрепление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обществе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лучших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народных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семейных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традиций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226945" w:rsidRPr="003423C0" w:rsidRDefault="00226945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Программа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реализуется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2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:</w:t>
      </w:r>
    </w:p>
    <w:p w:rsidR="00226945" w:rsidRPr="003423C0" w:rsidRDefault="00226945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-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просветительское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226945" w:rsidRPr="003423C0" w:rsidRDefault="00226945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-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коррекционное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4F77E0" w:rsidRPr="002242F3" w:rsidRDefault="009330DD" w:rsidP="003423C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2242F3">
        <w:rPr>
          <w:rFonts w:asciiTheme="majorHAnsi" w:hAnsiTheme="majorHAnsi"/>
          <w:sz w:val="24"/>
          <w:szCs w:val="24"/>
        </w:rPr>
        <w:t xml:space="preserve">          </w:t>
      </w:r>
      <w:r w:rsidR="00226945" w:rsidRPr="002242F3">
        <w:rPr>
          <w:rFonts w:asciiTheme="majorHAnsi" w:hAnsiTheme="majorHAnsi" w:cs="Times New Roman"/>
          <w:sz w:val="24"/>
          <w:szCs w:val="24"/>
        </w:rPr>
        <w:t>В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sz w:val="24"/>
          <w:szCs w:val="24"/>
        </w:rPr>
        <w:t>рамках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b/>
          <w:sz w:val="24"/>
          <w:szCs w:val="24"/>
        </w:rPr>
        <w:t>коррекционного</w:t>
      </w:r>
      <w:r w:rsidR="00226945" w:rsidRPr="002242F3">
        <w:rPr>
          <w:rFonts w:asciiTheme="majorHAnsi" w:hAnsiTheme="majorHAnsi"/>
          <w:b/>
          <w:sz w:val="24"/>
          <w:szCs w:val="24"/>
        </w:rPr>
        <w:t xml:space="preserve">  </w:t>
      </w:r>
      <w:r w:rsidR="00226945" w:rsidRPr="002242F3">
        <w:rPr>
          <w:rFonts w:asciiTheme="majorHAnsi" w:hAnsiTheme="majorHAnsi" w:cs="Times New Roman"/>
          <w:b/>
          <w:sz w:val="24"/>
          <w:szCs w:val="24"/>
        </w:rPr>
        <w:t>направления</w:t>
      </w:r>
      <w:r w:rsidR="002D7171" w:rsidRPr="002242F3">
        <w:rPr>
          <w:rFonts w:asciiTheme="majorHAnsi" w:hAnsiTheme="majorHAnsi"/>
          <w:sz w:val="24"/>
          <w:szCs w:val="24"/>
        </w:rPr>
        <w:t xml:space="preserve"> </w:t>
      </w:r>
      <w:r w:rsidR="002D7171" w:rsidRPr="002242F3">
        <w:rPr>
          <w:rFonts w:asciiTheme="majorHAnsi" w:hAnsiTheme="majorHAnsi" w:cs="Times New Roman"/>
          <w:sz w:val="24"/>
          <w:szCs w:val="24"/>
        </w:rPr>
        <w:t>в</w:t>
      </w:r>
      <w:r w:rsidR="002D7171" w:rsidRPr="002242F3">
        <w:rPr>
          <w:rFonts w:asciiTheme="majorHAnsi" w:hAnsiTheme="majorHAnsi"/>
          <w:sz w:val="24"/>
          <w:szCs w:val="24"/>
        </w:rPr>
        <w:t xml:space="preserve"> 201</w:t>
      </w:r>
      <w:r w:rsidR="00F165BE" w:rsidRPr="002242F3">
        <w:rPr>
          <w:rFonts w:asciiTheme="majorHAnsi" w:hAnsiTheme="majorHAnsi"/>
          <w:sz w:val="24"/>
          <w:szCs w:val="24"/>
        </w:rPr>
        <w:t>7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sz w:val="24"/>
          <w:szCs w:val="24"/>
        </w:rPr>
        <w:t>году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sz w:val="24"/>
          <w:szCs w:val="24"/>
        </w:rPr>
        <w:t>населению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sz w:val="24"/>
          <w:szCs w:val="24"/>
        </w:rPr>
        <w:t>Нефтеюганского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226945" w:rsidRPr="002242F3">
        <w:rPr>
          <w:rFonts w:asciiTheme="majorHAnsi" w:hAnsiTheme="majorHAnsi" w:cs="Times New Roman"/>
          <w:sz w:val="24"/>
          <w:szCs w:val="24"/>
        </w:rPr>
        <w:t>района</w:t>
      </w:r>
      <w:r w:rsidR="00226945" w:rsidRPr="002242F3">
        <w:rPr>
          <w:rFonts w:asciiTheme="majorHAnsi" w:hAnsiTheme="majorHAnsi"/>
          <w:sz w:val="24"/>
          <w:szCs w:val="24"/>
        </w:rPr>
        <w:t xml:space="preserve"> </w:t>
      </w:r>
      <w:r w:rsidR="006F405C" w:rsidRPr="002242F3">
        <w:rPr>
          <w:rFonts w:asciiTheme="majorHAnsi" w:hAnsiTheme="majorHAnsi" w:cs="Times New Roman"/>
          <w:sz w:val="24"/>
          <w:szCs w:val="24"/>
        </w:rPr>
        <w:t>была</w:t>
      </w:r>
      <w:r w:rsidR="006F405C" w:rsidRPr="002242F3">
        <w:rPr>
          <w:rFonts w:asciiTheme="majorHAnsi" w:hAnsiTheme="majorHAnsi"/>
          <w:sz w:val="24"/>
          <w:szCs w:val="24"/>
        </w:rPr>
        <w:t xml:space="preserve"> </w:t>
      </w:r>
      <w:r w:rsidR="006F405C" w:rsidRPr="002242F3">
        <w:rPr>
          <w:rFonts w:asciiTheme="majorHAnsi" w:hAnsiTheme="majorHAnsi" w:cs="Times New Roman"/>
          <w:sz w:val="24"/>
          <w:szCs w:val="24"/>
        </w:rPr>
        <w:t>предоставлена</w:t>
      </w:r>
      <w:r w:rsidR="006F405C" w:rsidRPr="002242F3">
        <w:rPr>
          <w:rFonts w:asciiTheme="majorHAnsi" w:hAnsiTheme="majorHAnsi"/>
          <w:sz w:val="24"/>
          <w:szCs w:val="24"/>
        </w:rPr>
        <w:t xml:space="preserve"> </w:t>
      </w:r>
      <w:r w:rsidR="006F405C" w:rsidRPr="002242F3">
        <w:rPr>
          <w:rFonts w:asciiTheme="majorHAnsi" w:hAnsiTheme="majorHAnsi" w:cs="Times New Roman"/>
          <w:sz w:val="24"/>
          <w:szCs w:val="24"/>
        </w:rPr>
        <w:t>психолого</w:t>
      </w:r>
      <w:r w:rsidR="006F405C" w:rsidRPr="002242F3">
        <w:rPr>
          <w:rFonts w:asciiTheme="majorHAnsi" w:hAnsiTheme="majorHAnsi"/>
          <w:sz w:val="24"/>
          <w:szCs w:val="24"/>
        </w:rPr>
        <w:t>-</w:t>
      </w:r>
      <w:r w:rsidR="006F405C" w:rsidRPr="002242F3">
        <w:rPr>
          <w:rFonts w:asciiTheme="majorHAnsi" w:hAnsiTheme="majorHAnsi" w:cs="Times New Roman"/>
          <w:sz w:val="24"/>
          <w:szCs w:val="24"/>
        </w:rPr>
        <w:t>педагогическая</w:t>
      </w:r>
      <w:r w:rsidR="006F405C" w:rsidRPr="002242F3">
        <w:rPr>
          <w:rFonts w:asciiTheme="majorHAnsi" w:hAnsiTheme="majorHAnsi"/>
          <w:sz w:val="24"/>
          <w:szCs w:val="24"/>
        </w:rPr>
        <w:t xml:space="preserve"> </w:t>
      </w:r>
      <w:r w:rsidR="006F405C" w:rsidRPr="002242F3">
        <w:rPr>
          <w:rFonts w:asciiTheme="majorHAnsi" w:hAnsiTheme="majorHAnsi" w:cs="Times New Roman"/>
          <w:sz w:val="24"/>
          <w:szCs w:val="24"/>
        </w:rPr>
        <w:t>помощь</w:t>
      </w:r>
      <w:r w:rsidR="00F46AC0" w:rsidRPr="002242F3">
        <w:rPr>
          <w:rFonts w:asciiTheme="majorHAnsi" w:hAnsiTheme="majorHAnsi"/>
          <w:sz w:val="24"/>
          <w:szCs w:val="24"/>
        </w:rPr>
        <w:t>:</w:t>
      </w:r>
    </w:p>
    <w:p w:rsidR="004F77E0" w:rsidRPr="003423C0" w:rsidRDefault="004F77E0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tbl>
      <w:tblPr>
        <w:tblStyle w:val="ae"/>
        <w:tblW w:w="9118" w:type="dxa"/>
        <w:tblInd w:w="250" w:type="dxa"/>
        <w:tblLook w:val="04A0" w:firstRow="1" w:lastRow="0" w:firstColumn="1" w:lastColumn="0" w:noHBand="0" w:noVBand="1"/>
      </w:tblPr>
      <w:tblGrid>
        <w:gridCol w:w="4536"/>
        <w:gridCol w:w="1134"/>
        <w:gridCol w:w="1173"/>
        <w:gridCol w:w="1102"/>
        <w:gridCol w:w="1173"/>
      </w:tblGrid>
      <w:tr w:rsidR="001044BF" w:rsidRPr="003423C0" w:rsidTr="00555F3A">
        <w:tc>
          <w:tcPr>
            <w:tcW w:w="4536" w:type="dxa"/>
            <w:vMerge w:val="restart"/>
          </w:tcPr>
          <w:p w:rsidR="001044BF" w:rsidRPr="003423C0" w:rsidRDefault="001044BF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307" w:type="dxa"/>
            <w:gridSpan w:val="2"/>
          </w:tcPr>
          <w:p w:rsidR="001044BF" w:rsidRPr="003423C0" w:rsidRDefault="00F165BE" w:rsidP="003423C0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2275" w:type="dxa"/>
            <w:gridSpan w:val="2"/>
          </w:tcPr>
          <w:p w:rsidR="001044BF" w:rsidRPr="00F165BE" w:rsidRDefault="00F165BE" w:rsidP="003423C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F165BE">
              <w:rPr>
                <w:rFonts w:asciiTheme="majorHAnsi" w:hAnsiTheme="majorHAnsi" w:cs="Times New Roman"/>
                <w:b/>
                <w:sz w:val="24"/>
                <w:szCs w:val="24"/>
              </w:rPr>
              <w:t>2017</w:t>
            </w:r>
          </w:p>
        </w:tc>
      </w:tr>
      <w:tr w:rsidR="00F165BE" w:rsidRPr="003423C0" w:rsidTr="00555F3A">
        <w:tc>
          <w:tcPr>
            <w:tcW w:w="4536" w:type="dxa"/>
            <w:vMerge/>
          </w:tcPr>
          <w:p w:rsidR="00F165BE" w:rsidRPr="003423C0" w:rsidRDefault="00F165BE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b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165BE" w:rsidRPr="002242F3" w:rsidRDefault="00F165BE" w:rsidP="00555F3A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b/>
                <w:sz w:val="24"/>
                <w:szCs w:val="24"/>
              </w:rPr>
              <w:t>услуг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2242F3" w:rsidRDefault="00F165BE" w:rsidP="003423C0">
            <w:pPr>
              <w:spacing w:line="276" w:lineRule="auto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b/>
                <w:sz w:val="24"/>
                <w:szCs w:val="24"/>
              </w:rPr>
              <w:t>человек</w:t>
            </w:r>
          </w:p>
        </w:tc>
      </w:tr>
      <w:tr w:rsidR="00F165BE" w:rsidRPr="003423C0" w:rsidTr="00555F3A">
        <w:tc>
          <w:tcPr>
            <w:tcW w:w="4536" w:type="dxa"/>
          </w:tcPr>
          <w:p w:rsidR="00F165BE" w:rsidRPr="003423C0" w:rsidRDefault="00F165BE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психологическая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1002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475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165BE" w:rsidRPr="002242F3" w:rsidRDefault="00F165BE" w:rsidP="00555F3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sz w:val="24"/>
                <w:szCs w:val="24"/>
              </w:rPr>
              <w:t>611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2242F3" w:rsidRDefault="00F165BE" w:rsidP="001044BF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sz w:val="24"/>
                <w:szCs w:val="24"/>
              </w:rPr>
              <w:t>254</w:t>
            </w:r>
          </w:p>
        </w:tc>
      </w:tr>
      <w:tr w:rsidR="00F165BE" w:rsidRPr="003423C0" w:rsidTr="00555F3A">
        <w:tc>
          <w:tcPr>
            <w:tcW w:w="4536" w:type="dxa"/>
          </w:tcPr>
          <w:p w:rsidR="00F165BE" w:rsidRPr="003423C0" w:rsidRDefault="00F165BE" w:rsidP="003423C0">
            <w:pPr>
              <w:spacing w:line="276" w:lineRule="auto"/>
              <w:jc w:val="both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педагогическая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9554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3423C0" w:rsidRDefault="00F165BE" w:rsidP="003A5118">
            <w:pPr>
              <w:spacing w:line="276" w:lineRule="auto"/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color w:val="000000" w:themeColor="text1"/>
                <w:sz w:val="24"/>
                <w:szCs w:val="24"/>
              </w:rPr>
              <w:t>971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F165BE" w:rsidRPr="002242F3" w:rsidRDefault="00F165BE" w:rsidP="00555F3A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sz w:val="24"/>
                <w:szCs w:val="24"/>
              </w:rPr>
              <w:t>5709</w:t>
            </w:r>
          </w:p>
        </w:tc>
        <w:tc>
          <w:tcPr>
            <w:tcW w:w="1173" w:type="dxa"/>
            <w:tcBorders>
              <w:left w:val="single" w:sz="4" w:space="0" w:color="auto"/>
            </w:tcBorders>
          </w:tcPr>
          <w:p w:rsidR="00F165BE" w:rsidRPr="002242F3" w:rsidRDefault="00F165BE" w:rsidP="001044BF">
            <w:pPr>
              <w:spacing w:line="276" w:lineRule="auto"/>
              <w:rPr>
                <w:rFonts w:asciiTheme="majorHAnsi" w:hAnsiTheme="majorHAnsi" w:cs="Times New Roman"/>
                <w:sz w:val="24"/>
                <w:szCs w:val="24"/>
              </w:rPr>
            </w:pPr>
            <w:r w:rsidRPr="002242F3">
              <w:rPr>
                <w:rFonts w:asciiTheme="majorHAnsi" w:hAnsiTheme="majorHAnsi" w:cs="Times New Roman"/>
                <w:sz w:val="24"/>
                <w:szCs w:val="24"/>
              </w:rPr>
              <w:t>593</w:t>
            </w:r>
          </w:p>
        </w:tc>
      </w:tr>
    </w:tbl>
    <w:p w:rsidR="002D7171" w:rsidRPr="003423C0" w:rsidRDefault="002D7171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</w:t>
      </w:r>
    </w:p>
    <w:p w:rsidR="002D7171" w:rsidRPr="003423C0" w:rsidRDefault="002D7171" w:rsidP="003423C0">
      <w:pPr>
        <w:spacing w:line="276" w:lineRule="auto"/>
        <w:jc w:val="both"/>
        <w:rPr>
          <w:rFonts w:asciiTheme="majorHAnsi" w:hAnsiTheme="majorHAnsi" w:cs="Times New Roman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lastRenderedPageBreak/>
        <w:t xml:space="preserve">          Основные направления работы коррекционного модуля – осуществление консультирования, проведение диагностических обследований, индивидуальная коррекция психоэмоционального состояния, межличностных отношений, детско-родительских отношений и другое</w:t>
      </w:r>
      <w:r w:rsidR="00555F3A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по запросу семей Нефтеюганского района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.</w:t>
      </w:r>
    </w:p>
    <w:p w:rsidR="002D7171" w:rsidRPr="002242F3" w:rsidRDefault="002D7171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b/>
          <w:color w:val="000000" w:themeColor="text1"/>
          <w:sz w:val="24"/>
          <w:szCs w:val="24"/>
        </w:rPr>
        <w:t xml:space="preserve">          Просветительское направление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реализуется посредством проведения общественно значимых мероприятий районного масштаба. </w:t>
      </w:r>
      <w:r w:rsidRPr="002242F3">
        <w:rPr>
          <w:rFonts w:asciiTheme="majorHAnsi" w:hAnsiTheme="majorHAnsi" w:cs="Times New Roman"/>
          <w:sz w:val="24"/>
          <w:szCs w:val="24"/>
        </w:rPr>
        <w:t>В 201</w:t>
      </w:r>
      <w:r w:rsidR="00F165BE" w:rsidRPr="002242F3">
        <w:rPr>
          <w:rFonts w:asciiTheme="majorHAnsi" w:hAnsiTheme="majorHAnsi" w:cs="Times New Roman"/>
          <w:sz w:val="24"/>
          <w:szCs w:val="24"/>
        </w:rPr>
        <w:t>7</w:t>
      </w:r>
      <w:r w:rsidR="001044BF" w:rsidRPr="002242F3">
        <w:rPr>
          <w:rFonts w:asciiTheme="majorHAnsi" w:hAnsiTheme="majorHAnsi" w:cs="Times New Roman"/>
          <w:sz w:val="24"/>
          <w:szCs w:val="24"/>
        </w:rPr>
        <w:t>году были проведены</w:t>
      </w:r>
      <w:r w:rsidRPr="002242F3">
        <w:rPr>
          <w:rFonts w:asciiTheme="majorHAnsi" w:hAnsiTheme="majorHAnsi" w:cs="Times New Roman"/>
          <w:sz w:val="24"/>
          <w:szCs w:val="24"/>
        </w:rPr>
        <w:t>:</w:t>
      </w:r>
      <w:r w:rsidR="001044BF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Pr="002242F3">
        <w:rPr>
          <w:rFonts w:asciiTheme="majorHAnsi" w:hAnsiTheme="majorHAnsi" w:cs="Times New Roman"/>
          <w:sz w:val="24"/>
          <w:szCs w:val="24"/>
        </w:rPr>
        <w:t xml:space="preserve">конкурсная игровая программа </w:t>
      </w:r>
      <w:r w:rsidR="00F165BE" w:rsidRPr="002242F3">
        <w:rPr>
          <w:rFonts w:asciiTheme="majorHAnsi" w:hAnsiTheme="majorHAnsi"/>
          <w:sz w:val="24"/>
          <w:szCs w:val="24"/>
        </w:rPr>
        <w:t xml:space="preserve">Конкурсная программа «Театральные подмостки», </w:t>
      </w:r>
      <w:r w:rsidR="00F165BE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F165BE" w:rsidRPr="002242F3">
        <w:rPr>
          <w:rFonts w:asciiTheme="majorHAnsi" w:hAnsiTheme="majorHAnsi"/>
          <w:sz w:val="24"/>
          <w:szCs w:val="24"/>
        </w:rPr>
        <w:t xml:space="preserve">Конкурсная программа «Удивительные люди», </w:t>
      </w:r>
      <w:r w:rsidR="00F165BE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Pr="002242F3">
        <w:rPr>
          <w:rFonts w:asciiTheme="majorHAnsi" w:hAnsiTheme="majorHAnsi" w:cs="Times New Roman"/>
          <w:sz w:val="24"/>
          <w:szCs w:val="24"/>
        </w:rPr>
        <w:t xml:space="preserve">участие в районной сельскохозяйственной выставке «Дары земли </w:t>
      </w:r>
      <w:proofErr w:type="spellStart"/>
      <w:r w:rsidRPr="002242F3">
        <w:rPr>
          <w:rFonts w:asciiTheme="majorHAnsi" w:hAnsiTheme="majorHAnsi" w:cs="Times New Roman"/>
          <w:sz w:val="24"/>
          <w:szCs w:val="24"/>
        </w:rPr>
        <w:t>Нефтеюганской</w:t>
      </w:r>
      <w:proofErr w:type="spellEnd"/>
      <w:r w:rsidRPr="002242F3">
        <w:rPr>
          <w:rFonts w:asciiTheme="majorHAnsi" w:hAnsiTheme="majorHAnsi" w:cs="Times New Roman"/>
          <w:sz w:val="24"/>
          <w:szCs w:val="24"/>
        </w:rPr>
        <w:t>»</w:t>
      </w:r>
      <w:r w:rsidR="00247E2D" w:rsidRPr="002242F3">
        <w:rPr>
          <w:rFonts w:asciiTheme="majorHAnsi" w:hAnsiTheme="majorHAnsi" w:cs="Times New Roman"/>
          <w:sz w:val="24"/>
          <w:szCs w:val="24"/>
        </w:rPr>
        <w:t>,</w:t>
      </w:r>
      <w:r w:rsidR="00F165BE" w:rsidRPr="002242F3">
        <w:rPr>
          <w:rFonts w:asciiTheme="majorHAnsi" w:hAnsiTheme="majorHAnsi"/>
          <w:sz w:val="24"/>
          <w:szCs w:val="24"/>
        </w:rPr>
        <w:t xml:space="preserve"> Правовая игра: «Конституция – основной закон РФ» (ко Дню Конституции), Фестиваль «Я радость нахожу в друзьях»</w:t>
      </w:r>
      <w:r w:rsidR="00247E2D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(всего охвачено </w:t>
      </w:r>
      <w:r w:rsidR="00F165BE" w:rsidRPr="002242F3">
        <w:rPr>
          <w:rFonts w:asciiTheme="majorHAnsi" w:hAnsiTheme="majorHAnsi" w:cs="Times New Roman"/>
          <w:sz w:val="24"/>
          <w:szCs w:val="24"/>
        </w:rPr>
        <w:t xml:space="preserve">158 </w:t>
      </w:r>
      <w:r w:rsidR="00263043" w:rsidRPr="002242F3">
        <w:rPr>
          <w:rFonts w:asciiTheme="majorHAnsi" w:hAnsiTheme="majorHAnsi" w:cs="Times New Roman"/>
          <w:sz w:val="24"/>
          <w:szCs w:val="24"/>
        </w:rPr>
        <w:t>человек, в  201</w:t>
      </w:r>
      <w:r w:rsidR="00F165BE" w:rsidRPr="002242F3">
        <w:rPr>
          <w:rFonts w:asciiTheme="majorHAnsi" w:hAnsiTheme="majorHAnsi" w:cs="Times New Roman"/>
          <w:sz w:val="24"/>
          <w:szCs w:val="24"/>
        </w:rPr>
        <w:t>6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г. - </w:t>
      </w:r>
      <w:r w:rsidR="00F165BE" w:rsidRPr="002242F3">
        <w:rPr>
          <w:rFonts w:asciiTheme="majorHAnsi" w:hAnsiTheme="majorHAnsi" w:cs="Times New Roman"/>
          <w:sz w:val="24"/>
          <w:szCs w:val="24"/>
        </w:rPr>
        <w:t>15</w:t>
      </w:r>
      <w:r w:rsidR="00247E2D" w:rsidRPr="002242F3">
        <w:rPr>
          <w:rFonts w:asciiTheme="majorHAnsi" w:hAnsiTheme="majorHAnsi" w:cs="Times New Roman"/>
          <w:sz w:val="24"/>
          <w:szCs w:val="24"/>
        </w:rPr>
        <w:t>3 человека</w:t>
      </w:r>
      <w:r w:rsidRPr="002242F3">
        <w:rPr>
          <w:rFonts w:asciiTheme="majorHAnsi" w:hAnsiTheme="majorHAnsi" w:cs="Times New Roman"/>
          <w:sz w:val="24"/>
          <w:szCs w:val="24"/>
        </w:rPr>
        <w:t xml:space="preserve">). </w:t>
      </w:r>
    </w:p>
    <w:p w:rsidR="002D7171" w:rsidRPr="002242F3" w:rsidRDefault="002D7171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             Были </w:t>
      </w:r>
      <w:proofErr w:type="gramStart"/>
      <w:r w:rsidRPr="002242F3">
        <w:rPr>
          <w:rFonts w:asciiTheme="majorHAnsi" w:hAnsiTheme="majorHAnsi" w:cs="Times New Roman"/>
          <w:sz w:val="24"/>
          <w:szCs w:val="24"/>
        </w:rPr>
        <w:t>организованы</w:t>
      </w:r>
      <w:r w:rsidR="005F373F" w:rsidRPr="002242F3">
        <w:rPr>
          <w:rFonts w:asciiTheme="majorHAnsi" w:hAnsiTheme="majorHAnsi" w:cs="Times New Roman"/>
          <w:sz w:val="24"/>
          <w:szCs w:val="24"/>
        </w:rPr>
        <w:t xml:space="preserve"> и </w:t>
      </w:r>
      <w:r w:rsidRPr="002242F3">
        <w:rPr>
          <w:rFonts w:asciiTheme="majorHAnsi" w:hAnsiTheme="majorHAnsi" w:cs="Times New Roman"/>
          <w:sz w:val="24"/>
          <w:szCs w:val="24"/>
        </w:rPr>
        <w:t xml:space="preserve"> проведены</w:t>
      </w:r>
      <w:proofErr w:type="gramEnd"/>
      <w:r w:rsidRPr="002242F3">
        <w:rPr>
          <w:rFonts w:asciiTheme="majorHAnsi" w:hAnsiTheme="majorHAnsi" w:cs="Times New Roman"/>
          <w:sz w:val="24"/>
          <w:szCs w:val="24"/>
        </w:rPr>
        <w:t xml:space="preserve"> в каждом филиале и отделении мероприятия к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памятным и </w:t>
      </w:r>
      <w:r w:rsidRPr="002242F3">
        <w:rPr>
          <w:rFonts w:asciiTheme="majorHAnsi" w:hAnsiTheme="majorHAnsi" w:cs="Times New Roman"/>
          <w:sz w:val="24"/>
          <w:szCs w:val="24"/>
        </w:rPr>
        <w:t xml:space="preserve"> праздничным датам, всего –</w:t>
      </w:r>
      <w:r w:rsidR="00247E2D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B65B65" w:rsidRPr="002242F3">
        <w:rPr>
          <w:rFonts w:asciiTheme="majorHAnsi" w:hAnsiTheme="majorHAnsi" w:cs="Times New Roman"/>
          <w:sz w:val="24"/>
          <w:szCs w:val="24"/>
        </w:rPr>
        <w:t>85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247E2D" w:rsidRPr="002242F3">
        <w:rPr>
          <w:rFonts w:asciiTheme="majorHAnsi" w:hAnsiTheme="majorHAnsi" w:cs="Times New Roman"/>
          <w:sz w:val="24"/>
          <w:szCs w:val="24"/>
        </w:rPr>
        <w:t>мероприятий (в 201</w:t>
      </w:r>
      <w:r w:rsidR="00B65B65" w:rsidRPr="002242F3">
        <w:rPr>
          <w:rFonts w:asciiTheme="majorHAnsi" w:hAnsiTheme="majorHAnsi" w:cs="Times New Roman"/>
          <w:sz w:val="24"/>
          <w:szCs w:val="24"/>
        </w:rPr>
        <w:t>6</w:t>
      </w:r>
      <w:r w:rsidR="00247E2D" w:rsidRPr="002242F3">
        <w:rPr>
          <w:rFonts w:asciiTheme="majorHAnsi" w:hAnsiTheme="majorHAnsi" w:cs="Times New Roman"/>
          <w:sz w:val="24"/>
          <w:szCs w:val="24"/>
        </w:rPr>
        <w:t xml:space="preserve"> г. – </w:t>
      </w:r>
      <w:r w:rsidR="00B65B65" w:rsidRPr="002242F3">
        <w:rPr>
          <w:rFonts w:asciiTheme="majorHAnsi" w:hAnsiTheme="majorHAnsi" w:cs="Times New Roman"/>
          <w:sz w:val="24"/>
          <w:szCs w:val="24"/>
        </w:rPr>
        <w:t>86</w:t>
      </w:r>
      <w:r w:rsidRPr="002242F3">
        <w:rPr>
          <w:rFonts w:asciiTheme="majorHAnsi" w:hAnsiTheme="majorHAnsi" w:cs="Times New Roman"/>
          <w:sz w:val="24"/>
          <w:szCs w:val="24"/>
        </w:rPr>
        <w:t>),</w:t>
      </w:r>
      <w:r w:rsidR="00247E2D" w:rsidRPr="002242F3">
        <w:rPr>
          <w:rFonts w:asciiTheme="majorHAnsi" w:hAnsiTheme="majorHAnsi" w:cs="Times New Roman"/>
          <w:sz w:val="24"/>
          <w:szCs w:val="24"/>
        </w:rPr>
        <w:t xml:space="preserve">  ими охвачено </w:t>
      </w:r>
      <w:r w:rsidR="00B65B65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1603CE" w:rsidRPr="00BB22CB">
        <w:rPr>
          <w:rFonts w:asciiTheme="majorHAnsi" w:hAnsiTheme="majorHAnsi" w:cs="Times New Roman"/>
          <w:sz w:val="24"/>
          <w:szCs w:val="24"/>
        </w:rPr>
        <w:t xml:space="preserve">1367 </w:t>
      </w:r>
      <w:r w:rsidR="00263043" w:rsidRPr="00BB22CB">
        <w:rPr>
          <w:rFonts w:asciiTheme="majorHAnsi" w:hAnsiTheme="majorHAnsi" w:cs="Times New Roman"/>
          <w:sz w:val="24"/>
          <w:szCs w:val="24"/>
        </w:rPr>
        <w:t>человек (в 201</w:t>
      </w:r>
      <w:r w:rsidR="00B65B65" w:rsidRPr="00BB22CB">
        <w:rPr>
          <w:rFonts w:asciiTheme="majorHAnsi" w:hAnsiTheme="majorHAnsi" w:cs="Times New Roman"/>
          <w:sz w:val="24"/>
          <w:szCs w:val="24"/>
        </w:rPr>
        <w:t>6</w:t>
      </w:r>
      <w:r w:rsidR="00263043" w:rsidRPr="00BB22CB">
        <w:rPr>
          <w:rFonts w:asciiTheme="majorHAnsi" w:hAnsiTheme="majorHAnsi" w:cs="Times New Roman"/>
          <w:sz w:val="24"/>
          <w:szCs w:val="24"/>
        </w:rPr>
        <w:t xml:space="preserve"> г. - </w:t>
      </w:r>
      <w:r w:rsidR="00B65B65" w:rsidRPr="00BB22CB">
        <w:rPr>
          <w:rFonts w:asciiTheme="majorHAnsi" w:hAnsiTheme="majorHAnsi" w:cs="Times New Roman"/>
          <w:sz w:val="24"/>
          <w:szCs w:val="24"/>
        </w:rPr>
        <w:t>1397</w:t>
      </w:r>
      <w:r w:rsidR="00247E2D" w:rsidRPr="00BB22CB">
        <w:rPr>
          <w:rFonts w:asciiTheme="majorHAnsi" w:hAnsiTheme="majorHAnsi" w:cs="Times New Roman"/>
          <w:sz w:val="24"/>
          <w:szCs w:val="24"/>
        </w:rPr>
        <w:t xml:space="preserve">  человек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). Были проведены </w:t>
      </w:r>
      <w:r w:rsidR="009E347E" w:rsidRPr="002242F3">
        <w:rPr>
          <w:rFonts w:asciiTheme="majorHAnsi" w:hAnsiTheme="majorHAnsi" w:cs="Times New Roman"/>
          <w:sz w:val="24"/>
          <w:szCs w:val="24"/>
        </w:rPr>
        <w:t>8 профилактических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акци</w:t>
      </w:r>
      <w:r w:rsidR="009E347E" w:rsidRPr="002242F3">
        <w:rPr>
          <w:rFonts w:asciiTheme="majorHAnsi" w:hAnsiTheme="majorHAnsi" w:cs="Times New Roman"/>
          <w:sz w:val="24"/>
          <w:szCs w:val="24"/>
        </w:rPr>
        <w:t>й</w:t>
      </w:r>
      <w:r w:rsidR="00263043" w:rsidRPr="002242F3">
        <w:rPr>
          <w:rFonts w:asciiTheme="majorHAnsi" w:hAnsiTheme="majorHAnsi" w:cs="Times New Roman"/>
          <w:sz w:val="24"/>
          <w:szCs w:val="24"/>
        </w:rPr>
        <w:t>, тематически</w:t>
      </w:r>
      <w:r w:rsidR="009E347E" w:rsidRPr="002242F3">
        <w:rPr>
          <w:rFonts w:asciiTheme="majorHAnsi" w:hAnsiTheme="majorHAnsi" w:cs="Times New Roman"/>
          <w:sz w:val="24"/>
          <w:szCs w:val="24"/>
        </w:rPr>
        <w:t>х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 выстав</w:t>
      </w:r>
      <w:r w:rsidR="009E347E" w:rsidRPr="002242F3">
        <w:rPr>
          <w:rFonts w:asciiTheme="majorHAnsi" w:hAnsiTheme="majorHAnsi" w:cs="Times New Roman"/>
          <w:sz w:val="24"/>
          <w:szCs w:val="24"/>
        </w:rPr>
        <w:t>ок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, которые хватили </w:t>
      </w:r>
      <w:r w:rsidR="009E347E" w:rsidRPr="002242F3">
        <w:rPr>
          <w:rFonts w:asciiTheme="majorHAnsi" w:hAnsiTheme="majorHAnsi" w:cs="Times New Roman"/>
          <w:sz w:val="24"/>
          <w:szCs w:val="24"/>
        </w:rPr>
        <w:t>334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человека.</w:t>
      </w:r>
    </w:p>
    <w:p w:rsidR="002D7171" w:rsidRPr="002242F3" w:rsidRDefault="00247E2D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2D7171" w:rsidRPr="002242F3">
        <w:rPr>
          <w:rFonts w:asciiTheme="majorHAnsi" w:hAnsiTheme="majorHAnsi" w:cs="Times New Roman"/>
          <w:sz w:val="24"/>
          <w:szCs w:val="24"/>
        </w:rPr>
        <w:t xml:space="preserve">В рамках программы осуществляли работу </w:t>
      </w:r>
      <w:r w:rsidR="00F528E3" w:rsidRPr="002242F3">
        <w:rPr>
          <w:rFonts w:asciiTheme="majorHAnsi" w:hAnsiTheme="majorHAnsi" w:cs="Times New Roman"/>
          <w:sz w:val="24"/>
          <w:szCs w:val="24"/>
        </w:rPr>
        <w:t xml:space="preserve">семейные </w:t>
      </w:r>
      <w:r w:rsidR="002D7171" w:rsidRPr="002242F3">
        <w:rPr>
          <w:rFonts w:asciiTheme="majorHAnsi" w:hAnsiTheme="majorHAnsi" w:cs="Times New Roman"/>
          <w:sz w:val="24"/>
          <w:szCs w:val="24"/>
        </w:rPr>
        <w:t>клубы «Школа здоровья», «</w:t>
      </w:r>
      <w:r w:rsidR="00263043" w:rsidRPr="002242F3">
        <w:rPr>
          <w:rFonts w:asciiTheme="majorHAnsi" w:hAnsiTheme="majorHAnsi" w:cs="Times New Roman"/>
          <w:sz w:val="24"/>
          <w:szCs w:val="24"/>
        </w:rPr>
        <w:t>Кудесница</w:t>
      </w:r>
      <w:r w:rsidR="002D7171" w:rsidRPr="002242F3">
        <w:rPr>
          <w:rFonts w:asciiTheme="majorHAnsi" w:hAnsiTheme="majorHAnsi" w:cs="Times New Roman"/>
          <w:sz w:val="24"/>
          <w:szCs w:val="24"/>
        </w:rPr>
        <w:t>, «</w:t>
      </w:r>
      <w:r w:rsidR="00263043" w:rsidRPr="002242F3">
        <w:rPr>
          <w:rFonts w:asciiTheme="majorHAnsi" w:hAnsiTheme="majorHAnsi" w:cs="Times New Roman"/>
          <w:sz w:val="24"/>
          <w:szCs w:val="24"/>
        </w:rPr>
        <w:t>Богиня</w:t>
      </w:r>
      <w:r w:rsidR="002D7171" w:rsidRPr="002242F3">
        <w:rPr>
          <w:rFonts w:asciiTheme="majorHAnsi" w:hAnsiTheme="majorHAnsi" w:cs="Times New Roman"/>
          <w:sz w:val="24"/>
          <w:szCs w:val="24"/>
        </w:rPr>
        <w:t>», «Мы – семья». За отчетный период в них проведено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</w:t>
      </w:r>
      <w:r w:rsidR="005D64A5" w:rsidRPr="002242F3">
        <w:rPr>
          <w:rFonts w:asciiTheme="majorHAnsi" w:hAnsiTheme="majorHAnsi" w:cs="Times New Roman"/>
          <w:sz w:val="24"/>
          <w:szCs w:val="24"/>
        </w:rPr>
        <w:t xml:space="preserve">147 </w:t>
      </w:r>
      <w:r w:rsidR="00263043" w:rsidRPr="002242F3">
        <w:rPr>
          <w:rFonts w:asciiTheme="majorHAnsi" w:hAnsiTheme="majorHAnsi" w:cs="Times New Roman"/>
          <w:sz w:val="24"/>
          <w:szCs w:val="24"/>
        </w:rPr>
        <w:t>мероприятий, привлечено 1</w:t>
      </w:r>
      <w:r w:rsidR="005D64A5" w:rsidRPr="002242F3">
        <w:rPr>
          <w:rFonts w:asciiTheme="majorHAnsi" w:hAnsiTheme="majorHAnsi" w:cs="Times New Roman"/>
          <w:sz w:val="24"/>
          <w:szCs w:val="24"/>
        </w:rPr>
        <w:t>17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человек (в 201</w:t>
      </w:r>
      <w:r w:rsidR="005D64A5" w:rsidRPr="002242F3">
        <w:rPr>
          <w:rFonts w:asciiTheme="majorHAnsi" w:hAnsiTheme="majorHAnsi" w:cs="Times New Roman"/>
          <w:sz w:val="24"/>
          <w:szCs w:val="24"/>
        </w:rPr>
        <w:t>6</w:t>
      </w:r>
      <w:r w:rsidR="00263043" w:rsidRPr="002242F3">
        <w:rPr>
          <w:rFonts w:asciiTheme="majorHAnsi" w:hAnsiTheme="majorHAnsi" w:cs="Times New Roman"/>
          <w:sz w:val="24"/>
          <w:szCs w:val="24"/>
        </w:rPr>
        <w:t xml:space="preserve"> г.  -  </w:t>
      </w:r>
      <w:r w:rsidRPr="002242F3">
        <w:rPr>
          <w:rFonts w:asciiTheme="majorHAnsi" w:hAnsiTheme="majorHAnsi" w:cs="Times New Roman"/>
          <w:sz w:val="24"/>
          <w:szCs w:val="24"/>
        </w:rPr>
        <w:t xml:space="preserve"> 1</w:t>
      </w:r>
      <w:r w:rsidR="005D64A5" w:rsidRPr="002242F3">
        <w:rPr>
          <w:rFonts w:asciiTheme="majorHAnsi" w:hAnsiTheme="majorHAnsi" w:cs="Times New Roman"/>
          <w:sz w:val="24"/>
          <w:szCs w:val="24"/>
        </w:rPr>
        <w:t>08</w:t>
      </w:r>
      <w:r w:rsidRPr="002242F3">
        <w:rPr>
          <w:rFonts w:asciiTheme="majorHAnsi" w:hAnsiTheme="majorHAnsi" w:cs="Times New Roman"/>
          <w:sz w:val="24"/>
          <w:szCs w:val="24"/>
        </w:rPr>
        <w:t xml:space="preserve"> мероприятий, </w:t>
      </w:r>
      <w:r w:rsidRPr="00BB22CB">
        <w:rPr>
          <w:rFonts w:asciiTheme="majorHAnsi" w:hAnsiTheme="majorHAnsi" w:cs="Times New Roman"/>
          <w:sz w:val="24"/>
          <w:szCs w:val="24"/>
        </w:rPr>
        <w:t>1</w:t>
      </w:r>
      <w:r w:rsidR="005D64A5" w:rsidRPr="00BB22CB">
        <w:rPr>
          <w:rFonts w:asciiTheme="majorHAnsi" w:hAnsiTheme="majorHAnsi" w:cs="Times New Roman"/>
          <w:sz w:val="24"/>
          <w:szCs w:val="24"/>
        </w:rPr>
        <w:t>85</w:t>
      </w:r>
      <w:r w:rsidRPr="00BB22CB">
        <w:rPr>
          <w:rFonts w:asciiTheme="majorHAnsi" w:hAnsiTheme="majorHAnsi" w:cs="Times New Roman"/>
          <w:sz w:val="24"/>
          <w:szCs w:val="24"/>
        </w:rPr>
        <w:t xml:space="preserve"> участник</w:t>
      </w:r>
      <w:r w:rsidR="00BB22CB" w:rsidRPr="00BB22CB">
        <w:rPr>
          <w:rFonts w:asciiTheme="majorHAnsi" w:hAnsiTheme="majorHAnsi" w:cs="Times New Roman"/>
          <w:sz w:val="24"/>
          <w:szCs w:val="24"/>
        </w:rPr>
        <w:t>ов</w:t>
      </w:r>
      <w:r w:rsidR="00F528E3" w:rsidRPr="002242F3">
        <w:rPr>
          <w:rFonts w:asciiTheme="majorHAnsi" w:hAnsiTheme="majorHAnsi" w:cs="Times New Roman"/>
          <w:sz w:val="24"/>
          <w:szCs w:val="24"/>
        </w:rPr>
        <w:t>).</w:t>
      </w:r>
    </w:p>
    <w:p w:rsidR="00592FF8" w:rsidRPr="002242F3" w:rsidRDefault="00780E6E" w:rsidP="00F528E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2242F3">
        <w:rPr>
          <w:rFonts w:asciiTheme="majorHAnsi" w:hAnsiTheme="majorHAnsi" w:cs="Times New Roman"/>
          <w:sz w:val="24"/>
          <w:szCs w:val="24"/>
        </w:rPr>
        <w:t xml:space="preserve">        </w:t>
      </w:r>
    </w:p>
    <w:p w:rsidR="00780E6E" w:rsidRPr="00780E6E" w:rsidRDefault="00780E6E" w:rsidP="00780E6E">
      <w:pPr>
        <w:spacing w:line="276" w:lineRule="auto"/>
        <w:rPr>
          <w:rFonts w:asciiTheme="majorHAnsi" w:hAnsiTheme="majorHAnsi" w:cs="Times New Roman"/>
          <w:b/>
          <w:sz w:val="24"/>
          <w:szCs w:val="24"/>
        </w:rPr>
      </w:pPr>
      <w:r w:rsidRPr="00780E6E">
        <w:rPr>
          <w:rFonts w:asciiTheme="majorHAnsi" w:hAnsiTheme="majorHAnsi" w:cs="Times New Roman"/>
          <w:b/>
          <w:sz w:val="24"/>
          <w:szCs w:val="24"/>
        </w:rPr>
        <w:t xml:space="preserve">Межведомственная </w:t>
      </w:r>
      <w:proofErr w:type="spellStart"/>
      <w:r w:rsidRPr="00780E6E">
        <w:rPr>
          <w:rFonts w:asciiTheme="majorHAnsi" w:hAnsiTheme="majorHAnsi" w:cs="Times New Roman"/>
          <w:b/>
          <w:sz w:val="24"/>
          <w:szCs w:val="24"/>
        </w:rPr>
        <w:t>тренинговая</w:t>
      </w:r>
      <w:proofErr w:type="spellEnd"/>
      <w:r w:rsidRPr="00780E6E">
        <w:rPr>
          <w:rFonts w:asciiTheme="majorHAnsi" w:hAnsiTheme="majorHAnsi" w:cs="Times New Roman"/>
          <w:b/>
          <w:sz w:val="24"/>
          <w:szCs w:val="24"/>
        </w:rPr>
        <w:t xml:space="preserve"> программа</w:t>
      </w:r>
    </w:p>
    <w:p w:rsidR="00780E6E" w:rsidRDefault="00780E6E" w:rsidP="00780E6E">
      <w:pPr>
        <w:spacing w:line="276" w:lineRule="auto"/>
        <w:rPr>
          <w:rFonts w:asciiTheme="majorHAnsi" w:hAnsiTheme="majorHAnsi" w:cs="Times New Roman"/>
          <w:sz w:val="24"/>
          <w:szCs w:val="24"/>
        </w:rPr>
      </w:pPr>
      <w:r w:rsidRPr="00780E6E">
        <w:rPr>
          <w:rFonts w:asciiTheme="majorHAnsi" w:hAnsiTheme="majorHAnsi" w:cs="Times New Roman"/>
          <w:b/>
          <w:sz w:val="24"/>
          <w:szCs w:val="24"/>
        </w:rPr>
        <w:t>«Семья. Все начинается с любви».</w:t>
      </w:r>
    </w:p>
    <w:p w:rsidR="00592FF8" w:rsidRPr="00592FF8" w:rsidRDefault="00780E6E" w:rsidP="00592FF8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80E6E">
        <w:rPr>
          <w:rFonts w:asciiTheme="majorHAnsi" w:hAnsiTheme="majorHAnsi" w:cs="Times New Roman"/>
          <w:sz w:val="24"/>
          <w:szCs w:val="24"/>
        </w:rPr>
        <w:t xml:space="preserve">       </w:t>
      </w:r>
      <w:r w:rsidR="00592FF8">
        <w:rPr>
          <w:rFonts w:asciiTheme="majorHAnsi" w:hAnsiTheme="majorHAnsi" w:cs="Times New Roman"/>
          <w:sz w:val="24"/>
          <w:szCs w:val="24"/>
        </w:rPr>
        <w:t xml:space="preserve">     </w:t>
      </w:r>
      <w:r w:rsidR="00592FF8" w:rsidRPr="007A7192">
        <w:rPr>
          <w:rFonts w:asciiTheme="majorHAnsi" w:hAnsiTheme="majorHAnsi" w:cs="Times New Roman"/>
          <w:sz w:val="24"/>
          <w:szCs w:val="24"/>
        </w:rPr>
        <w:t>С 2015 года в учреждении реализуется межведомственная программа по ранней профилактике семейного неблагополучия, в том числе социального сиротства и жестокого обращения с детьми «</w:t>
      </w:r>
      <w:r w:rsidR="00592FF8" w:rsidRPr="007A7192">
        <w:rPr>
          <w:rFonts w:asciiTheme="majorHAnsi" w:hAnsiTheme="majorHAnsi" w:cs="Times New Roman"/>
          <w:b/>
          <w:sz w:val="24"/>
          <w:szCs w:val="24"/>
        </w:rPr>
        <w:t>Семья. Все начинается с любви».</w:t>
      </w:r>
      <w:r w:rsidR="00592FF8" w:rsidRPr="007A7192">
        <w:rPr>
          <w:rFonts w:asciiTheme="majorHAnsi" w:hAnsiTheme="majorHAnsi" w:cs="Times New Roman"/>
          <w:sz w:val="24"/>
          <w:szCs w:val="24"/>
        </w:rPr>
        <w:t xml:space="preserve"> </w:t>
      </w:r>
      <w:proofErr w:type="gramStart"/>
      <w:r w:rsidR="00592FF8" w:rsidRPr="007A7192">
        <w:rPr>
          <w:rFonts w:asciiTheme="majorHAnsi" w:hAnsiTheme="majorHAnsi" w:cs="Times New Roman"/>
          <w:sz w:val="24"/>
          <w:szCs w:val="24"/>
        </w:rPr>
        <w:t>Предлагаемая программа позволяет объединить усилия и возможности различных ведомств по формированию гармоничных отношений в естественных условиях развития семьи через повышение психологических знаний в вопросах супружеских и детско-родительских отношений для создания условий по соблюдению в семье прав и законных интересов ребёнка, самостоятельного и стабильного удовлетворения родителями минимальных возрастных потребностей ребёнка, проживания ребёнка и его гармоничного развития в кровной семье.</w:t>
      </w:r>
      <w:proofErr w:type="gramEnd"/>
    </w:p>
    <w:p w:rsidR="00592FF8" w:rsidRPr="00780E6E" w:rsidRDefault="00592FF8" w:rsidP="00592FF8">
      <w:pPr>
        <w:spacing w:line="276" w:lineRule="auto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         </w:t>
      </w:r>
      <w:r w:rsidRPr="00EC3F9F">
        <w:rPr>
          <w:rFonts w:asciiTheme="majorHAnsi" w:hAnsiTheme="majorHAnsi" w:cs="Times New Roman"/>
          <w:b/>
          <w:color w:val="000000"/>
          <w:sz w:val="24"/>
          <w:szCs w:val="24"/>
        </w:rPr>
        <w:t>Цель программы</w:t>
      </w:r>
      <w:r w:rsidRPr="00780E6E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: </w:t>
      </w:r>
      <w:r w:rsidRPr="00780E6E">
        <w:rPr>
          <w:rFonts w:asciiTheme="majorHAnsi" w:hAnsiTheme="majorHAnsi" w:cs="Times New Roman"/>
          <w:sz w:val="24"/>
          <w:szCs w:val="24"/>
        </w:rPr>
        <w:t xml:space="preserve">предупреждение жестокого обращения с детьми в семье на раннем этапе развития асоциального явления через формирование навыков ответственного </w:t>
      </w:r>
      <w:proofErr w:type="spellStart"/>
      <w:r w:rsidRPr="00780E6E">
        <w:rPr>
          <w:rFonts w:asciiTheme="majorHAnsi" w:hAnsiTheme="majorHAnsi" w:cs="Times New Roman"/>
          <w:sz w:val="24"/>
          <w:szCs w:val="24"/>
        </w:rPr>
        <w:t>родительства</w:t>
      </w:r>
      <w:proofErr w:type="spellEnd"/>
      <w:r w:rsidRPr="00780E6E">
        <w:rPr>
          <w:rFonts w:asciiTheme="majorHAnsi" w:hAnsiTheme="majorHAnsi" w:cs="Times New Roman"/>
          <w:sz w:val="24"/>
          <w:szCs w:val="24"/>
        </w:rPr>
        <w:t xml:space="preserve"> у молодых семей, повышение родительской компетенции, формирования навыков создания гармоничных внутрисемейных отношений.</w:t>
      </w:r>
    </w:p>
    <w:p w:rsidR="00592FF8" w:rsidRPr="00780E6E" w:rsidRDefault="00592FF8" w:rsidP="00592FF8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780E6E">
        <w:rPr>
          <w:rFonts w:asciiTheme="majorHAnsi" w:hAnsiTheme="majorHAnsi" w:cs="Times New Roman"/>
          <w:sz w:val="24"/>
          <w:szCs w:val="24"/>
        </w:rPr>
        <w:t xml:space="preserve">          </w:t>
      </w:r>
      <w:r w:rsidRPr="00EC3F9F">
        <w:rPr>
          <w:rFonts w:asciiTheme="majorHAnsi" w:hAnsiTheme="majorHAnsi" w:cs="Times New Roman"/>
          <w:b/>
          <w:sz w:val="24"/>
          <w:szCs w:val="24"/>
        </w:rPr>
        <w:t>Целевая группа</w:t>
      </w:r>
      <w:r w:rsidRPr="00780E6E">
        <w:rPr>
          <w:rFonts w:asciiTheme="majorHAnsi" w:hAnsiTheme="majorHAnsi" w:cs="Times New Roman"/>
          <w:b/>
          <w:sz w:val="24"/>
          <w:szCs w:val="24"/>
        </w:rPr>
        <w:t xml:space="preserve">: </w:t>
      </w:r>
      <w:r w:rsidRPr="00780E6E">
        <w:rPr>
          <w:rFonts w:asciiTheme="majorHAnsi" w:hAnsiTheme="majorHAnsi" w:cs="Times New Roman"/>
          <w:sz w:val="24"/>
          <w:szCs w:val="24"/>
        </w:rPr>
        <w:t xml:space="preserve">будущие супруги ново образующейся семьи, будущие родители, молодые родители с детьми </w:t>
      </w:r>
      <w:proofErr w:type="gramStart"/>
      <w:r w:rsidRPr="00780E6E">
        <w:rPr>
          <w:rFonts w:asciiTheme="majorHAnsi" w:hAnsiTheme="majorHAnsi" w:cs="Times New Roman"/>
          <w:sz w:val="24"/>
          <w:szCs w:val="24"/>
        </w:rPr>
        <w:t>раннего</w:t>
      </w:r>
      <w:proofErr w:type="gramEnd"/>
      <w:r w:rsidRPr="00780E6E">
        <w:rPr>
          <w:rFonts w:asciiTheme="majorHAnsi" w:hAnsiTheme="majorHAnsi" w:cs="Times New Roman"/>
          <w:sz w:val="24"/>
          <w:szCs w:val="24"/>
        </w:rPr>
        <w:t xml:space="preserve"> и дошкольного возраста, родители, испытывающие трудности в воспитании детей школьного возраста. Для сформированных групп проводятся циклы занятий</w:t>
      </w:r>
    </w:p>
    <w:p w:rsidR="00592FF8" w:rsidRPr="007A7192" w:rsidRDefault="00592FF8" w:rsidP="00592FF8">
      <w:pPr>
        <w:pStyle w:val="ad"/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 xml:space="preserve">           </w:t>
      </w:r>
      <w:r w:rsidRPr="007A7192">
        <w:rPr>
          <w:rFonts w:asciiTheme="majorHAnsi" w:hAnsiTheme="majorHAnsi" w:cs="Times New Roman"/>
          <w:sz w:val="24"/>
          <w:szCs w:val="24"/>
        </w:rPr>
        <w:t xml:space="preserve">Программа реализуется по 3 направлениям в поселениях Нефтеюганского района – пгт. Пойковский, п. Салым, п. Юганская Обь, п. Куть-Ях: </w:t>
      </w:r>
    </w:p>
    <w:p w:rsidR="002013A0" w:rsidRPr="002013A0" w:rsidRDefault="002013A0" w:rsidP="002013A0">
      <w:pPr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2013A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</w:t>
      </w:r>
      <w:r w:rsidRPr="002013A0">
        <w:rPr>
          <w:rFonts w:asciiTheme="majorHAnsi" w:eastAsia="Times New Roman" w:hAnsiTheme="majorHAnsi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- модуль </w:t>
      </w:r>
      <w:r w:rsidRPr="002013A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«Секреты семейного счастья»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 предназначен для молодых людей, готовящихся к вступлению в брачные отношения (в 2017 г. проведено 8 занятий для 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lastRenderedPageBreak/>
        <w:t xml:space="preserve">7 супружеских пар,   в 2016 г. - 8 занятий для 6 супружеских пар, в 2015 году – 3 занятия для 5 супружеских пар). </w:t>
      </w:r>
    </w:p>
    <w:p w:rsidR="002013A0" w:rsidRPr="002013A0" w:rsidRDefault="002013A0" w:rsidP="002013A0">
      <w:pPr>
        <w:spacing w:line="276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013A0">
        <w:rPr>
          <w:rFonts w:asciiTheme="majorHAnsi" w:eastAsia="Times New Roman" w:hAnsiTheme="majorHAnsi" w:cs="Times New Roman"/>
          <w:b/>
          <w:bCs/>
          <w:iCs/>
          <w:sz w:val="24"/>
          <w:szCs w:val="24"/>
          <w:shd w:val="clear" w:color="auto" w:fill="FFFFFF"/>
          <w:lang w:eastAsia="ru-RU"/>
        </w:rPr>
        <w:t>- модуль «В ожидании чуда»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предназначен для молодых пар, готовящихся к появлению первенца. Мероприятия направлены на формирование родительской позиции матери и отца,  осознание </w:t>
      </w:r>
      <w:proofErr w:type="spellStart"/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>полоролевой</w:t>
      </w:r>
      <w:proofErr w:type="spellEnd"/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дифференциации супругов и подготовку к перестройке семейной системы в связи с рождением ребёнка (в 2017 г. 8 занятий для 52 беременных женщин,  2016 году -  8 занятий для 32, в 2015 – 4 занятия для 15).</w:t>
      </w:r>
    </w:p>
    <w:p w:rsidR="002013A0" w:rsidRPr="002013A0" w:rsidRDefault="002013A0" w:rsidP="002013A0">
      <w:pPr>
        <w:spacing w:line="276" w:lineRule="auto"/>
        <w:jc w:val="both"/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</w:pPr>
      <w:r w:rsidRPr="002013A0">
        <w:rPr>
          <w:rFonts w:asciiTheme="majorHAnsi" w:eastAsia="Times New Roman" w:hAnsiTheme="majorHAnsi" w:cs="Times New Roman"/>
          <w:b/>
          <w:bCs/>
          <w:iCs/>
          <w:sz w:val="24"/>
          <w:szCs w:val="24"/>
          <w:shd w:val="clear" w:color="auto" w:fill="FFFFFF"/>
          <w:lang w:eastAsia="ru-RU"/>
        </w:rPr>
        <w:t xml:space="preserve">- модуль </w:t>
      </w:r>
      <w:r w:rsidRPr="002013A0">
        <w:rPr>
          <w:rFonts w:asciiTheme="majorHAnsi" w:eastAsia="Times New Roman" w:hAnsiTheme="majorHAnsi" w:cs="Times New Roman"/>
          <w:b/>
          <w:sz w:val="24"/>
          <w:szCs w:val="24"/>
          <w:lang w:eastAsia="ru-RU"/>
        </w:rPr>
        <w:t>«Мудрость родительской любви»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предназначен для молодых родителей, воспитывающих ребёнка от 1,5 до 6 лет (в 2017 г. проведено 3 тренинга для 23 родителей,  2016 г.  -  13 тренингов для 82 родителей, в  2015  -  4 тренинга 19 родителей).</w:t>
      </w:r>
    </w:p>
    <w:p w:rsidR="002013A0" w:rsidRPr="002013A0" w:rsidRDefault="002013A0" w:rsidP="002013A0">
      <w:pPr>
        <w:spacing w:before="34" w:after="34" w:line="276" w:lineRule="auto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-  модуль  </w:t>
      </w:r>
      <w:r w:rsidRPr="002013A0">
        <w:rPr>
          <w:rFonts w:asciiTheme="majorHAnsi" w:eastAsia="Times New Roman" w:hAnsiTheme="majorHAnsi" w:cs="Times New Roman"/>
          <w:b/>
          <w:bCs/>
          <w:iCs/>
          <w:sz w:val="24"/>
          <w:szCs w:val="24"/>
          <w:shd w:val="clear" w:color="auto" w:fill="FFFFFF"/>
          <w:lang w:eastAsia="ru-RU"/>
        </w:rPr>
        <w:t>«Родительская гостиная»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предназначен для родителей, испытывающих трудности в вопросах воспитания детей в семье. </w:t>
      </w:r>
      <w:proofErr w:type="gramStart"/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Мероприятия направлены на рассмотрение семьи как фактора риска социально </w:t>
      </w:r>
      <w:proofErr w:type="spellStart"/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>девиантного</w:t>
      </w:r>
      <w:proofErr w:type="spellEnd"/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поведения и развития личности, выражающейся в структурной и психосоциальной деформации семьи, на осознание родителями причин неудач воспитательного воздействия и определения действий, способных восстановить гармонию семейных отношений (в 2017г. проведено 4 занятия  для </w:t>
      </w:r>
      <w:r w:rsidRPr="002013A0">
        <w:rPr>
          <w:rFonts w:asciiTheme="majorHAnsi" w:eastAsia="Calibri" w:hAnsiTheme="majorHAnsi" w:cs="Times New Roman"/>
          <w:sz w:val="24"/>
          <w:szCs w:val="24"/>
        </w:rPr>
        <w:t xml:space="preserve">8 родителей, 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2016г. проведено 4 занятия для </w:t>
      </w:r>
      <w:r w:rsidRPr="002013A0">
        <w:rPr>
          <w:rFonts w:asciiTheme="majorHAnsi" w:eastAsia="Calibri" w:hAnsiTheme="majorHAnsi" w:cs="Times New Roman"/>
          <w:sz w:val="24"/>
          <w:szCs w:val="24"/>
        </w:rPr>
        <w:t>6 родителей,</w:t>
      </w:r>
      <w:r w:rsidRPr="002013A0">
        <w:rPr>
          <w:rFonts w:asciiTheme="majorHAnsi" w:eastAsia="Times New Roman" w:hAnsiTheme="majorHAnsi" w:cs="Times New Roman"/>
          <w:bCs/>
          <w:iCs/>
          <w:sz w:val="24"/>
          <w:szCs w:val="24"/>
          <w:shd w:val="clear" w:color="auto" w:fill="FFFFFF"/>
          <w:lang w:eastAsia="ru-RU"/>
        </w:rPr>
        <w:t xml:space="preserve"> в 2015г. - 2 тренинга для 23 родителей).</w:t>
      </w:r>
      <w:proofErr w:type="gramEnd"/>
    </w:p>
    <w:p w:rsidR="002013A0" w:rsidRPr="002013A0" w:rsidRDefault="002013A0" w:rsidP="002013A0">
      <w:pPr>
        <w:spacing w:before="34" w:after="34" w:line="276" w:lineRule="auto"/>
        <w:ind w:firstLine="708"/>
        <w:jc w:val="both"/>
        <w:rPr>
          <w:rFonts w:asciiTheme="majorHAnsi" w:eastAsia="Calibri" w:hAnsiTheme="majorHAnsi" w:cs="Times New Roman"/>
          <w:color w:val="000000"/>
          <w:sz w:val="24"/>
          <w:szCs w:val="24"/>
        </w:rPr>
      </w:pPr>
      <w:r w:rsidRPr="002013A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</w:t>
      </w:r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Общий охват участников программы «Семья. Все начинается с любви…» , проживающих в </w:t>
      </w:r>
      <w:proofErr w:type="spellStart"/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пгт</w:t>
      </w:r>
      <w:proofErr w:type="gramStart"/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.П</w:t>
      </w:r>
      <w:proofErr w:type="gramEnd"/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ойковский</w:t>
      </w:r>
      <w:proofErr w:type="spellEnd"/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и поселениях Нефтеюган</w:t>
      </w:r>
      <w:r w:rsid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ского района за текущий год составил</w:t>
      </w:r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97 человек, </w:t>
      </w:r>
      <w:r w:rsid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проведено </w:t>
      </w:r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23 мероприятия (в 2016 г. -  172 чело</w:t>
      </w:r>
      <w:r w:rsid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века, 38 мероприятий, в </w:t>
      </w:r>
      <w:r w:rsidRPr="00BB22CB">
        <w:rPr>
          <w:rFonts w:asciiTheme="majorHAnsi" w:eastAsia="Times New Roman" w:hAnsiTheme="majorHAnsi" w:cs="Times New Roman"/>
          <w:sz w:val="24"/>
          <w:szCs w:val="24"/>
          <w:lang w:eastAsia="ru-RU"/>
        </w:rPr>
        <w:t>2015  – 37 человек, 11 мероприятий).</w:t>
      </w:r>
      <w:r w:rsidRPr="002013A0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</w:t>
      </w:r>
    </w:p>
    <w:p w:rsidR="002013A0" w:rsidRDefault="002013A0" w:rsidP="00780E6E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2013A0" w:rsidRDefault="002013A0" w:rsidP="00780E6E">
      <w:pPr>
        <w:spacing w:line="276" w:lineRule="auto"/>
        <w:rPr>
          <w:rFonts w:asciiTheme="majorHAnsi" w:hAnsiTheme="majorHAnsi"/>
          <w:b/>
          <w:sz w:val="28"/>
          <w:szCs w:val="28"/>
        </w:rPr>
      </w:pPr>
    </w:p>
    <w:p w:rsidR="00780E6E" w:rsidRDefault="00780E6E" w:rsidP="00780E6E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780E6E">
        <w:rPr>
          <w:rFonts w:asciiTheme="majorHAnsi" w:hAnsiTheme="majorHAnsi"/>
          <w:b/>
          <w:sz w:val="28"/>
          <w:szCs w:val="28"/>
        </w:rPr>
        <w:t xml:space="preserve">Реализация </w:t>
      </w:r>
      <w:proofErr w:type="spellStart"/>
      <w:r w:rsidRPr="00780E6E">
        <w:rPr>
          <w:rFonts w:asciiTheme="majorHAnsi" w:hAnsiTheme="majorHAnsi"/>
          <w:b/>
          <w:sz w:val="28"/>
          <w:szCs w:val="28"/>
        </w:rPr>
        <w:t>малозатратных</w:t>
      </w:r>
      <w:proofErr w:type="spellEnd"/>
      <w:r w:rsidRPr="00780E6E">
        <w:rPr>
          <w:rFonts w:asciiTheme="majorHAnsi" w:hAnsiTheme="majorHAnsi"/>
          <w:b/>
          <w:sz w:val="28"/>
          <w:szCs w:val="28"/>
        </w:rPr>
        <w:t xml:space="preserve"> технологий </w:t>
      </w:r>
    </w:p>
    <w:p w:rsidR="002013A0" w:rsidRPr="002013A0" w:rsidRDefault="00780E6E" w:rsidP="002013A0">
      <w:pPr>
        <w:spacing w:line="276" w:lineRule="auto"/>
        <w:rPr>
          <w:rFonts w:asciiTheme="majorHAnsi" w:hAnsiTheme="majorHAnsi"/>
          <w:b/>
          <w:sz w:val="28"/>
          <w:szCs w:val="28"/>
        </w:rPr>
      </w:pPr>
      <w:r w:rsidRPr="00780E6E">
        <w:rPr>
          <w:rFonts w:asciiTheme="majorHAnsi" w:hAnsiTheme="majorHAnsi"/>
          <w:b/>
          <w:sz w:val="28"/>
          <w:szCs w:val="28"/>
        </w:rPr>
        <w:t>социального обслуживания</w:t>
      </w:r>
    </w:p>
    <w:p w:rsidR="00780E6E" w:rsidRDefault="00780E6E" w:rsidP="00780E6E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Технология «О</w:t>
      </w:r>
      <w:r w:rsidR="0093057F" w:rsidRP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рганизация</w:t>
      </w:r>
      <w:r w:rsidR="0093057F" w:rsidRPr="00780E6E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93057F" w:rsidRP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летнего</w:t>
      </w:r>
      <w:r w:rsidR="0093057F" w:rsidRPr="00780E6E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93057F" w:rsidRP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отдыха</w:t>
      </w:r>
      <w:r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, </w:t>
      </w:r>
    </w:p>
    <w:p w:rsidR="006F5F44" w:rsidRDefault="0093057F" w:rsidP="00780E6E">
      <w:pPr>
        <w:spacing w:line="276" w:lineRule="auto"/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</w:pPr>
      <w:r w:rsidRP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оздоровления</w:t>
      </w:r>
      <w:r w:rsidRPr="00780E6E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780E6E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и занятости </w:t>
      </w:r>
      <w:r w:rsidRP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несовершеннолетних</w:t>
      </w:r>
      <w:r w:rsidR="00780E6E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»</w:t>
      </w:r>
    </w:p>
    <w:p w:rsidR="002013A0" w:rsidRPr="00780E6E" w:rsidRDefault="002013A0" w:rsidP="00780E6E">
      <w:pPr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</w:p>
    <w:p w:rsidR="006F5F44" w:rsidRPr="00F528E3" w:rsidRDefault="00F528E3" w:rsidP="00F528E3">
      <w:pPr>
        <w:spacing w:line="276" w:lineRule="auto"/>
        <w:jc w:val="both"/>
        <w:rPr>
          <w:rFonts w:asciiTheme="majorHAnsi" w:hAnsiTheme="majorHAnsi"/>
          <w:color w:val="000000"/>
          <w:sz w:val="24"/>
          <w:szCs w:val="24"/>
        </w:rPr>
      </w:pPr>
      <w:r>
        <w:rPr>
          <w:rFonts w:asciiTheme="majorHAnsi" w:hAnsiTheme="majorHAnsi"/>
          <w:color w:val="000000"/>
          <w:sz w:val="24"/>
          <w:szCs w:val="24"/>
        </w:rPr>
        <w:t xml:space="preserve">             </w:t>
      </w:r>
      <w:r w:rsidR="006F5F44" w:rsidRPr="00780E6E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Данная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технология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реализуется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по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трем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 xml:space="preserve"> </w:t>
      </w:r>
      <w:r w:rsidR="006F5F44" w:rsidRPr="00F528E3">
        <w:rPr>
          <w:rFonts w:asciiTheme="majorHAnsi" w:hAnsiTheme="majorHAnsi" w:cs="Times New Roman"/>
          <w:color w:val="000000"/>
          <w:sz w:val="24"/>
          <w:szCs w:val="24"/>
        </w:rPr>
        <w:t>направлениям</w:t>
      </w:r>
      <w:r w:rsidR="00F17346" w:rsidRPr="00F528E3">
        <w:rPr>
          <w:rFonts w:asciiTheme="majorHAnsi" w:hAnsiTheme="majorHAnsi" w:cs="Times New Roman"/>
          <w:color w:val="000000"/>
          <w:sz w:val="24"/>
          <w:szCs w:val="24"/>
        </w:rPr>
        <w:t xml:space="preserve"> с использованием </w:t>
      </w:r>
      <w:proofErr w:type="spellStart"/>
      <w:r w:rsidR="00F17346" w:rsidRPr="00F528E3">
        <w:rPr>
          <w:rFonts w:asciiTheme="majorHAnsi" w:hAnsiTheme="majorHAnsi" w:cs="Times New Roman"/>
          <w:color w:val="000000"/>
          <w:sz w:val="24"/>
          <w:szCs w:val="24"/>
        </w:rPr>
        <w:t>малозатратных</w:t>
      </w:r>
      <w:proofErr w:type="spellEnd"/>
      <w:r w:rsidR="00F17346" w:rsidRPr="00F528E3">
        <w:rPr>
          <w:rFonts w:asciiTheme="majorHAnsi" w:hAnsiTheme="majorHAnsi" w:cs="Times New Roman"/>
          <w:color w:val="000000"/>
          <w:sz w:val="24"/>
          <w:szCs w:val="24"/>
        </w:rPr>
        <w:t xml:space="preserve"> форм</w:t>
      </w:r>
      <w:r w:rsidR="006F5F44" w:rsidRPr="00F528E3">
        <w:rPr>
          <w:rFonts w:asciiTheme="majorHAnsi" w:hAnsiTheme="majorHAnsi"/>
          <w:color w:val="000000"/>
          <w:sz w:val="24"/>
          <w:szCs w:val="24"/>
        </w:rPr>
        <w:t>:</w:t>
      </w:r>
    </w:p>
    <w:p w:rsidR="00780E6E" w:rsidRPr="00F528E3" w:rsidRDefault="00780E6E" w:rsidP="00F528E3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color w:val="000000"/>
          <w:sz w:val="24"/>
          <w:szCs w:val="24"/>
        </w:rPr>
      </w:pPr>
      <w:r w:rsidRPr="00F528E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программа «Чудеса в решете» </w:t>
      </w:r>
      <w:r w:rsidRPr="00F528E3">
        <w:rPr>
          <w:rFonts w:asciiTheme="majorHAnsi" w:hAnsiTheme="majorHAnsi" w:cs="Times New Roman"/>
          <w:i/>
          <w:color w:val="000000"/>
          <w:sz w:val="24"/>
          <w:szCs w:val="24"/>
        </w:rPr>
        <w:t>по сопровождению летних пришкольных площадок</w:t>
      </w:r>
      <w:r w:rsidRPr="00F528E3">
        <w:rPr>
          <w:rFonts w:asciiTheme="majorHAnsi" w:hAnsiTheme="majorHAnsi" w:cs="Times New Roman"/>
          <w:color w:val="000000"/>
          <w:sz w:val="24"/>
          <w:szCs w:val="24"/>
        </w:rPr>
        <w:t>;</w:t>
      </w:r>
    </w:p>
    <w:p w:rsidR="00780E6E" w:rsidRPr="00F528E3" w:rsidRDefault="00780E6E" w:rsidP="00F528E3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F528E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программа «Радуга детства» по </w:t>
      </w:r>
      <w:r w:rsidRPr="00F528E3">
        <w:rPr>
          <w:rFonts w:asciiTheme="majorHAnsi" w:hAnsiTheme="majorHAnsi" w:cs="Times New Roman"/>
          <w:i/>
          <w:color w:val="000000"/>
          <w:sz w:val="24"/>
          <w:szCs w:val="24"/>
        </w:rPr>
        <w:t>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интересам;</w:t>
      </w:r>
    </w:p>
    <w:p w:rsidR="00780E6E" w:rsidRPr="00F528E3" w:rsidRDefault="00780E6E" w:rsidP="00F528E3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color w:val="000000"/>
          <w:sz w:val="24"/>
          <w:szCs w:val="24"/>
        </w:rPr>
      </w:pPr>
      <w:r w:rsidRPr="00F528E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программа «Игры в нашем дворе» </w:t>
      </w:r>
      <w:r w:rsidRPr="00F528E3">
        <w:rPr>
          <w:rFonts w:asciiTheme="majorHAnsi" w:hAnsiTheme="majorHAnsi" w:cs="Times New Roman"/>
          <w:i/>
          <w:color w:val="000000"/>
          <w:sz w:val="24"/>
          <w:szCs w:val="24"/>
        </w:rPr>
        <w:t>по</w:t>
      </w:r>
      <w:r w:rsidRPr="00F528E3">
        <w:rPr>
          <w:rFonts w:asciiTheme="majorHAnsi" w:hAnsiTheme="majorHAnsi" w:cs="Times New Roman"/>
          <w:b/>
          <w:color w:val="000000"/>
          <w:sz w:val="24"/>
          <w:szCs w:val="24"/>
        </w:rPr>
        <w:t xml:space="preserve"> </w:t>
      </w:r>
      <w:r w:rsidRPr="00F528E3">
        <w:rPr>
          <w:rFonts w:asciiTheme="majorHAnsi" w:hAnsiTheme="majorHAnsi" w:cs="Times New Roman"/>
          <w:i/>
          <w:color w:val="000000"/>
          <w:sz w:val="24"/>
          <w:szCs w:val="24"/>
        </w:rPr>
        <w:t xml:space="preserve"> реализации технологии дворовая педагогика</w:t>
      </w:r>
      <w:r w:rsidRPr="00F528E3">
        <w:rPr>
          <w:rFonts w:asciiTheme="majorHAnsi" w:hAnsiTheme="majorHAnsi" w:cs="Times New Roman"/>
          <w:color w:val="000000"/>
          <w:sz w:val="24"/>
          <w:szCs w:val="24"/>
        </w:rPr>
        <w:t>.</w:t>
      </w:r>
    </w:p>
    <w:p w:rsidR="00780E6E" w:rsidRPr="00F528E3" w:rsidRDefault="00780E6E" w:rsidP="00F528E3">
      <w:pPr>
        <w:pStyle w:val="a7"/>
        <w:numPr>
          <w:ilvl w:val="0"/>
          <w:numId w:val="25"/>
        </w:numPr>
        <w:tabs>
          <w:tab w:val="left" w:pos="993"/>
        </w:tabs>
        <w:spacing w:after="0"/>
        <w:ind w:left="0" w:firstLine="709"/>
        <w:jc w:val="both"/>
        <w:rPr>
          <w:rFonts w:asciiTheme="majorHAnsi" w:hAnsiTheme="majorHAnsi" w:cs="Times New Roman"/>
          <w:b/>
          <w:i/>
          <w:color w:val="000000"/>
          <w:sz w:val="24"/>
          <w:szCs w:val="24"/>
        </w:rPr>
      </w:pPr>
      <w:r w:rsidRPr="00F528E3">
        <w:rPr>
          <w:rFonts w:asciiTheme="majorHAnsi" w:hAnsiTheme="majorHAnsi" w:cs="Times New Roman"/>
          <w:b/>
          <w:color w:val="000000"/>
          <w:sz w:val="24"/>
          <w:szCs w:val="24"/>
        </w:rPr>
        <w:t>программа мини-клуба на дому «Путь к себе»</w:t>
      </w:r>
      <w:r w:rsidRPr="00F528E3">
        <w:rPr>
          <w:rFonts w:asciiTheme="majorHAnsi" w:hAnsiTheme="majorHAnsi" w:cs="Times New Roman"/>
          <w:color w:val="000000"/>
          <w:sz w:val="24"/>
          <w:szCs w:val="24"/>
        </w:rPr>
        <w:t xml:space="preserve"> по </w:t>
      </w:r>
      <w:r w:rsidRPr="00F528E3">
        <w:rPr>
          <w:rFonts w:asciiTheme="majorHAnsi" w:hAnsiTheme="majorHAnsi" w:cs="Times New Roman"/>
          <w:i/>
          <w:color w:val="000000"/>
          <w:sz w:val="24"/>
          <w:szCs w:val="24"/>
        </w:rPr>
        <w:t>организации  занятости несовершеннолетних, состоящих на профилактическом учете в структурах системы профилактики, отказавшихся  от посещения мероприятий учреждения.</w:t>
      </w:r>
    </w:p>
    <w:p w:rsidR="002013A0" w:rsidRDefault="002013A0" w:rsidP="002013A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3A0" w:rsidRPr="002013A0" w:rsidRDefault="002013A0" w:rsidP="002013A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A0">
        <w:rPr>
          <w:rFonts w:ascii="Times New Roman" w:eastAsia="Calibri" w:hAnsi="Times New Roman" w:cs="Times New Roman"/>
          <w:b/>
          <w:sz w:val="24"/>
          <w:szCs w:val="24"/>
        </w:rPr>
        <w:t xml:space="preserve">- программа «Чудеса в решете» </w:t>
      </w: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по сопровождению летних пришкольных площадок. В рамках данной программы сопровождение осуществлялось на 6 площадках: в филиале п. Каркатеевы (июнь), в </w:t>
      </w:r>
      <w:proofErr w:type="spellStart"/>
      <w:r w:rsidRPr="002013A0">
        <w:rPr>
          <w:rFonts w:ascii="Times New Roman" w:eastAsia="Calibri" w:hAnsi="Times New Roman" w:cs="Times New Roman"/>
          <w:sz w:val="24"/>
          <w:szCs w:val="24"/>
        </w:rPr>
        <w:t>ОПППСиД</w:t>
      </w:r>
      <w:proofErr w:type="spellEnd"/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(июнь, июль, август), в филиале </w:t>
      </w:r>
      <w:proofErr w:type="spellStart"/>
      <w:r w:rsidRPr="002013A0">
        <w:rPr>
          <w:rFonts w:ascii="Times New Roman" w:eastAsia="Calibri" w:hAnsi="Times New Roman" w:cs="Times New Roman"/>
          <w:sz w:val="24"/>
          <w:szCs w:val="24"/>
        </w:rPr>
        <w:t>п</w:t>
      </w:r>
      <w:proofErr w:type="gramStart"/>
      <w:r w:rsidRPr="002013A0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2013A0">
        <w:rPr>
          <w:rFonts w:ascii="Times New Roman" w:eastAsia="Calibri" w:hAnsi="Times New Roman" w:cs="Times New Roman"/>
          <w:sz w:val="24"/>
          <w:szCs w:val="24"/>
        </w:rPr>
        <w:t>алым</w:t>
      </w:r>
      <w:proofErr w:type="spellEnd"/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– (июнь, июль). За период реализации смен для несовершеннолетних было проведено в соответствии с планом  30 мероприятий: психологические игры, соревнования, конкурсы, мастер-классы, тренинги. Данными мероприятиями охвачено 404 несовершеннолетних (по плану 235).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992"/>
        <w:gridCol w:w="992"/>
        <w:gridCol w:w="993"/>
        <w:gridCol w:w="992"/>
        <w:gridCol w:w="992"/>
        <w:gridCol w:w="993"/>
      </w:tblGrid>
      <w:tr w:rsidR="002013A0" w:rsidRPr="002013A0" w:rsidTr="00600E8F">
        <w:tc>
          <w:tcPr>
            <w:tcW w:w="3402" w:type="dxa"/>
            <w:vMerge w:val="restart"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985" w:type="dxa"/>
            <w:gridSpan w:val="2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985" w:type="dxa"/>
            <w:gridSpan w:val="2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013A0" w:rsidRPr="002013A0" w:rsidTr="00600E8F">
        <w:tc>
          <w:tcPr>
            <w:tcW w:w="3402" w:type="dxa"/>
            <w:vMerge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013A0" w:rsidRPr="002013A0" w:rsidTr="00600E8F">
        <w:tc>
          <w:tcPr>
            <w:tcW w:w="3402" w:type="dxa"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пришкольных площадок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013A0" w:rsidRPr="002013A0" w:rsidTr="00600E8F">
        <w:tc>
          <w:tcPr>
            <w:tcW w:w="340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осуществленных мероприятий 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2013A0" w:rsidRPr="002013A0" w:rsidTr="00600E8F">
        <w:tc>
          <w:tcPr>
            <w:tcW w:w="340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отдохнувших детей 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992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437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404</w:t>
            </w:r>
          </w:p>
        </w:tc>
      </w:tr>
    </w:tbl>
    <w:p w:rsidR="002013A0" w:rsidRPr="002013A0" w:rsidRDefault="002013A0" w:rsidP="002013A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013A0" w:rsidRPr="002013A0" w:rsidRDefault="002013A0" w:rsidP="002013A0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013A0">
        <w:rPr>
          <w:rFonts w:ascii="Times New Roman" w:eastAsia="Calibri" w:hAnsi="Times New Roman" w:cs="Times New Roman"/>
          <w:b/>
          <w:sz w:val="24"/>
          <w:szCs w:val="24"/>
        </w:rPr>
        <w:t>- программа «Радуга детства»</w:t>
      </w:r>
      <w:r w:rsidRPr="002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отдыха и оздоровления несовершеннолетних путем привлечения в работу групп взаимопомощи, творческих студий, реабилитационных групп, клубов по интересам. </w:t>
      </w:r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реализации данной программы в учреждении в 2017 году было создано 5 площадок для работы реабилитационных групп в филиалах учреждения: в п. Куть-Ях, п. Салым, п. Каркатеевы, п. Юганская Обь и пгт. Пойковский. За летний период на них было сформировано 11 групп для несовершеннолетних (запланировано – 11 групп). </w:t>
      </w: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При комплектовании состава особое внимание уделялось детям из малообеспеченных, неполных, многодетных семей, детям из категории «трудные» и группы «риска», детям, жизнедеятельность которых нарушена в силу сложившихся обстоятельств, а также в социально опасном положении. </w:t>
      </w: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С целью развития </w:t>
      </w:r>
      <w:proofErr w:type="spellStart"/>
      <w:r w:rsidRPr="002013A0">
        <w:rPr>
          <w:rFonts w:ascii="Times New Roman" w:eastAsia="Calibri" w:hAnsi="Times New Roman" w:cs="Times New Roman"/>
          <w:sz w:val="24"/>
          <w:szCs w:val="24"/>
        </w:rPr>
        <w:t>малозатратных</w:t>
      </w:r>
      <w:proofErr w:type="spellEnd"/>
      <w:r w:rsidRPr="002013A0">
        <w:rPr>
          <w:rFonts w:ascii="Times New Roman" w:eastAsia="Calibri" w:hAnsi="Times New Roman" w:cs="Times New Roman"/>
          <w:sz w:val="24"/>
          <w:szCs w:val="24"/>
        </w:rPr>
        <w:t>, эффективных форм отдыха и оздоровления несовершеннолетних в учреждении были созданы развивающие клубы, реабилитационные группы:</w:t>
      </w: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A0">
        <w:rPr>
          <w:rFonts w:ascii="Times New Roman" w:eastAsia="Calibri" w:hAnsi="Times New Roman" w:cs="Times New Roman"/>
          <w:sz w:val="24"/>
          <w:szCs w:val="24"/>
        </w:rPr>
        <w:t>За весь летний период данной программой было охвачено 148 несовершеннолетних (запланировано – 132). Для них было запланировано 186  мероприятий, проведено – 216.</w:t>
      </w:r>
    </w:p>
    <w:tbl>
      <w:tblPr>
        <w:tblStyle w:val="2"/>
        <w:tblW w:w="4933" w:type="pct"/>
        <w:tblLook w:val="04A0" w:firstRow="1" w:lastRow="0" w:firstColumn="1" w:lastColumn="0" w:noHBand="0" w:noVBand="1"/>
      </w:tblPr>
      <w:tblGrid>
        <w:gridCol w:w="4362"/>
        <w:gridCol w:w="842"/>
        <w:gridCol w:w="850"/>
        <w:gridCol w:w="852"/>
        <w:gridCol w:w="842"/>
        <w:gridCol w:w="848"/>
        <w:gridCol w:w="848"/>
      </w:tblGrid>
      <w:tr w:rsidR="002013A0" w:rsidRPr="002013A0" w:rsidTr="00600E8F">
        <w:trPr>
          <w:trHeight w:val="315"/>
        </w:trPr>
        <w:tc>
          <w:tcPr>
            <w:tcW w:w="2309" w:type="pct"/>
            <w:vMerge w:val="restart"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96" w:type="pct"/>
            <w:gridSpan w:val="2"/>
            <w:tcBorders>
              <w:bottom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897" w:type="pct"/>
            <w:gridSpan w:val="2"/>
            <w:tcBorders>
              <w:bottom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898" w:type="pct"/>
            <w:gridSpan w:val="2"/>
            <w:tcBorders>
              <w:bottom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013A0" w:rsidRPr="002013A0" w:rsidTr="00600E8F">
        <w:trPr>
          <w:trHeight w:val="240"/>
        </w:trPr>
        <w:tc>
          <w:tcPr>
            <w:tcW w:w="2309" w:type="pct"/>
            <w:vMerge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2013A0" w:rsidRPr="002013A0" w:rsidTr="00600E8F">
        <w:tc>
          <w:tcPr>
            <w:tcW w:w="2309" w:type="pct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реабилитационных групп, клубов по интересам 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2013A0" w:rsidRPr="002013A0" w:rsidTr="00600E8F">
        <w:tc>
          <w:tcPr>
            <w:tcW w:w="2309" w:type="pct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осуществленных мероприятий 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386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310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216</w:t>
            </w:r>
          </w:p>
        </w:tc>
      </w:tr>
      <w:tr w:rsidR="002013A0" w:rsidRPr="002013A0" w:rsidTr="00600E8F">
        <w:tc>
          <w:tcPr>
            <w:tcW w:w="2309" w:type="pct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отдохнувших детей </w:t>
            </w:r>
          </w:p>
        </w:tc>
        <w:tc>
          <w:tcPr>
            <w:tcW w:w="446" w:type="pct"/>
            <w:tcBorders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50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187 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46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49" w:type="pct"/>
            <w:tcBorders>
              <w:left w:val="single" w:sz="4" w:space="0" w:color="auto"/>
            </w:tcBorders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148</w:t>
            </w:r>
          </w:p>
        </w:tc>
      </w:tr>
    </w:tbl>
    <w:p w:rsidR="002013A0" w:rsidRPr="002013A0" w:rsidRDefault="002013A0" w:rsidP="002013A0">
      <w:pPr>
        <w:spacing w:line="276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2013A0" w:rsidRPr="002013A0" w:rsidRDefault="002013A0" w:rsidP="002013A0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   В соответствии с нормативно-правовой документацией, сопровождающей организацию летней занятости несовершеннолетних, все несовершеннолетние </w:t>
      </w:r>
      <w:proofErr w:type="gramStart"/>
      <w:r w:rsidRPr="002013A0">
        <w:rPr>
          <w:rFonts w:ascii="Times New Roman" w:eastAsia="Calibri" w:hAnsi="Times New Roman" w:cs="Times New Roman"/>
          <w:sz w:val="24"/>
          <w:szCs w:val="24"/>
        </w:rPr>
        <w:t>были застрахованы и были</w:t>
      </w:r>
      <w:proofErr w:type="gramEnd"/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признаны нуждающимися в  получении социальных услуг. </w:t>
      </w:r>
      <w:r w:rsidRPr="00BB22CB">
        <w:rPr>
          <w:rFonts w:ascii="Times New Roman" w:eastAsia="Calibri" w:hAnsi="Times New Roman" w:cs="Times New Roman"/>
          <w:sz w:val="24"/>
          <w:szCs w:val="24"/>
        </w:rPr>
        <w:t xml:space="preserve">Некоторое снижение показателя как запланированного, так и реализованного связано </w:t>
      </w:r>
      <w:r w:rsidR="00BB22CB">
        <w:rPr>
          <w:rFonts w:ascii="Times New Roman" w:eastAsia="Calibri" w:hAnsi="Times New Roman" w:cs="Times New Roman"/>
          <w:sz w:val="24"/>
          <w:szCs w:val="24"/>
        </w:rPr>
        <w:t xml:space="preserve">с изменениями </w:t>
      </w:r>
      <w:proofErr w:type="gramStart"/>
      <w:r w:rsidR="00BB22CB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="00BB22C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013A0" w:rsidRPr="002013A0" w:rsidRDefault="002013A0" w:rsidP="002013A0">
      <w:pPr>
        <w:tabs>
          <w:tab w:val="left" w:pos="993"/>
        </w:tabs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013A0">
        <w:rPr>
          <w:rFonts w:ascii="Times New Roman" w:eastAsia="Calibri" w:hAnsi="Times New Roman" w:cs="Times New Roman"/>
          <w:b/>
          <w:sz w:val="24"/>
          <w:szCs w:val="24"/>
        </w:rPr>
        <w:t>- программа «Игры в нашем дворе»</w:t>
      </w:r>
      <w:r w:rsidRPr="002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 w:rsidRPr="0020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2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технологии дворовая педагогика.</w:t>
      </w:r>
      <w:r w:rsidRPr="0020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целью реализации дворовой педагогики в населенных пунктах нашего района в период </w:t>
      </w:r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летних каникул специалисты учреждения организовали деятельность 6 дворовых площадок (п. Каркатеевы, п. Юганская Обь, п. Куть-Ях, п. Салым, пгт.</w:t>
      </w:r>
      <w:proofErr w:type="gramEnd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Пойковский, п. </w:t>
      </w:r>
      <w:proofErr w:type="spellStart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>Лемпино</w:t>
      </w:r>
      <w:proofErr w:type="spellEnd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>). За летний период на данных площадках было организовано 14 групп несовершеннолетних.</w:t>
      </w: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>Итого по итогам реализации программы для детей было проведено 77 мероприятий, которыми охвачено 555несовершеннолетних (запланировано – 425).</w:t>
      </w:r>
    </w:p>
    <w:tbl>
      <w:tblPr>
        <w:tblStyle w:val="2"/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1500"/>
        <w:gridCol w:w="1559"/>
        <w:gridCol w:w="1559"/>
      </w:tblGrid>
      <w:tr w:rsidR="002013A0" w:rsidRPr="002013A0" w:rsidTr="00600E8F">
        <w:tc>
          <w:tcPr>
            <w:tcW w:w="4678" w:type="dxa"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2017</w:t>
            </w:r>
          </w:p>
        </w:tc>
      </w:tr>
      <w:tr w:rsidR="002013A0" w:rsidRPr="002013A0" w:rsidTr="00600E8F">
        <w:tc>
          <w:tcPr>
            <w:tcW w:w="4678" w:type="dxa"/>
          </w:tcPr>
          <w:p w:rsidR="002013A0" w:rsidRPr="002013A0" w:rsidRDefault="002013A0" w:rsidP="002013A0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дворовых площадок/ организовано групп</w:t>
            </w:r>
          </w:p>
        </w:tc>
        <w:tc>
          <w:tcPr>
            <w:tcW w:w="1500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6/17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14/14</w:t>
            </w:r>
          </w:p>
        </w:tc>
      </w:tr>
      <w:tr w:rsidR="002013A0" w:rsidRPr="002013A0" w:rsidTr="00600E8F">
        <w:tc>
          <w:tcPr>
            <w:tcW w:w="4678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осуществленных мероприятий </w:t>
            </w:r>
          </w:p>
        </w:tc>
        <w:tc>
          <w:tcPr>
            <w:tcW w:w="1500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</w:tr>
      <w:tr w:rsidR="002013A0" w:rsidRPr="002013A0" w:rsidTr="00600E8F">
        <w:trPr>
          <w:trHeight w:val="153"/>
        </w:trPr>
        <w:tc>
          <w:tcPr>
            <w:tcW w:w="4678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отдохнувших детей </w:t>
            </w:r>
          </w:p>
        </w:tc>
        <w:tc>
          <w:tcPr>
            <w:tcW w:w="1500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559" w:type="dxa"/>
          </w:tcPr>
          <w:p w:rsidR="002013A0" w:rsidRPr="002013A0" w:rsidRDefault="002013A0" w:rsidP="002013A0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13A0">
              <w:rPr>
                <w:rFonts w:ascii="Times New Roman" w:eastAsia="Calibri" w:hAnsi="Times New Roman" w:cs="Times New Roman"/>
                <w:sz w:val="24"/>
                <w:szCs w:val="24"/>
              </w:rPr>
              <w:t>555</w:t>
            </w:r>
          </w:p>
        </w:tc>
      </w:tr>
    </w:tbl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Ежегодно число </w:t>
      </w:r>
      <w:proofErr w:type="gramStart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>несовершеннолетних, привлекаемых на дворовые площадки  остается</w:t>
      </w:r>
      <w:proofErr w:type="gramEnd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стабильно высоким. </w:t>
      </w: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Можно сделать вывод, что несовершеннолетних интересует данный вид отдыха, удовлетворяет системность его проведения, поэтому вовлекаются в работу площадок с большим желанием.</w:t>
      </w:r>
    </w:p>
    <w:p w:rsidR="002013A0" w:rsidRPr="002013A0" w:rsidRDefault="002013A0" w:rsidP="002013A0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13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программа  мини-клуба на дому «Путь к себе»</w:t>
      </w:r>
      <w:r w:rsidRPr="002013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организации  занятости несовершеннолетних, состоящих на профилактическом учете в структурах системы профилактики, отказавшихся  от посещения мероприятий учреждения.</w:t>
      </w: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 В рамках клуба несовершеннолетним оказана  помощь  в виде индивидуальной психолого-педагогической поддержки (консультативные и коррекционные мероприятия).  Данным видом деятельности за 3 месяца  охвачен 53  несовершеннолетний (в 2016 – 41, 2015 - 40).</w:t>
      </w:r>
    </w:p>
    <w:p w:rsidR="002013A0" w:rsidRPr="002013A0" w:rsidRDefault="002013A0" w:rsidP="002013A0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13A0">
        <w:rPr>
          <w:rFonts w:ascii="Times New Roman" w:eastAsia="Calibri" w:hAnsi="Times New Roman" w:cs="Times New Roman"/>
          <w:sz w:val="24"/>
          <w:szCs w:val="24"/>
        </w:rPr>
        <w:t>В 2017 году учреждением в летний период было предоставлено 1 рабочее место, на которое трудоустроено 2 несовершеннолетних.</w:t>
      </w:r>
    </w:p>
    <w:p w:rsidR="002013A0" w:rsidRPr="002013A0" w:rsidRDefault="002013A0" w:rsidP="002013A0">
      <w:pPr>
        <w:spacing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013A0" w:rsidRPr="002013A0" w:rsidRDefault="002013A0" w:rsidP="002013A0">
      <w:pPr>
        <w:spacing w:line="276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013A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Общий вывод</w:t>
      </w:r>
    </w:p>
    <w:p w:rsidR="002013A0" w:rsidRPr="002013A0" w:rsidRDefault="002013A0" w:rsidP="002013A0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013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Таким образом, по итогам реализации программ летних оздоровительных смен в 2017 году в учреждении для несовершеннолетних было проведено 323 (100%)  мероприятий (план – 293), которыми охвачено 1107 несовершеннолетних / по плану 792 (2016 – 952, 2015 - 1271),  из них 148 несовершеннолетних, находящихся в трудной жизненной ситуации, в социально опасном положении  - 53 чел (2016  - 222/41,  2015  -270/47). </w:t>
      </w:r>
      <w:proofErr w:type="gramEnd"/>
    </w:p>
    <w:p w:rsidR="002013A0" w:rsidRDefault="002013A0" w:rsidP="002013A0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3A0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0A6856" w:rsidRPr="002013A0" w:rsidRDefault="000A6856" w:rsidP="002013A0">
      <w:pPr>
        <w:tabs>
          <w:tab w:val="right" w:leader="underscore" w:pos="6405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608C" w:rsidRPr="000A6856" w:rsidRDefault="00E0608C" w:rsidP="003423C0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0A6856">
        <w:rPr>
          <w:rFonts w:asciiTheme="majorHAnsi" w:hAnsiTheme="majorHAnsi" w:cs="Times New Roman"/>
          <w:b/>
          <w:color w:val="0F243E" w:themeColor="text2" w:themeShade="80"/>
        </w:rPr>
        <w:t>Вывод</w:t>
      </w:r>
      <w:r w:rsidRPr="000A6856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0A6856">
        <w:rPr>
          <w:rFonts w:asciiTheme="majorHAnsi" w:hAnsiTheme="majorHAnsi" w:cs="Times New Roman"/>
          <w:b/>
          <w:color w:val="0F243E" w:themeColor="text2" w:themeShade="80"/>
        </w:rPr>
        <w:t>о</w:t>
      </w:r>
      <w:r w:rsidRPr="000A6856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0A6856">
        <w:rPr>
          <w:rFonts w:asciiTheme="majorHAnsi" w:hAnsiTheme="majorHAnsi" w:cs="Times New Roman"/>
          <w:b/>
          <w:color w:val="0F243E" w:themeColor="text2" w:themeShade="80"/>
        </w:rPr>
        <w:t>реализации</w:t>
      </w:r>
      <w:r w:rsidR="00EC3F9F" w:rsidRPr="000A6856">
        <w:rPr>
          <w:rFonts w:asciiTheme="majorHAnsi" w:hAnsiTheme="majorHAnsi" w:cs="Times New Roman"/>
          <w:b/>
          <w:color w:val="0F243E" w:themeColor="text2" w:themeShade="80"/>
        </w:rPr>
        <w:t xml:space="preserve"> социальных проектов, </w:t>
      </w:r>
      <w:r w:rsidRPr="000A6856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0A6856">
        <w:rPr>
          <w:rFonts w:asciiTheme="majorHAnsi" w:hAnsiTheme="majorHAnsi" w:cs="Times New Roman"/>
          <w:b/>
          <w:color w:val="0F243E" w:themeColor="text2" w:themeShade="80"/>
        </w:rPr>
        <w:t>программ</w:t>
      </w:r>
    </w:p>
    <w:p w:rsidR="004F77E0" w:rsidRPr="003423C0" w:rsidRDefault="00A54C26" w:rsidP="003423C0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Подводя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итог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67A24">
        <w:rPr>
          <w:rFonts w:asciiTheme="majorHAnsi" w:hAnsiTheme="majorHAnsi"/>
          <w:color w:val="000000" w:themeColor="text1"/>
          <w:sz w:val="24"/>
          <w:szCs w:val="24"/>
        </w:rPr>
        <w:t>можно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отметить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67A2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программы учреждения позволяют </w:t>
      </w:r>
      <w:r w:rsidR="00EC3F9F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</w:t>
      </w:r>
      <w:r w:rsidR="006B511A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F67A2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реализовать 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все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основные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направления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предоставлению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900BE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всем</w:t>
      </w:r>
      <w:r w:rsidR="00900BE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00BE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категориям</w:t>
      </w:r>
      <w:r w:rsidR="00900BE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00BE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граждан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Нефтеюганского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964A05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района</w:t>
      </w:r>
      <w:r w:rsidR="00964A05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всех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видов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социальной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помощи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Таким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образом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реализацию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программ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было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задание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2013A0">
        <w:rPr>
          <w:rFonts w:asciiTheme="majorHAnsi" w:hAnsiTheme="majorHAnsi" w:cs="Times New Roman"/>
          <w:color w:val="000000" w:themeColor="text1"/>
          <w:sz w:val="24"/>
          <w:szCs w:val="24"/>
        </w:rPr>
        <w:t>з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а</w:t>
      </w:r>
      <w:r w:rsidR="00F67A24">
        <w:rPr>
          <w:rFonts w:asciiTheme="majorHAnsi" w:hAnsiTheme="majorHAnsi"/>
          <w:color w:val="000000" w:themeColor="text1"/>
          <w:sz w:val="24"/>
          <w:szCs w:val="24"/>
        </w:rPr>
        <w:t xml:space="preserve"> 201</w:t>
      </w:r>
      <w:r w:rsidR="002013A0">
        <w:rPr>
          <w:rFonts w:asciiTheme="majorHAnsi" w:hAnsiTheme="majorHAnsi"/>
          <w:color w:val="000000" w:themeColor="text1"/>
          <w:sz w:val="24"/>
          <w:szCs w:val="24"/>
        </w:rPr>
        <w:t>7</w:t>
      </w:r>
      <w:r w:rsidR="006B511A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B511A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="00F67A24">
        <w:rPr>
          <w:rFonts w:asciiTheme="majorHAnsi" w:hAnsiTheme="majorHAnsi"/>
          <w:color w:val="000000" w:themeColor="text1"/>
          <w:sz w:val="24"/>
          <w:szCs w:val="24"/>
        </w:rPr>
        <w:t>.</w:t>
      </w:r>
      <w:r w:rsidR="004F77E0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="004F77E0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Удовлетворенность</w:t>
      </w:r>
      <w:r w:rsidR="004F77E0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F77E0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клиентов</w:t>
      </w:r>
      <w:r w:rsidR="00F67A24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учреждения </w:t>
      </w:r>
      <w:r w:rsidR="004F77E0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F77E0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мероп</w:t>
      </w:r>
      <w:r w:rsidR="004318E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риятиями</w:t>
      </w:r>
      <w:r w:rsidR="004318E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C77169"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программ </w:t>
      </w:r>
      <w:r w:rsidR="004318E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318E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составляет</w:t>
      </w:r>
      <w:r w:rsidR="00F67A24">
        <w:rPr>
          <w:rFonts w:asciiTheme="majorHAnsi" w:hAnsiTheme="majorHAnsi"/>
          <w:color w:val="000000" w:themeColor="text1"/>
          <w:sz w:val="24"/>
          <w:szCs w:val="24"/>
        </w:rPr>
        <w:t xml:space="preserve"> 99</w:t>
      </w:r>
      <w:r w:rsidR="00C77169">
        <w:rPr>
          <w:rFonts w:asciiTheme="majorHAnsi" w:hAnsiTheme="majorHAnsi"/>
          <w:color w:val="000000" w:themeColor="text1"/>
          <w:sz w:val="24"/>
          <w:szCs w:val="24"/>
        </w:rPr>
        <w:t>,9</w:t>
      </w:r>
      <w:r w:rsidR="004F77E0" w:rsidRPr="003423C0">
        <w:rPr>
          <w:rFonts w:asciiTheme="majorHAnsi" w:hAnsiTheme="majorHAnsi"/>
          <w:color w:val="000000" w:themeColor="text1"/>
          <w:sz w:val="24"/>
          <w:szCs w:val="24"/>
        </w:rPr>
        <w:t>%</w:t>
      </w:r>
    </w:p>
    <w:p w:rsidR="00C77169" w:rsidRDefault="00C77169" w:rsidP="002013A0">
      <w:pPr>
        <w:spacing w:line="276" w:lineRule="auto"/>
        <w:jc w:val="both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0A6856" w:rsidRDefault="000A6856" w:rsidP="00C77169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0A6856" w:rsidRDefault="000A6856" w:rsidP="00C77169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C77169" w:rsidRDefault="008A103C" w:rsidP="00C77169">
      <w:pPr>
        <w:spacing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color w:val="0F243E" w:themeColor="text2" w:themeShade="80"/>
          <w:sz w:val="28"/>
          <w:szCs w:val="28"/>
        </w:rPr>
        <w:lastRenderedPageBreak/>
        <w:t xml:space="preserve">Реализация государственных программ </w:t>
      </w:r>
    </w:p>
    <w:p w:rsidR="002013A0" w:rsidRPr="002013A0" w:rsidRDefault="002013A0" w:rsidP="002013A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             В рамках  реализации окружной  программы </w:t>
      </w:r>
      <w:r w:rsidRPr="002013A0">
        <w:rPr>
          <w:rFonts w:ascii="Cambria" w:eastAsia="Calibri" w:hAnsi="Cambria" w:cs="Times New Roman"/>
          <w:b/>
          <w:sz w:val="24"/>
          <w:szCs w:val="24"/>
        </w:rPr>
        <w:t>«Социальная поддержка жителей Ханты-Мансийского автономного округа - Югры на 2016-2020годы» в 2017 году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 плановая сумма расходов составила 411,8 тыс. рублей и исполнена на 100%:</w:t>
      </w:r>
    </w:p>
    <w:p w:rsidR="002013A0" w:rsidRPr="002013A0" w:rsidRDefault="002013A0" w:rsidP="002013A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- 42,4 тыс. рублей на мероприятие «День Победы», </w:t>
      </w:r>
    </w:p>
    <w:p w:rsidR="002013A0" w:rsidRPr="002013A0" w:rsidRDefault="002013A0" w:rsidP="002013A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>- 369,4 тыс. рублей на предоставление отдельным категориям граждан услуг по обеспечению техническими средствами реабилитации,</w:t>
      </w:r>
      <w:r w:rsidRPr="002013A0">
        <w:rPr>
          <w:rFonts w:ascii="Cambria" w:eastAsia="Calibri" w:hAnsi="Cambria" w:cs="Times New Roman"/>
          <w:sz w:val="20"/>
          <w:szCs w:val="20"/>
        </w:rPr>
        <w:t xml:space="preserve"> </w:t>
      </w:r>
      <w:proofErr w:type="gramStart"/>
      <w:r w:rsidRPr="002013A0">
        <w:rPr>
          <w:rFonts w:ascii="Cambria" w:eastAsia="Calibri" w:hAnsi="Cambria" w:cs="Times New Roman"/>
          <w:sz w:val="24"/>
          <w:szCs w:val="24"/>
        </w:rPr>
        <w:t>приобретено и реализовано</w:t>
      </w:r>
      <w:proofErr w:type="gramEnd"/>
      <w:r w:rsidRPr="002013A0">
        <w:rPr>
          <w:rFonts w:ascii="Cambria" w:eastAsia="Calibri" w:hAnsi="Cambria" w:cs="Times New Roman"/>
          <w:sz w:val="24"/>
          <w:szCs w:val="24"/>
        </w:rPr>
        <w:t xml:space="preserve"> </w:t>
      </w:r>
      <w:r w:rsidRPr="00C55974">
        <w:rPr>
          <w:rFonts w:ascii="Cambria" w:eastAsia="Calibri" w:hAnsi="Cambria" w:cs="Times New Roman"/>
          <w:sz w:val="24"/>
          <w:szCs w:val="24"/>
        </w:rPr>
        <w:t>2849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 единиц  ТСР.</w:t>
      </w:r>
    </w:p>
    <w:p w:rsidR="002013A0" w:rsidRPr="002013A0" w:rsidRDefault="002013A0" w:rsidP="002013A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          С целью реализации окружной   программы </w:t>
      </w:r>
      <w:r w:rsidRPr="002013A0">
        <w:rPr>
          <w:rFonts w:ascii="Cambria" w:eastAsia="Calibri" w:hAnsi="Cambria" w:cs="Times New Roman"/>
          <w:b/>
          <w:sz w:val="24"/>
          <w:szCs w:val="24"/>
        </w:rPr>
        <w:t>«Социально-экономическое развитие коренных малочисленных народов Севера ХМАО – Югры в 2016-2020 годы» в 2017 году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 плановая сумма расходов составила 1,6 тыс. рублей и исполнена на 100% (чествование старейшин и юбиляров, приобретение ценных подарков).</w:t>
      </w:r>
    </w:p>
    <w:p w:rsidR="002013A0" w:rsidRPr="002013A0" w:rsidRDefault="002013A0" w:rsidP="002013A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             </w:t>
      </w:r>
      <w:proofErr w:type="gramStart"/>
      <w:r w:rsidRPr="002013A0">
        <w:rPr>
          <w:rFonts w:ascii="Cambria" w:eastAsia="Calibri" w:hAnsi="Cambria" w:cs="Times New Roman"/>
          <w:sz w:val="24"/>
          <w:szCs w:val="24"/>
        </w:rPr>
        <w:t xml:space="preserve">В  рамках реализации  программы </w:t>
      </w:r>
      <w:r w:rsidRPr="002013A0">
        <w:rPr>
          <w:rFonts w:ascii="Cambria" w:eastAsia="Calibri" w:hAnsi="Cambria" w:cs="Times New Roman"/>
          <w:b/>
          <w:sz w:val="24"/>
          <w:szCs w:val="24"/>
        </w:rPr>
        <w:t xml:space="preserve">«Доступная среда в Ханты-Мансийском автономном округе – Югре на 2016-2020 годы» в 2017 году 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 плановая сумма расходов составила 856,7 тыс. рублей и исполнена на 100% (714,2 тыс. рублей на выполнение работ по установке тактильных табличек, контрастной маркировки лестниц, сетевого маяка и речевого </w:t>
      </w:r>
      <w:proofErr w:type="spellStart"/>
      <w:r w:rsidRPr="002013A0">
        <w:rPr>
          <w:rFonts w:ascii="Cambria" w:eastAsia="Calibri" w:hAnsi="Cambria" w:cs="Times New Roman"/>
          <w:sz w:val="24"/>
          <w:szCs w:val="24"/>
        </w:rPr>
        <w:t>оповещателя</w:t>
      </w:r>
      <w:proofErr w:type="spellEnd"/>
      <w:r w:rsidRPr="002013A0">
        <w:rPr>
          <w:rFonts w:ascii="Cambria" w:eastAsia="Calibri" w:hAnsi="Cambria" w:cs="Times New Roman"/>
          <w:sz w:val="24"/>
          <w:szCs w:val="24"/>
        </w:rPr>
        <w:t xml:space="preserve">; 142,4 тыс. рублей на выполнение работ по ремонту санитарного узла). </w:t>
      </w:r>
      <w:proofErr w:type="gramEnd"/>
    </w:p>
    <w:p w:rsidR="00491C90" w:rsidRDefault="00491C90" w:rsidP="00491C90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7F18AF" w:rsidRPr="00C77169" w:rsidRDefault="00491C90" w:rsidP="00C7716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  </w:t>
      </w:r>
    </w:p>
    <w:p w:rsidR="00AD65C8" w:rsidRPr="003423C0" w:rsidRDefault="00AD65C8" w:rsidP="00AD65C8">
      <w:pPr>
        <w:spacing w:after="240" w:line="276" w:lineRule="auto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>
        <w:rPr>
          <w:rFonts w:asciiTheme="majorHAnsi" w:hAnsiTheme="majorHAnsi"/>
          <w:b/>
          <w:color w:val="0F243E" w:themeColor="text2" w:themeShade="80"/>
          <w:sz w:val="28"/>
          <w:szCs w:val="28"/>
        </w:rPr>
        <w:t>Техническое обеспечение деятельности учреждения</w:t>
      </w:r>
    </w:p>
    <w:p w:rsidR="004B3AA8" w:rsidRPr="00D15564" w:rsidRDefault="00900BE4" w:rsidP="000A6856">
      <w:pPr>
        <w:spacing w:line="276" w:lineRule="auto"/>
        <w:ind w:firstLine="567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Мероприятия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,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направленные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на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повышение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качества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и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доступности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предоставляемых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социальных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Pr="00D15564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услуг</w:t>
      </w:r>
      <w:r w:rsidRPr="00D15564">
        <w:rPr>
          <w:rFonts w:asciiTheme="majorHAnsi" w:hAnsiTheme="majorHAnsi"/>
          <w:b/>
          <w:color w:val="0F243E" w:themeColor="text2" w:themeShade="80"/>
          <w:sz w:val="24"/>
          <w:szCs w:val="24"/>
        </w:rPr>
        <w:t>.</w:t>
      </w:r>
    </w:p>
    <w:p w:rsidR="00900BE4" w:rsidRPr="003423C0" w:rsidRDefault="001A68F6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</w:t>
      </w:r>
      <w:r w:rsidR="001178AF" w:rsidRPr="003423C0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900BE4" w:rsidRPr="003423C0">
        <w:rPr>
          <w:rFonts w:asciiTheme="majorHAnsi" w:hAnsiTheme="majorHAnsi" w:cs="Times New Roman"/>
          <w:sz w:val="24"/>
          <w:szCs w:val="24"/>
        </w:rPr>
        <w:t>Во исполнение Плана мероприятий («дорожной карты») «Повышение эффективности и качества услуг в сфере социального обслуживания населения ХМАО-Югры» Учреждение провело ряд мероприятий:</w:t>
      </w:r>
    </w:p>
    <w:p w:rsidR="00900BE4" w:rsidRPr="003423C0" w:rsidRDefault="001178AF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            </w:t>
      </w:r>
      <w:r w:rsidR="00900BE4" w:rsidRPr="003423C0">
        <w:rPr>
          <w:rFonts w:asciiTheme="majorHAnsi" w:hAnsiTheme="majorHAnsi" w:cs="Times New Roman"/>
          <w:sz w:val="24"/>
          <w:szCs w:val="24"/>
        </w:rPr>
        <w:t xml:space="preserve">В соответствии с приказом Депсоцразвития Югры от 16 сентября 2013 г. № 596-р «Об утверждении плана мероприятий по внедрению независимой оценки системы качества работы учреждений, подведомственных Депсоцразвития Югры» общественный совет при Депсоцразвития Югры проверил качество работы Учреждения </w:t>
      </w:r>
      <w:r w:rsidRPr="003423C0">
        <w:rPr>
          <w:rFonts w:asciiTheme="majorHAnsi" w:hAnsiTheme="majorHAnsi" w:cs="Times New Roman"/>
          <w:sz w:val="24"/>
          <w:szCs w:val="24"/>
        </w:rPr>
        <w:t>в 201</w:t>
      </w:r>
      <w:r w:rsidR="002013A0">
        <w:rPr>
          <w:rFonts w:asciiTheme="majorHAnsi" w:hAnsiTheme="majorHAnsi" w:cs="Times New Roman"/>
          <w:sz w:val="24"/>
          <w:szCs w:val="24"/>
        </w:rPr>
        <w:t>7</w:t>
      </w:r>
      <w:r w:rsidRPr="003423C0">
        <w:rPr>
          <w:rFonts w:asciiTheme="majorHAnsi" w:hAnsiTheme="majorHAnsi" w:cs="Times New Roman"/>
          <w:sz w:val="24"/>
          <w:szCs w:val="24"/>
        </w:rPr>
        <w:t xml:space="preserve"> году.</w:t>
      </w:r>
    </w:p>
    <w:p w:rsidR="001178AF" w:rsidRPr="003423C0" w:rsidRDefault="001178AF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          Результаты публичных рейтингов учреждений социального обслуживания независимой оценки качества работы учреждения в 201</w:t>
      </w:r>
      <w:r w:rsidR="00711CF9">
        <w:rPr>
          <w:rFonts w:asciiTheme="majorHAnsi" w:hAnsiTheme="majorHAnsi" w:cs="Times New Roman"/>
          <w:sz w:val="24"/>
          <w:szCs w:val="24"/>
        </w:rPr>
        <w:t>6</w:t>
      </w:r>
      <w:r w:rsidRPr="003423C0">
        <w:rPr>
          <w:rFonts w:asciiTheme="majorHAnsi" w:hAnsiTheme="majorHAnsi" w:cs="Times New Roman"/>
          <w:sz w:val="24"/>
          <w:szCs w:val="24"/>
        </w:rPr>
        <w:t>г.</w:t>
      </w:r>
      <w:r w:rsidR="00711CF9">
        <w:rPr>
          <w:rFonts w:asciiTheme="majorHAnsi" w:hAnsiTheme="majorHAnsi" w:cs="Times New Roman"/>
          <w:sz w:val="24"/>
          <w:szCs w:val="24"/>
        </w:rPr>
        <w:t xml:space="preserve"> представлены в таблице:</w:t>
      </w:r>
    </w:p>
    <w:p w:rsidR="001178AF" w:rsidRPr="003423C0" w:rsidRDefault="001178AF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tbl>
      <w:tblPr>
        <w:tblStyle w:val="ae"/>
        <w:tblW w:w="907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992"/>
        <w:gridCol w:w="992"/>
        <w:gridCol w:w="992"/>
        <w:gridCol w:w="992"/>
      </w:tblGrid>
      <w:tr w:rsidR="002013A0" w:rsidRPr="003423C0" w:rsidTr="002013A0">
        <w:tc>
          <w:tcPr>
            <w:tcW w:w="4111" w:type="dxa"/>
          </w:tcPr>
          <w:p w:rsidR="002013A0" w:rsidRPr="003423C0" w:rsidRDefault="002013A0" w:rsidP="003423C0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b/>
                <w:sz w:val="24"/>
                <w:szCs w:val="24"/>
              </w:rPr>
              <w:t>Рейтинг</w:t>
            </w:r>
          </w:p>
        </w:tc>
        <w:tc>
          <w:tcPr>
            <w:tcW w:w="992" w:type="dxa"/>
          </w:tcPr>
          <w:p w:rsidR="002013A0" w:rsidRPr="003423C0" w:rsidRDefault="002013A0" w:rsidP="00286666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423C0">
              <w:rPr>
                <w:rFonts w:asciiTheme="majorHAnsi" w:hAnsiTheme="majorHAnsi"/>
                <w:b/>
                <w:sz w:val="24"/>
                <w:szCs w:val="24"/>
              </w:rPr>
              <w:t xml:space="preserve">2013 </w:t>
            </w:r>
          </w:p>
        </w:tc>
        <w:tc>
          <w:tcPr>
            <w:tcW w:w="992" w:type="dxa"/>
          </w:tcPr>
          <w:p w:rsidR="002013A0" w:rsidRPr="003423C0" w:rsidRDefault="002013A0" w:rsidP="00286666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 w:rsidRPr="003423C0">
              <w:rPr>
                <w:rFonts w:asciiTheme="majorHAnsi" w:hAnsiTheme="majorHAnsi"/>
                <w:b/>
                <w:sz w:val="24"/>
                <w:szCs w:val="24"/>
              </w:rPr>
              <w:t xml:space="preserve">2014 </w:t>
            </w:r>
          </w:p>
        </w:tc>
        <w:tc>
          <w:tcPr>
            <w:tcW w:w="992" w:type="dxa"/>
          </w:tcPr>
          <w:p w:rsidR="002013A0" w:rsidRDefault="002013A0" w:rsidP="003423C0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2015</w:t>
            </w:r>
          </w:p>
        </w:tc>
        <w:tc>
          <w:tcPr>
            <w:tcW w:w="992" w:type="dxa"/>
          </w:tcPr>
          <w:p w:rsidR="002013A0" w:rsidRPr="003423C0" w:rsidRDefault="002013A0" w:rsidP="00286666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2016</w:t>
            </w:r>
          </w:p>
        </w:tc>
        <w:tc>
          <w:tcPr>
            <w:tcW w:w="992" w:type="dxa"/>
          </w:tcPr>
          <w:p w:rsidR="002013A0" w:rsidRDefault="002013A0" w:rsidP="00286666">
            <w:pPr>
              <w:spacing w:line="276" w:lineRule="auto"/>
              <w:jc w:val="both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2017</w:t>
            </w:r>
          </w:p>
        </w:tc>
      </w:tr>
      <w:tr w:rsidR="002013A0" w:rsidRPr="003423C0" w:rsidTr="002013A0">
        <w:tc>
          <w:tcPr>
            <w:tcW w:w="4111" w:type="dxa"/>
          </w:tcPr>
          <w:p w:rsidR="002013A0" w:rsidRPr="003423C0" w:rsidRDefault="002013A0" w:rsidP="003423C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Рейтинг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учреждений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социального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обслуживания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автономного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округа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обслуживание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на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дому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/>
                <w:sz w:val="24"/>
                <w:szCs w:val="24"/>
              </w:rPr>
              <w:t xml:space="preserve">2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/>
                <w:sz w:val="24"/>
                <w:szCs w:val="24"/>
              </w:rPr>
              <w:t xml:space="preserve">6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013A0" w:rsidRPr="003423C0" w:rsidRDefault="002013A0" w:rsidP="00711CF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 место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24 место</w:t>
            </w:r>
          </w:p>
        </w:tc>
        <w:tc>
          <w:tcPr>
            <w:tcW w:w="992" w:type="dxa"/>
          </w:tcPr>
          <w:p w:rsidR="002013A0" w:rsidRDefault="003A5BC8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2013A0" w:rsidRPr="003423C0" w:rsidTr="002013A0">
        <w:tc>
          <w:tcPr>
            <w:tcW w:w="4111" w:type="dxa"/>
          </w:tcPr>
          <w:p w:rsidR="002013A0" w:rsidRPr="003423C0" w:rsidRDefault="002013A0" w:rsidP="003423C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Рейтинг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учреждений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социального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обслуживания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граждан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пожилого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возраста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и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инвалидов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/>
                <w:sz w:val="24"/>
                <w:szCs w:val="24"/>
              </w:rPr>
              <w:t xml:space="preserve">4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/>
                <w:sz w:val="24"/>
                <w:szCs w:val="24"/>
              </w:rPr>
              <w:t xml:space="preserve">4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013A0" w:rsidRDefault="002013A0" w:rsidP="00711CF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013A0" w:rsidRPr="003423C0" w:rsidRDefault="002013A0" w:rsidP="00711CF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25 место</w:t>
            </w:r>
          </w:p>
        </w:tc>
        <w:tc>
          <w:tcPr>
            <w:tcW w:w="992" w:type="dxa"/>
          </w:tcPr>
          <w:p w:rsidR="002013A0" w:rsidRDefault="003A5BC8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</w:tr>
      <w:tr w:rsidR="002013A0" w:rsidRPr="003423C0" w:rsidTr="002013A0">
        <w:tc>
          <w:tcPr>
            <w:tcW w:w="4111" w:type="dxa"/>
          </w:tcPr>
          <w:p w:rsidR="002013A0" w:rsidRPr="003423C0" w:rsidRDefault="002013A0" w:rsidP="003423C0">
            <w:pPr>
              <w:spacing w:line="276" w:lineRule="auto"/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Рейтинг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учреждений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социального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обслуживания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автономного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округа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стационар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013A0" w:rsidRDefault="002013A0" w:rsidP="00D15564">
            <w:pPr>
              <w:ind w:left="36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2</w:t>
            </w:r>
          </w:p>
          <w:p w:rsidR="002013A0" w:rsidRPr="00D15564" w:rsidRDefault="002013A0" w:rsidP="00D15564">
            <w:pPr>
              <w:ind w:left="360"/>
              <w:rPr>
                <w:rFonts w:asciiTheme="majorHAnsi" w:hAnsiTheme="majorHAnsi"/>
                <w:sz w:val="24"/>
                <w:szCs w:val="24"/>
              </w:rPr>
            </w:pPr>
            <w:r w:rsidRPr="00D15564">
              <w:rPr>
                <w:rFonts w:asciiTheme="majorHAnsi" w:hAnsiTheme="majorHAnsi" w:cs="Times New Roman"/>
                <w:sz w:val="24"/>
                <w:szCs w:val="24"/>
              </w:rPr>
              <w:t>мес</w:t>
            </w:r>
            <w:r w:rsidRPr="00D15564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3423C0">
              <w:rPr>
                <w:rFonts w:asciiTheme="majorHAnsi" w:hAnsiTheme="majorHAnsi"/>
                <w:sz w:val="24"/>
                <w:szCs w:val="24"/>
              </w:rPr>
              <w:lastRenderedPageBreak/>
              <w:t>-</w:t>
            </w:r>
          </w:p>
        </w:tc>
        <w:tc>
          <w:tcPr>
            <w:tcW w:w="992" w:type="dxa"/>
          </w:tcPr>
          <w:p w:rsidR="002013A0" w:rsidRPr="003423C0" w:rsidRDefault="002013A0" w:rsidP="00711CF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16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 xml:space="preserve">12 </w:t>
            </w:r>
            <w:r>
              <w:rPr>
                <w:rFonts w:asciiTheme="majorHAnsi" w:hAnsiTheme="majorHAnsi"/>
                <w:sz w:val="24"/>
                <w:szCs w:val="24"/>
              </w:rPr>
              <w:lastRenderedPageBreak/>
              <w:t>место</w:t>
            </w:r>
          </w:p>
        </w:tc>
        <w:tc>
          <w:tcPr>
            <w:tcW w:w="992" w:type="dxa"/>
          </w:tcPr>
          <w:p w:rsidR="002013A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lastRenderedPageBreak/>
              <w:t>3</w:t>
            </w:r>
            <w:r w:rsidR="003A5BC8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3A5BC8">
              <w:rPr>
                <w:rFonts w:asciiTheme="majorHAnsi" w:hAnsiTheme="majorHAnsi"/>
                <w:sz w:val="24"/>
                <w:szCs w:val="24"/>
              </w:rPr>
              <w:lastRenderedPageBreak/>
              <w:t>место</w:t>
            </w:r>
          </w:p>
        </w:tc>
      </w:tr>
      <w:tr w:rsidR="002013A0" w:rsidRPr="003423C0" w:rsidTr="002013A0">
        <w:tc>
          <w:tcPr>
            <w:tcW w:w="4111" w:type="dxa"/>
          </w:tcPr>
          <w:p w:rsidR="002013A0" w:rsidRPr="003423C0" w:rsidRDefault="002013A0" w:rsidP="003423C0">
            <w:pPr>
              <w:spacing w:line="276" w:lineRule="auto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3423C0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Рейтинг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учреждений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социального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обслуживания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автономного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округа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 xml:space="preserve"> (</w:t>
            </w:r>
            <w:r>
              <w:rPr>
                <w:rFonts w:asciiTheme="majorHAnsi" w:hAnsiTheme="majorHAnsi"/>
                <w:sz w:val="24"/>
                <w:szCs w:val="24"/>
              </w:rPr>
              <w:t>полу</w:t>
            </w:r>
            <w:r w:rsidRPr="003423C0">
              <w:rPr>
                <w:rFonts w:asciiTheme="majorHAnsi" w:hAnsiTheme="majorHAnsi" w:cs="Times New Roman"/>
                <w:sz w:val="24"/>
                <w:szCs w:val="24"/>
              </w:rPr>
              <w:t>стационар</w:t>
            </w:r>
            <w:r w:rsidRPr="003423C0">
              <w:rPr>
                <w:rFonts w:asciiTheme="majorHAnsi" w:hAnsiTheme="majorHAnsi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2013A0" w:rsidRPr="003423C0" w:rsidRDefault="002013A0" w:rsidP="00D15564">
            <w:pPr>
              <w:pStyle w:val="a7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13A0" w:rsidRPr="003423C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013A0" w:rsidRDefault="002013A0" w:rsidP="00711CF9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7 место</w:t>
            </w:r>
          </w:p>
        </w:tc>
        <w:tc>
          <w:tcPr>
            <w:tcW w:w="992" w:type="dxa"/>
          </w:tcPr>
          <w:p w:rsidR="002013A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29 место</w:t>
            </w:r>
          </w:p>
        </w:tc>
        <w:tc>
          <w:tcPr>
            <w:tcW w:w="992" w:type="dxa"/>
          </w:tcPr>
          <w:p w:rsidR="002013A0" w:rsidRDefault="002013A0" w:rsidP="003423C0">
            <w:pPr>
              <w:spacing w:line="276" w:lineRule="auto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  <w:r w:rsidR="003A5BC8">
              <w:rPr>
                <w:rFonts w:asciiTheme="majorHAnsi" w:hAnsiTheme="majorHAnsi"/>
                <w:sz w:val="24"/>
                <w:szCs w:val="24"/>
              </w:rPr>
              <w:t xml:space="preserve"> место</w:t>
            </w:r>
          </w:p>
        </w:tc>
      </w:tr>
    </w:tbl>
    <w:p w:rsidR="006D6179" w:rsidRPr="003423C0" w:rsidRDefault="006D6179" w:rsidP="003423C0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</w:p>
    <w:p w:rsidR="002013A0" w:rsidRPr="002013A0" w:rsidRDefault="00902A41" w:rsidP="002013A0">
      <w:pPr>
        <w:spacing w:line="276" w:lineRule="auto"/>
        <w:ind w:right="180"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D618AE">
        <w:rPr>
          <w:rFonts w:asciiTheme="majorHAnsi" w:hAnsiTheme="majorHAnsi" w:cs="Times New Roman"/>
          <w:sz w:val="24"/>
          <w:szCs w:val="24"/>
        </w:rPr>
        <w:t xml:space="preserve">     </w:t>
      </w:r>
      <w:proofErr w:type="gramStart"/>
      <w:r w:rsidR="002013A0" w:rsidRPr="00201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В </w:t>
      </w:r>
      <w:r w:rsidR="003A5BC8">
        <w:rPr>
          <w:rFonts w:ascii="Cambria" w:eastAsia="Times New Roman" w:hAnsi="Cambria" w:cs="Times New Roman"/>
          <w:sz w:val="24"/>
          <w:szCs w:val="24"/>
          <w:lang w:eastAsia="ru-RU"/>
        </w:rPr>
        <w:t>соответствии с Д</w:t>
      </w:r>
      <w:r w:rsidR="002013A0" w:rsidRPr="00201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ополнительным соглашением </w:t>
      </w:r>
      <w:r w:rsidR="003A5BC8">
        <w:rPr>
          <w:rFonts w:ascii="Cambria" w:eastAsia="Calibri" w:hAnsi="Cambria" w:cs="Times New Roman"/>
          <w:sz w:val="24"/>
          <w:szCs w:val="24"/>
        </w:rPr>
        <w:t>к С</w:t>
      </w:r>
      <w:r w:rsidR="002013A0" w:rsidRPr="002013A0">
        <w:rPr>
          <w:rFonts w:ascii="Cambria" w:eastAsia="Calibri" w:hAnsi="Cambria" w:cs="Times New Roman"/>
          <w:sz w:val="24"/>
          <w:szCs w:val="24"/>
        </w:rPr>
        <w:t xml:space="preserve">оглашению о предоставлении субсидии из бюджета Ханты-Мансийского автономного округа – Югры бюджетным и автономным учреждениям Ханты-Мансийского автономного округа – Югры на иные цели, в </w:t>
      </w:r>
      <w:r w:rsidR="002013A0" w:rsidRPr="002013A0">
        <w:rPr>
          <w:rFonts w:ascii="Cambria" w:eastAsia="Times New Roman" w:hAnsi="Cambria" w:cs="Times New Roman"/>
          <w:sz w:val="24"/>
          <w:szCs w:val="24"/>
          <w:lang w:eastAsia="ru-RU"/>
        </w:rPr>
        <w:t>рамках программы «Доступная среда в Ханты-Мансийском автономном округе – Югре на 2016 – 2020 годы» на 2017 год</w:t>
      </w:r>
      <w:r w:rsidR="003A5BC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, </w:t>
      </w:r>
      <w:r w:rsidR="002013A0" w:rsidRPr="00201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</w:t>
      </w:r>
      <w:r w:rsidR="003A5BC8">
        <w:rPr>
          <w:rFonts w:ascii="Cambria" w:eastAsia="Times New Roman" w:hAnsi="Cambria" w:cs="Times New Roman"/>
          <w:sz w:val="24"/>
          <w:szCs w:val="24"/>
          <w:lang w:eastAsia="ru-RU"/>
        </w:rPr>
        <w:t xml:space="preserve">учреждению </w:t>
      </w:r>
      <w:r w:rsidR="002013A0" w:rsidRPr="002013A0">
        <w:rPr>
          <w:rFonts w:ascii="Cambria" w:eastAsia="Times New Roman" w:hAnsi="Cambria" w:cs="Times New Roman"/>
          <w:sz w:val="24"/>
          <w:szCs w:val="24"/>
          <w:lang w:eastAsia="ru-RU"/>
        </w:rPr>
        <w:t>выделены средства в размере 856 700 рублей на реализацию мероприятия «</w:t>
      </w:r>
      <w:r w:rsidR="002013A0" w:rsidRPr="002013A0">
        <w:rPr>
          <w:rFonts w:ascii="Cambria" w:eastAsia="Calibri" w:hAnsi="Cambria" w:cs="Times New Roman"/>
          <w:sz w:val="24"/>
          <w:szCs w:val="24"/>
        </w:rPr>
        <w:t>Дооборудование, адаптация организаций социального обслуживания</w:t>
      </w:r>
      <w:proofErr w:type="gramEnd"/>
      <w:r w:rsidR="002013A0" w:rsidRPr="002013A0">
        <w:rPr>
          <w:rFonts w:ascii="Cambria" w:eastAsia="Calibri" w:hAnsi="Cambria" w:cs="Times New Roman"/>
          <w:sz w:val="24"/>
          <w:szCs w:val="24"/>
        </w:rPr>
        <w:t xml:space="preserve"> посредством сооружения как внутри зданий, так и снаружи пандусов, поручней, входных групп, лифтов, обустройства территорий, подъездных путей, санитарных узлов, ванных комнат, установки специализированного оборудования, вспомогательных средств и приспособлений для различных категорий инвалидов, в том числе инвалидов, передвигающихся в креслах-колясках, инвалидов с нарушениями функций опорно-двигательного аппарата, инвалидов по зрению, слуху». </w:t>
      </w:r>
    </w:p>
    <w:p w:rsidR="002013A0" w:rsidRPr="002013A0" w:rsidRDefault="002013A0" w:rsidP="002013A0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Учреждением </w:t>
      </w:r>
      <w:proofErr w:type="gramStart"/>
      <w:r w:rsidRPr="002013A0">
        <w:rPr>
          <w:rFonts w:ascii="Cambria" w:eastAsia="Calibri" w:hAnsi="Cambria" w:cs="Times New Roman"/>
          <w:sz w:val="24"/>
          <w:szCs w:val="24"/>
        </w:rPr>
        <w:t>проведены закупки и заключены</w:t>
      </w:r>
      <w:proofErr w:type="gramEnd"/>
    </w:p>
    <w:p w:rsidR="002013A0" w:rsidRPr="002013A0" w:rsidRDefault="002013A0" w:rsidP="002013A0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- 2 контракта на выполнение работ по установке тактильных табличек, контрастной маркировки лестниц, светового маяка и речевого </w:t>
      </w:r>
      <w:proofErr w:type="spellStart"/>
      <w:r w:rsidRPr="002013A0">
        <w:rPr>
          <w:rFonts w:ascii="Cambria" w:eastAsia="Calibri" w:hAnsi="Cambria" w:cs="Times New Roman"/>
          <w:sz w:val="24"/>
          <w:szCs w:val="24"/>
        </w:rPr>
        <w:t>оповещателя</w:t>
      </w:r>
      <w:proofErr w:type="spellEnd"/>
      <w:r w:rsidR="003A5BC8">
        <w:rPr>
          <w:rFonts w:ascii="Cambria" w:eastAsia="Calibri" w:hAnsi="Cambria" w:cs="Times New Roman"/>
          <w:sz w:val="24"/>
          <w:szCs w:val="24"/>
        </w:rPr>
        <w:t xml:space="preserve">. </w:t>
      </w:r>
      <w:proofErr w:type="gramStart"/>
      <w:r w:rsidR="003A5BC8">
        <w:rPr>
          <w:rFonts w:ascii="Cambria" w:eastAsia="Calibri" w:hAnsi="Cambria" w:cs="Times New Roman"/>
          <w:sz w:val="24"/>
          <w:szCs w:val="24"/>
        </w:rPr>
        <w:t>З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акуплено и установлено следующее оборудование: </w:t>
      </w:r>
      <w:r w:rsidRPr="002013A0">
        <w:rPr>
          <w:rFonts w:ascii="Cambria" w:eastAsia="Times New Roman" w:hAnsi="Cambria" w:cs="Times New Roman"/>
          <w:sz w:val="24"/>
          <w:szCs w:val="24"/>
          <w:lang w:eastAsia="ru-RU"/>
        </w:rPr>
        <w:t>тактильные таблички с выпуклыми буквами и со шрифтом Брайля, контрастная лента для маркировки ступеней, тактильный информационный уличный стенд, тактильная вывеска на входе в здание, уличный тактильный наземный указатель, противоскользящ</w:t>
      </w:r>
      <w:r w:rsidR="00C55974" w:rsidRPr="00C55974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C55974">
        <w:rPr>
          <w:rFonts w:ascii="Cambria" w:eastAsia="Times New Roman" w:hAnsi="Cambria" w:cs="Times New Roman"/>
          <w:sz w:val="24"/>
          <w:szCs w:val="24"/>
          <w:lang w:eastAsia="ru-RU"/>
        </w:rPr>
        <w:t>е</w:t>
      </w:r>
      <w:r w:rsidRPr="00201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покрытие на ступени, противоскользящее покрытие на пандус, кнопка вызова персонала на входе в здания и туалеты, звуковые маяки на входе в здания, светодиодное информационное табло, тактильные</w:t>
      </w:r>
      <w:proofErr w:type="gramEnd"/>
      <w:r w:rsidRPr="002013A0">
        <w:rPr>
          <w:rFonts w:ascii="Cambria" w:eastAsia="Times New Roman" w:hAnsi="Cambria" w:cs="Times New Roman"/>
          <w:sz w:val="24"/>
          <w:szCs w:val="24"/>
          <w:lang w:eastAsia="ru-RU"/>
        </w:rPr>
        <w:t xml:space="preserve"> указатели номера этажа на поручни, предупредительные полосы об окончании перил)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; </w:t>
      </w:r>
    </w:p>
    <w:p w:rsidR="002013A0" w:rsidRPr="002013A0" w:rsidRDefault="002013A0" w:rsidP="002013A0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 xml:space="preserve">Все здания Учреждения укомплектованы тактильными табличками,  контрастной маркировкой лестниц, световым маяком и речевым </w:t>
      </w:r>
      <w:proofErr w:type="spellStart"/>
      <w:r w:rsidRPr="002013A0">
        <w:rPr>
          <w:rFonts w:ascii="Cambria" w:eastAsia="Calibri" w:hAnsi="Cambria" w:cs="Times New Roman"/>
          <w:sz w:val="24"/>
          <w:szCs w:val="24"/>
        </w:rPr>
        <w:t>оповещателем</w:t>
      </w:r>
      <w:proofErr w:type="spellEnd"/>
      <w:r w:rsidRPr="002013A0">
        <w:rPr>
          <w:rFonts w:ascii="Cambria" w:eastAsia="Calibri" w:hAnsi="Cambria" w:cs="Times New Roman"/>
          <w:sz w:val="24"/>
          <w:szCs w:val="24"/>
        </w:rPr>
        <w:t>.</w:t>
      </w:r>
    </w:p>
    <w:p w:rsidR="002013A0" w:rsidRPr="002013A0" w:rsidRDefault="002013A0" w:rsidP="002013A0">
      <w:pPr>
        <w:spacing w:line="276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 w:rsidRPr="002013A0">
        <w:rPr>
          <w:rFonts w:ascii="Cambria" w:eastAsia="Calibri" w:hAnsi="Cambria" w:cs="Times New Roman"/>
          <w:sz w:val="24"/>
          <w:szCs w:val="24"/>
        </w:rPr>
        <w:t>- 1 контракт на выполнение ра</w:t>
      </w:r>
      <w:r w:rsidR="003A5BC8">
        <w:rPr>
          <w:rFonts w:ascii="Cambria" w:eastAsia="Calibri" w:hAnsi="Cambria" w:cs="Times New Roman"/>
          <w:sz w:val="24"/>
          <w:szCs w:val="24"/>
        </w:rPr>
        <w:t>бот по ремонту санитарного узла, в</w:t>
      </w:r>
      <w:r w:rsidRPr="002013A0">
        <w:rPr>
          <w:rFonts w:ascii="Cambria" w:eastAsia="Calibri" w:hAnsi="Cambria" w:cs="Times New Roman"/>
          <w:sz w:val="24"/>
          <w:szCs w:val="24"/>
        </w:rPr>
        <w:t xml:space="preserve"> корпусе № 1 </w:t>
      </w:r>
      <w:proofErr w:type="spellStart"/>
      <w:r w:rsidRPr="002013A0">
        <w:rPr>
          <w:rFonts w:ascii="Cambria" w:eastAsia="Calibri" w:hAnsi="Cambria" w:cs="Times New Roman"/>
          <w:sz w:val="24"/>
          <w:szCs w:val="24"/>
        </w:rPr>
        <w:t>пгт</w:t>
      </w:r>
      <w:proofErr w:type="gramStart"/>
      <w:r w:rsidRPr="002013A0">
        <w:rPr>
          <w:rFonts w:ascii="Cambria" w:eastAsia="Calibri" w:hAnsi="Cambria" w:cs="Times New Roman"/>
          <w:sz w:val="24"/>
          <w:szCs w:val="24"/>
        </w:rPr>
        <w:t>.П</w:t>
      </w:r>
      <w:proofErr w:type="gramEnd"/>
      <w:r w:rsidRPr="002013A0">
        <w:rPr>
          <w:rFonts w:ascii="Cambria" w:eastAsia="Calibri" w:hAnsi="Cambria" w:cs="Times New Roman"/>
          <w:sz w:val="24"/>
          <w:szCs w:val="24"/>
        </w:rPr>
        <w:t>ойковский</w:t>
      </w:r>
      <w:proofErr w:type="spellEnd"/>
      <w:r w:rsidRPr="002013A0">
        <w:rPr>
          <w:rFonts w:ascii="Cambria" w:eastAsia="Calibri" w:hAnsi="Cambria" w:cs="Times New Roman"/>
          <w:sz w:val="24"/>
          <w:szCs w:val="24"/>
        </w:rPr>
        <w:t xml:space="preserve"> 1 </w:t>
      </w:r>
      <w:proofErr w:type="spellStart"/>
      <w:r w:rsidRPr="002013A0">
        <w:rPr>
          <w:rFonts w:ascii="Cambria" w:eastAsia="Calibri" w:hAnsi="Cambria" w:cs="Times New Roman"/>
          <w:sz w:val="24"/>
          <w:szCs w:val="24"/>
        </w:rPr>
        <w:t>мкр</w:t>
      </w:r>
      <w:proofErr w:type="spellEnd"/>
      <w:r w:rsidRPr="002013A0">
        <w:rPr>
          <w:rFonts w:ascii="Cambria" w:eastAsia="Calibri" w:hAnsi="Cambria" w:cs="Times New Roman"/>
          <w:sz w:val="24"/>
          <w:szCs w:val="24"/>
        </w:rPr>
        <w:t>., д. 37/1.</w:t>
      </w:r>
    </w:p>
    <w:p w:rsidR="00D618AE" w:rsidRPr="008C745F" w:rsidRDefault="00D618AE" w:rsidP="002013A0">
      <w:pPr>
        <w:pStyle w:val="a7"/>
        <w:spacing w:after="0"/>
        <w:ind w:left="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4F77E0" w:rsidRPr="003423C0" w:rsidRDefault="004F77E0" w:rsidP="003423C0">
      <w:pPr>
        <w:pStyle w:val="a7"/>
        <w:ind w:left="360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423C0">
        <w:rPr>
          <w:rFonts w:asciiTheme="majorHAnsi" w:hAnsiTheme="majorHAnsi" w:cs="Times New Roman"/>
          <w:b/>
          <w:sz w:val="24"/>
          <w:szCs w:val="24"/>
        </w:rPr>
        <w:t>Удовлетворенность клиентов качеством предоставленных услуг</w:t>
      </w:r>
    </w:p>
    <w:p w:rsidR="004B3AA8" w:rsidRPr="003423C0" w:rsidRDefault="004F77E0" w:rsidP="00711CF9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   </w:t>
      </w:r>
      <w:r w:rsidR="004B3AA8" w:rsidRPr="003423C0">
        <w:rPr>
          <w:rFonts w:asciiTheme="majorHAnsi" w:hAnsiTheme="majorHAnsi" w:cs="Times New Roman"/>
          <w:sz w:val="24"/>
          <w:szCs w:val="24"/>
        </w:rPr>
        <w:t>С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целью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повышения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качества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предоставляемых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услуг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специа</w:t>
      </w:r>
      <w:r w:rsidRPr="003423C0">
        <w:rPr>
          <w:rFonts w:asciiTheme="majorHAnsi" w:hAnsiTheme="majorHAnsi" w:cs="Times New Roman"/>
          <w:sz w:val="24"/>
          <w:szCs w:val="24"/>
        </w:rPr>
        <w:t>листами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учреждения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протяжени</w:t>
      </w:r>
      <w:proofErr w:type="gramStart"/>
      <w:r w:rsidRPr="003423C0">
        <w:rPr>
          <w:rFonts w:asciiTheme="majorHAnsi" w:hAnsiTheme="majorHAnsi" w:cs="Times New Roman"/>
          <w:sz w:val="24"/>
          <w:szCs w:val="24"/>
        </w:rPr>
        <w:t>е</w:t>
      </w:r>
      <w:proofErr w:type="gramEnd"/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отчетного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периода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осуществлялся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мониторинг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удовлетворенности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потребителей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качеством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предоставленных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услуг</w:t>
      </w:r>
      <w:r w:rsidR="004B3AA8" w:rsidRPr="003423C0">
        <w:rPr>
          <w:rFonts w:asciiTheme="majorHAnsi" w:hAnsiTheme="majorHAnsi"/>
          <w:sz w:val="24"/>
          <w:szCs w:val="24"/>
        </w:rPr>
        <w:t xml:space="preserve">. </w:t>
      </w:r>
      <w:r w:rsidR="004B3AA8" w:rsidRPr="003423C0">
        <w:rPr>
          <w:rFonts w:asciiTheme="majorHAnsi" w:hAnsiTheme="majorHAnsi" w:cs="Times New Roman"/>
          <w:sz w:val="24"/>
          <w:szCs w:val="24"/>
        </w:rPr>
        <w:t>За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отчетный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период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было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заполнено</w:t>
      </w:r>
      <w:r w:rsidR="00600E8F">
        <w:rPr>
          <w:rFonts w:asciiTheme="majorHAnsi" w:hAnsiTheme="majorHAnsi" w:cs="Times New Roman"/>
          <w:sz w:val="24"/>
          <w:szCs w:val="24"/>
        </w:rPr>
        <w:t xml:space="preserve"> 4377 анкет (2016 г. - </w:t>
      </w:r>
      <w:r w:rsidR="00902A41">
        <w:rPr>
          <w:rFonts w:asciiTheme="majorHAnsi" w:hAnsiTheme="majorHAnsi" w:cs="Times New Roman"/>
          <w:sz w:val="24"/>
          <w:szCs w:val="24"/>
        </w:rPr>
        <w:t xml:space="preserve"> </w:t>
      </w:r>
      <w:r w:rsidR="00711CF9">
        <w:rPr>
          <w:rFonts w:asciiTheme="majorHAnsi" w:hAnsiTheme="majorHAnsi" w:cs="Times New Roman"/>
          <w:sz w:val="24"/>
          <w:szCs w:val="24"/>
        </w:rPr>
        <w:t>3283)</w:t>
      </w:r>
      <w:r w:rsidR="00902A41">
        <w:rPr>
          <w:rFonts w:asciiTheme="majorHAnsi" w:hAnsiTheme="majorHAnsi" w:cs="Times New Roman"/>
          <w:sz w:val="24"/>
          <w:szCs w:val="24"/>
        </w:rPr>
        <w:t xml:space="preserve">, из них </w:t>
      </w:r>
      <w:r w:rsidR="008A103C">
        <w:rPr>
          <w:rFonts w:asciiTheme="majorHAnsi" w:hAnsiTheme="majorHAnsi" w:cs="Times New Roman"/>
          <w:sz w:val="24"/>
          <w:szCs w:val="24"/>
        </w:rPr>
        <w:t>–</w:t>
      </w:r>
      <w:r w:rsidR="00902A41">
        <w:rPr>
          <w:rFonts w:asciiTheme="majorHAnsi" w:hAnsiTheme="majorHAnsi" w:cs="Times New Roman"/>
          <w:sz w:val="24"/>
          <w:szCs w:val="24"/>
        </w:rPr>
        <w:t xml:space="preserve"> </w:t>
      </w:r>
      <w:r w:rsidR="00600E8F">
        <w:rPr>
          <w:rFonts w:asciiTheme="majorHAnsi" w:hAnsiTheme="majorHAnsi" w:cs="Times New Roman"/>
          <w:sz w:val="24"/>
          <w:szCs w:val="24"/>
        </w:rPr>
        <w:t>4374</w:t>
      </w:r>
      <w:r w:rsidR="00711CF9">
        <w:rPr>
          <w:rFonts w:asciiTheme="majorHAnsi" w:hAnsiTheme="majorHAnsi" w:cs="Times New Roman"/>
          <w:sz w:val="24"/>
          <w:szCs w:val="24"/>
        </w:rPr>
        <w:t xml:space="preserve"> - </w:t>
      </w:r>
      <w:r w:rsidR="008A103C">
        <w:rPr>
          <w:rFonts w:asciiTheme="majorHAnsi" w:hAnsiTheme="majorHAnsi" w:cs="Times New Roman"/>
          <w:sz w:val="24"/>
          <w:szCs w:val="24"/>
        </w:rPr>
        <w:t>99,</w:t>
      </w:r>
      <w:r w:rsidR="00711CF9">
        <w:rPr>
          <w:rFonts w:asciiTheme="majorHAnsi" w:hAnsiTheme="majorHAnsi" w:cs="Times New Roman"/>
          <w:sz w:val="24"/>
          <w:szCs w:val="24"/>
        </w:rPr>
        <w:t>9%</w:t>
      </w:r>
      <w:r w:rsidR="008A103C">
        <w:rPr>
          <w:rFonts w:asciiTheme="majorHAnsi" w:hAnsiTheme="majorHAnsi" w:cs="Times New Roman"/>
          <w:sz w:val="24"/>
          <w:szCs w:val="24"/>
        </w:rPr>
        <w:t xml:space="preserve"> удовлетворены качеством предоставленных услуг,  </w:t>
      </w:r>
      <w:r w:rsidR="00902A41" w:rsidRPr="003423C0">
        <w:rPr>
          <w:rFonts w:asciiTheme="majorHAnsi" w:hAnsiTheme="majorHAnsi"/>
          <w:sz w:val="24"/>
          <w:szCs w:val="24"/>
        </w:rPr>
        <w:t xml:space="preserve"> </w:t>
      </w:r>
      <w:r w:rsidR="008A103C">
        <w:rPr>
          <w:rFonts w:asciiTheme="majorHAnsi" w:hAnsiTheme="majorHAnsi"/>
          <w:sz w:val="24"/>
          <w:szCs w:val="24"/>
        </w:rPr>
        <w:t>(</w:t>
      </w:r>
      <w:r w:rsidR="00902A41">
        <w:rPr>
          <w:rFonts w:asciiTheme="majorHAnsi" w:hAnsiTheme="majorHAnsi"/>
          <w:sz w:val="24"/>
          <w:szCs w:val="24"/>
        </w:rPr>
        <w:t>в 201</w:t>
      </w:r>
      <w:r w:rsidR="00600E8F">
        <w:rPr>
          <w:rFonts w:asciiTheme="majorHAnsi" w:hAnsiTheme="majorHAnsi"/>
          <w:sz w:val="24"/>
          <w:szCs w:val="24"/>
        </w:rPr>
        <w:t>6</w:t>
      </w:r>
      <w:r w:rsidR="00902A41">
        <w:rPr>
          <w:rFonts w:asciiTheme="majorHAnsi" w:hAnsiTheme="majorHAnsi"/>
          <w:sz w:val="24"/>
          <w:szCs w:val="24"/>
        </w:rPr>
        <w:t xml:space="preserve"> г. </w:t>
      </w:r>
      <w:r w:rsidR="00711CF9">
        <w:rPr>
          <w:rFonts w:asciiTheme="majorHAnsi" w:hAnsiTheme="majorHAnsi"/>
          <w:sz w:val="24"/>
          <w:szCs w:val="24"/>
        </w:rPr>
        <w:t>–</w:t>
      </w:r>
      <w:r w:rsidR="00902A41">
        <w:rPr>
          <w:rFonts w:asciiTheme="majorHAnsi" w:hAnsiTheme="majorHAnsi"/>
          <w:sz w:val="24"/>
          <w:szCs w:val="24"/>
        </w:rPr>
        <w:t xml:space="preserve"> </w:t>
      </w:r>
      <w:r w:rsidR="00711CF9">
        <w:rPr>
          <w:rFonts w:asciiTheme="majorHAnsi" w:hAnsiTheme="majorHAnsi"/>
          <w:sz w:val="24"/>
          <w:szCs w:val="24"/>
        </w:rPr>
        <w:t>99,</w:t>
      </w:r>
      <w:r w:rsidR="00600E8F">
        <w:rPr>
          <w:rFonts w:asciiTheme="majorHAnsi" w:hAnsiTheme="majorHAnsi"/>
          <w:sz w:val="24"/>
          <w:szCs w:val="24"/>
        </w:rPr>
        <w:t>9</w:t>
      </w:r>
      <w:r w:rsidR="00711CF9">
        <w:rPr>
          <w:rFonts w:asciiTheme="majorHAnsi" w:hAnsiTheme="majorHAnsi"/>
          <w:sz w:val="24"/>
          <w:szCs w:val="24"/>
        </w:rPr>
        <w:t xml:space="preserve">%), </w:t>
      </w:r>
      <w:r w:rsidR="00600E8F">
        <w:rPr>
          <w:rFonts w:asciiTheme="majorHAnsi" w:hAnsiTheme="majorHAnsi"/>
          <w:sz w:val="24"/>
          <w:szCs w:val="24"/>
        </w:rPr>
        <w:t>3</w:t>
      </w:r>
      <w:r w:rsidR="00711CF9">
        <w:rPr>
          <w:rFonts w:asciiTheme="majorHAnsi" w:hAnsiTheme="majorHAnsi"/>
          <w:sz w:val="24"/>
          <w:szCs w:val="24"/>
        </w:rPr>
        <w:t xml:space="preserve"> анкеты содержат сведения о неудовлетворенности клиентов порядком оплаты социальных услуг. </w:t>
      </w:r>
      <w:r w:rsidR="00711CF9">
        <w:rPr>
          <w:rFonts w:asciiTheme="majorHAnsi" w:hAnsiTheme="majorHAnsi" w:cs="Times New Roman"/>
          <w:sz w:val="24"/>
          <w:szCs w:val="24"/>
        </w:rPr>
        <w:t xml:space="preserve">По данной проблеме была проведена разъяснительная работа со </w:t>
      </w:r>
      <w:r w:rsidR="00711CF9">
        <w:rPr>
          <w:rFonts w:asciiTheme="majorHAnsi" w:hAnsiTheme="majorHAnsi" w:cs="Times New Roman"/>
          <w:sz w:val="24"/>
          <w:szCs w:val="24"/>
        </w:rPr>
        <w:lastRenderedPageBreak/>
        <w:t xml:space="preserve">специалистами, 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размещена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дополнительная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информация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на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стендах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учреждения</w:t>
      </w:r>
      <w:r w:rsidR="004B3AA8" w:rsidRPr="003423C0">
        <w:rPr>
          <w:rFonts w:asciiTheme="majorHAnsi" w:hAnsiTheme="majorHAnsi"/>
          <w:sz w:val="24"/>
          <w:szCs w:val="24"/>
        </w:rPr>
        <w:t xml:space="preserve">, </w:t>
      </w:r>
      <w:r w:rsidR="004B3AA8" w:rsidRPr="003423C0">
        <w:rPr>
          <w:rFonts w:asciiTheme="majorHAnsi" w:hAnsiTheme="majorHAnsi" w:cs="Times New Roman"/>
          <w:sz w:val="24"/>
          <w:szCs w:val="24"/>
        </w:rPr>
        <w:t>были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проведены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бе</w:t>
      </w:r>
      <w:r w:rsidR="00167BFB" w:rsidRPr="003423C0">
        <w:rPr>
          <w:rFonts w:asciiTheme="majorHAnsi" w:hAnsiTheme="majorHAnsi" w:cs="Times New Roman"/>
          <w:sz w:val="24"/>
          <w:szCs w:val="24"/>
        </w:rPr>
        <w:t>седы</w:t>
      </w:r>
      <w:r w:rsidR="00167BFB" w:rsidRPr="003423C0">
        <w:rPr>
          <w:rFonts w:asciiTheme="majorHAnsi" w:hAnsiTheme="majorHAnsi"/>
          <w:sz w:val="24"/>
          <w:szCs w:val="24"/>
        </w:rPr>
        <w:t xml:space="preserve"> </w:t>
      </w:r>
      <w:r w:rsidR="00167BFB" w:rsidRPr="003423C0">
        <w:rPr>
          <w:rFonts w:asciiTheme="majorHAnsi" w:hAnsiTheme="majorHAnsi" w:cs="Times New Roman"/>
          <w:sz w:val="24"/>
          <w:szCs w:val="24"/>
        </w:rPr>
        <w:t>с</w:t>
      </w:r>
      <w:r w:rsidR="00167BFB" w:rsidRPr="003423C0">
        <w:rPr>
          <w:rFonts w:asciiTheme="majorHAnsi" w:hAnsiTheme="majorHAnsi"/>
          <w:sz w:val="24"/>
          <w:szCs w:val="24"/>
        </w:rPr>
        <w:t xml:space="preserve"> </w:t>
      </w:r>
      <w:r w:rsidR="00167BFB" w:rsidRPr="003423C0">
        <w:rPr>
          <w:rFonts w:asciiTheme="majorHAnsi" w:hAnsiTheme="majorHAnsi" w:cs="Times New Roman"/>
          <w:sz w:val="24"/>
          <w:szCs w:val="24"/>
        </w:rPr>
        <w:t>клиентами</w:t>
      </w:r>
      <w:r w:rsidR="00167BFB" w:rsidRPr="003423C0">
        <w:rPr>
          <w:rFonts w:asciiTheme="majorHAnsi" w:hAnsiTheme="majorHAnsi"/>
          <w:sz w:val="24"/>
          <w:szCs w:val="24"/>
        </w:rPr>
        <w:t xml:space="preserve"> </w:t>
      </w:r>
      <w:r w:rsidR="00167BFB" w:rsidRPr="003423C0">
        <w:rPr>
          <w:rFonts w:asciiTheme="majorHAnsi" w:hAnsiTheme="majorHAnsi" w:cs="Times New Roman"/>
          <w:sz w:val="24"/>
          <w:szCs w:val="24"/>
        </w:rPr>
        <w:t>о</w:t>
      </w:r>
      <w:r w:rsidR="004B3AA8" w:rsidRPr="003423C0">
        <w:rPr>
          <w:rFonts w:asciiTheme="majorHAnsi" w:hAnsiTheme="majorHAnsi"/>
          <w:sz w:val="24"/>
          <w:szCs w:val="24"/>
        </w:rPr>
        <w:t xml:space="preserve">  </w:t>
      </w:r>
      <w:r w:rsidR="004B3AA8" w:rsidRPr="003423C0">
        <w:rPr>
          <w:rFonts w:asciiTheme="majorHAnsi" w:hAnsiTheme="majorHAnsi" w:cs="Times New Roman"/>
          <w:sz w:val="24"/>
          <w:szCs w:val="24"/>
        </w:rPr>
        <w:t>направлениях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деятельности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и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видах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предоставляемых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4B3AA8" w:rsidRPr="003423C0">
        <w:rPr>
          <w:rFonts w:asciiTheme="majorHAnsi" w:hAnsiTheme="majorHAnsi" w:cs="Times New Roman"/>
          <w:sz w:val="24"/>
          <w:szCs w:val="24"/>
        </w:rPr>
        <w:t>услуг</w:t>
      </w:r>
      <w:r w:rsidR="004B3AA8" w:rsidRPr="003423C0">
        <w:rPr>
          <w:rFonts w:asciiTheme="majorHAnsi" w:hAnsiTheme="majorHAnsi"/>
          <w:sz w:val="24"/>
          <w:szCs w:val="24"/>
        </w:rPr>
        <w:t>,</w:t>
      </w:r>
      <w:r w:rsidR="003550F6">
        <w:rPr>
          <w:rFonts w:asciiTheme="majorHAnsi" w:hAnsiTheme="majorHAnsi"/>
          <w:sz w:val="24"/>
          <w:szCs w:val="24"/>
        </w:rPr>
        <w:t xml:space="preserve"> пояснен </w:t>
      </w:r>
      <w:r w:rsidR="004B3AA8" w:rsidRPr="003423C0">
        <w:rPr>
          <w:rFonts w:asciiTheme="majorHAnsi" w:hAnsiTheme="majorHAnsi"/>
          <w:sz w:val="24"/>
          <w:szCs w:val="24"/>
        </w:rPr>
        <w:t xml:space="preserve"> </w:t>
      </w:r>
      <w:r w:rsidR="003550F6">
        <w:rPr>
          <w:rFonts w:asciiTheme="majorHAnsi" w:hAnsiTheme="majorHAnsi"/>
          <w:sz w:val="24"/>
          <w:szCs w:val="24"/>
        </w:rPr>
        <w:t xml:space="preserve">порядок предоставления социальных услуг </w:t>
      </w:r>
      <w:proofErr w:type="gramStart"/>
      <w:r w:rsidR="003550F6">
        <w:rPr>
          <w:rFonts w:asciiTheme="majorHAnsi" w:hAnsiTheme="majorHAnsi"/>
          <w:sz w:val="24"/>
          <w:szCs w:val="24"/>
        </w:rPr>
        <w:t>на</w:t>
      </w:r>
      <w:proofErr w:type="gramEnd"/>
      <w:r w:rsidR="003550F6">
        <w:rPr>
          <w:rFonts w:asciiTheme="majorHAnsi" w:hAnsiTheme="majorHAnsi"/>
          <w:sz w:val="24"/>
          <w:szCs w:val="24"/>
        </w:rPr>
        <w:t xml:space="preserve"> платной, бесплатной и с частичной оплатой услуг. </w:t>
      </w:r>
    </w:p>
    <w:p w:rsidR="00AD65C8" w:rsidRDefault="004B3AA8" w:rsidP="007F18A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     </w:t>
      </w:r>
    </w:p>
    <w:p w:rsidR="00600E8F" w:rsidRPr="007F18AF" w:rsidRDefault="00600E8F" w:rsidP="007F18AF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</w:p>
    <w:p w:rsidR="00AD65C8" w:rsidRDefault="00AD65C8" w:rsidP="00AD35F1">
      <w:pPr>
        <w:spacing w:line="276" w:lineRule="auto"/>
        <w:rPr>
          <w:rFonts w:asciiTheme="majorHAnsi" w:hAnsiTheme="majorHAnsi"/>
          <w:b/>
          <w:sz w:val="24"/>
          <w:szCs w:val="24"/>
        </w:rPr>
      </w:pPr>
      <w:r w:rsidRPr="00AD65C8">
        <w:rPr>
          <w:rFonts w:asciiTheme="majorHAnsi" w:hAnsiTheme="majorHAnsi"/>
          <w:b/>
          <w:sz w:val="24"/>
          <w:szCs w:val="24"/>
        </w:rPr>
        <w:t>Развитие и сопровождение информационных систем</w:t>
      </w:r>
    </w:p>
    <w:p w:rsidR="00263006" w:rsidRDefault="00AD65C8" w:rsidP="00263006">
      <w:pPr>
        <w:pStyle w:val="a7"/>
        <w:ind w:left="142"/>
        <w:jc w:val="both"/>
        <w:rPr>
          <w:rFonts w:asciiTheme="majorHAnsi" w:hAnsiTheme="majorHAnsi" w:cs="Times New Roman"/>
          <w:sz w:val="24"/>
          <w:szCs w:val="24"/>
        </w:rPr>
      </w:pPr>
      <w:r w:rsidRPr="000418EA"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263006">
        <w:rPr>
          <w:rFonts w:asciiTheme="majorHAnsi" w:hAnsiTheme="majorHAnsi" w:cs="Times New Roman"/>
          <w:sz w:val="24"/>
          <w:szCs w:val="24"/>
        </w:rPr>
        <w:t>С</w:t>
      </w:r>
      <w:r w:rsidRPr="00AD65C8">
        <w:rPr>
          <w:rFonts w:asciiTheme="majorHAnsi" w:hAnsiTheme="majorHAnsi" w:cs="Times New Roman"/>
          <w:sz w:val="24"/>
          <w:szCs w:val="24"/>
        </w:rPr>
        <w:t xml:space="preserve">айт учреждения </w:t>
      </w:r>
      <w:r w:rsidR="00600E8F">
        <w:rPr>
          <w:rFonts w:asciiTheme="majorHAnsi" w:hAnsiTheme="majorHAnsi" w:cs="Times New Roman"/>
          <w:sz w:val="24"/>
          <w:szCs w:val="24"/>
        </w:rPr>
        <w:t xml:space="preserve">функционирует с </w:t>
      </w:r>
      <w:r w:rsidRPr="00AD65C8">
        <w:rPr>
          <w:rFonts w:asciiTheme="majorHAnsi" w:hAnsiTheme="majorHAnsi" w:cs="Times New Roman"/>
          <w:sz w:val="24"/>
          <w:szCs w:val="24"/>
        </w:rPr>
        <w:t xml:space="preserve">2013 г., информация на нем регулярно </w:t>
      </w:r>
      <w:r w:rsidR="00263006">
        <w:rPr>
          <w:rFonts w:asciiTheme="majorHAnsi" w:hAnsiTheme="majorHAnsi" w:cs="Times New Roman"/>
          <w:sz w:val="24"/>
          <w:szCs w:val="24"/>
        </w:rPr>
        <w:t>обновляется в соответствии с нормативно-правовыми актами РФ.</w:t>
      </w:r>
    </w:p>
    <w:p w:rsidR="00B245BA" w:rsidRPr="003423C0" w:rsidRDefault="00B245BA" w:rsidP="00263006">
      <w:pPr>
        <w:pStyle w:val="a7"/>
        <w:ind w:left="142"/>
        <w:jc w:val="both"/>
        <w:rPr>
          <w:rFonts w:asciiTheme="majorHAnsi" w:hAnsiTheme="majorHAnsi" w:cs="Times New Roman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 xml:space="preserve">            С целью повышения информированности граждан о предоставляемых в учреждении  услугах, с целью повышения уровня открытости и доступности</w:t>
      </w:r>
      <w:r w:rsidR="0023181A">
        <w:rPr>
          <w:rFonts w:asciiTheme="majorHAnsi" w:hAnsiTheme="majorHAnsi" w:cs="Times New Roman"/>
          <w:sz w:val="24"/>
          <w:szCs w:val="24"/>
        </w:rPr>
        <w:t xml:space="preserve"> информации об учреждении в 201</w:t>
      </w:r>
      <w:r w:rsidR="00600E8F">
        <w:rPr>
          <w:rFonts w:asciiTheme="majorHAnsi" w:hAnsiTheme="majorHAnsi" w:cs="Times New Roman"/>
          <w:sz w:val="24"/>
          <w:szCs w:val="24"/>
        </w:rPr>
        <w:t>7</w:t>
      </w:r>
      <w:r w:rsidRPr="003423C0">
        <w:rPr>
          <w:rFonts w:asciiTheme="majorHAnsi" w:hAnsiTheme="majorHAnsi" w:cs="Times New Roman"/>
          <w:sz w:val="24"/>
          <w:szCs w:val="24"/>
        </w:rPr>
        <w:t>году осуществлено:</w:t>
      </w:r>
    </w:p>
    <w:tbl>
      <w:tblPr>
        <w:tblStyle w:val="ae"/>
        <w:tblW w:w="9072" w:type="dxa"/>
        <w:tblInd w:w="250" w:type="dxa"/>
        <w:tblLook w:val="04A0" w:firstRow="1" w:lastRow="0" w:firstColumn="1" w:lastColumn="0" w:noHBand="0" w:noVBand="1"/>
      </w:tblPr>
      <w:tblGrid>
        <w:gridCol w:w="544"/>
        <w:gridCol w:w="3992"/>
        <w:gridCol w:w="2126"/>
        <w:gridCol w:w="2410"/>
      </w:tblGrid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rPr>
                <w:rFonts w:asciiTheme="majorHAnsi" w:hAnsiTheme="majorHAnsi" w:cs="Times New Roman"/>
                <w:b/>
              </w:rPr>
            </w:pPr>
            <w:r w:rsidRPr="003423C0">
              <w:rPr>
                <w:rFonts w:asciiTheme="majorHAnsi" w:hAnsiTheme="majorHAnsi" w:cs="Times New Roman"/>
                <w:b/>
              </w:rPr>
              <w:t>№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rPr>
                <w:rFonts w:asciiTheme="majorHAnsi" w:hAnsiTheme="majorHAnsi" w:cs="Times New Roman"/>
                <w:b/>
              </w:rPr>
            </w:pPr>
            <w:r w:rsidRPr="003423C0">
              <w:rPr>
                <w:rFonts w:asciiTheme="majorHAnsi" w:hAnsiTheme="majorHAnsi" w:cs="Times New Roman"/>
                <w:b/>
              </w:rPr>
              <w:t>Мероприятие</w:t>
            </w:r>
          </w:p>
          <w:p w:rsidR="008579A1" w:rsidRPr="003423C0" w:rsidRDefault="008579A1" w:rsidP="007F18AF">
            <w:pPr>
              <w:rPr>
                <w:rFonts w:asciiTheme="majorHAnsi" w:hAnsiTheme="majorHAnsi" w:cs="Times New Roman"/>
                <w:b/>
              </w:rPr>
            </w:pPr>
          </w:p>
        </w:tc>
        <w:tc>
          <w:tcPr>
            <w:tcW w:w="2126" w:type="dxa"/>
          </w:tcPr>
          <w:p w:rsidR="008579A1" w:rsidRDefault="008579A1" w:rsidP="007F18AF">
            <w:pPr>
              <w:rPr>
                <w:rFonts w:asciiTheme="majorHAnsi" w:hAnsiTheme="majorHAnsi" w:cs="Times New Roman"/>
                <w:b/>
              </w:rPr>
            </w:pPr>
            <w:r w:rsidRPr="003423C0">
              <w:rPr>
                <w:rFonts w:asciiTheme="majorHAnsi" w:hAnsiTheme="majorHAnsi" w:cs="Times New Roman"/>
                <w:b/>
              </w:rPr>
              <w:t>Результат</w:t>
            </w:r>
          </w:p>
          <w:p w:rsidR="008579A1" w:rsidRPr="003423C0" w:rsidRDefault="008579A1" w:rsidP="007F18AF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2016</w:t>
            </w:r>
          </w:p>
        </w:tc>
        <w:tc>
          <w:tcPr>
            <w:tcW w:w="2410" w:type="dxa"/>
          </w:tcPr>
          <w:p w:rsidR="008579A1" w:rsidRDefault="008579A1" w:rsidP="008579A1">
            <w:pPr>
              <w:rPr>
                <w:rFonts w:asciiTheme="majorHAnsi" w:hAnsiTheme="majorHAnsi" w:cs="Times New Roman"/>
                <w:b/>
              </w:rPr>
            </w:pPr>
            <w:r w:rsidRPr="003423C0">
              <w:rPr>
                <w:rFonts w:asciiTheme="majorHAnsi" w:hAnsiTheme="majorHAnsi" w:cs="Times New Roman"/>
                <w:b/>
              </w:rPr>
              <w:t>Результат</w:t>
            </w:r>
          </w:p>
          <w:p w:rsidR="008579A1" w:rsidRPr="003423C0" w:rsidRDefault="008579A1" w:rsidP="008579A1">
            <w:pPr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2017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1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Размещение рекламной информации о предоставляемых услугах </w:t>
            </w:r>
            <w:proofErr w:type="gramStart"/>
            <w:r w:rsidRPr="003423C0">
              <w:rPr>
                <w:rFonts w:asciiTheme="majorHAnsi" w:hAnsiTheme="majorHAnsi" w:cs="Times New Roman"/>
              </w:rPr>
              <w:t>и</w:t>
            </w:r>
            <w:proofErr w:type="gramEnd"/>
            <w:r w:rsidRPr="003423C0">
              <w:rPr>
                <w:rFonts w:asciiTheme="majorHAnsi" w:hAnsiTheme="majorHAnsi" w:cs="Times New Roman"/>
              </w:rPr>
              <w:t xml:space="preserve"> о результатах деятельности отделений и филиалов в СМИ (газетах, журналах)</w:t>
            </w:r>
          </w:p>
        </w:tc>
        <w:tc>
          <w:tcPr>
            <w:tcW w:w="2126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Размещено в газете «Югорское обозрение» </w:t>
            </w:r>
          </w:p>
          <w:p w:rsidR="008579A1" w:rsidRPr="003423C0" w:rsidRDefault="008579A1" w:rsidP="008579A1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9 статей </w:t>
            </w:r>
          </w:p>
        </w:tc>
        <w:tc>
          <w:tcPr>
            <w:tcW w:w="2410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 газете «Югорское обозрение» размещена 1 статья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2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Сюжеты и видеоролики  о предоставляемых услугах </w:t>
            </w:r>
            <w:proofErr w:type="gramStart"/>
            <w:r w:rsidRPr="003423C0">
              <w:rPr>
                <w:rFonts w:asciiTheme="majorHAnsi" w:hAnsiTheme="majorHAnsi" w:cs="Times New Roman"/>
              </w:rPr>
              <w:t>и</w:t>
            </w:r>
            <w:proofErr w:type="gramEnd"/>
            <w:r w:rsidRPr="003423C0">
              <w:rPr>
                <w:rFonts w:asciiTheme="majorHAnsi" w:hAnsiTheme="majorHAnsi" w:cs="Times New Roman"/>
              </w:rPr>
              <w:t xml:space="preserve"> о результатах деятельности отделений и филиалов в СМИ (телевидение)</w:t>
            </w:r>
          </w:p>
        </w:tc>
        <w:tc>
          <w:tcPr>
            <w:tcW w:w="2126" w:type="dxa"/>
          </w:tcPr>
          <w:p w:rsidR="008579A1" w:rsidRPr="003423C0" w:rsidRDefault="008579A1" w:rsidP="008579A1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28 видеосюжетов </w:t>
            </w:r>
            <w:r w:rsidRPr="003423C0">
              <w:rPr>
                <w:rFonts w:asciiTheme="majorHAnsi" w:hAnsiTheme="majorHAnsi" w:cs="Times New Roman"/>
              </w:rPr>
              <w:t xml:space="preserve"> на каналах «ТНТ – 7 канал», «</w:t>
            </w:r>
            <w:proofErr w:type="spellStart"/>
            <w:r w:rsidRPr="003423C0">
              <w:rPr>
                <w:rFonts w:asciiTheme="majorHAnsi" w:hAnsiTheme="majorHAnsi" w:cs="Times New Roman"/>
              </w:rPr>
              <w:t>Интелком</w:t>
            </w:r>
            <w:proofErr w:type="spellEnd"/>
            <w:r w:rsidRPr="003423C0">
              <w:rPr>
                <w:rFonts w:asciiTheme="majorHAnsi" w:hAnsiTheme="majorHAnsi" w:cs="Times New Roman"/>
              </w:rPr>
              <w:t>»</w:t>
            </w:r>
          </w:p>
        </w:tc>
        <w:tc>
          <w:tcPr>
            <w:tcW w:w="2410" w:type="dxa"/>
          </w:tcPr>
          <w:p w:rsidR="008579A1" w:rsidRDefault="008579A1" w:rsidP="00BE4F8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18 видеосюжетов</w:t>
            </w:r>
            <w:r w:rsidRPr="003423C0">
              <w:rPr>
                <w:rFonts w:asciiTheme="majorHAnsi" w:hAnsiTheme="majorHAnsi" w:cs="Times New Roman"/>
              </w:rPr>
              <w:t xml:space="preserve"> на каналах «ТНТ – 7 канал», «</w:t>
            </w:r>
            <w:proofErr w:type="spellStart"/>
            <w:r w:rsidRPr="003423C0">
              <w:rPr>
                <w:rFonts w:asciiTheme="majorHAnsi" w:hAnsiTheme="majorHAnsi" w:cs="Times New Roman"/>
              </w:rPr>
              <w:t>Интелком</w:t>
            </w:r>
            <w:proofErr w:type="spellEnd"/>
            <w:r w:rsidRPr="003423C0">
              <w:rPr>
                <w:rFonts w:asciiTheme="majorHAnsi" w:hAnsiTheme="majorHAnsi" w:cs="Times New Roman"/>
              </w:rPr>
              <w:t>»</w:t>
            </w:r>
            <w:r>
              <w:rPr>
                <w:rFonts w:asciiTheme="majorHAnsi" w:hAnsiTheme="majorHAnsi" w:cs="Times New Roman"/>
              </w:rPr>
              <w:t>,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3</w:t>
            </w:r>
          </w:p>
        </w:tc>
        <w:tc>
          <w:tcPr>
            <w:tcW w:w="3992" w:type="dxa"/>
          </w:tcPr>
          <w:p w:rsidR="008579A1" w:rsidRPr="007F18AF" w:rsidRDefault="008579A1" w:rsidP="007F18AF">
            <w:pPr>
              <w:jc w:val="both"/>
              <w:rPr>
                <w:rFonts w:asciiTheme="majorHAnsi" w:hAnsiTheme="majorHAnsi" w:cs="Times New Roman"/>
                <w:b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Размещение рекламной информации о предоставляемых услугах </w:t>
            </w:r>
            <w:proofErr w:type="gramStart"/>
            <w:r w:rsidRPr="003423C0">
              <w:rPr>
                <w:rFonts w:asciiTheme="majorHAnsi" w:hAnsiTheme="majorHAnsi" w:cs="Times New Roman"/>
              </w:rPr>
              <w:t>и</w:t>
            </w:r>
            <w:proofErr w:type="gramEnd"/>
            <w:r w:rsidRPr="003423C0">
              <w:rPr>
                <w:rFonts w:asciiTheme="majorHAnsi" w:hAnsiTheme="majorHAnsi" w:cs="Times New Roman"/>
              </w:rPr>
              <w:t xml:space="preserve"> о результатах деятельности отделений и филиалов в СМИ </w:t>
            </w:r>
            <w:r w:rsidRPr="007F18AF">
              <w:rPr>
                <w:rFonts w:asciiTheme="majorHAnsi" w:hAnsiTheme="majorHAnsi" w:cs="Times New Roman"/>
                <w:b/>
              </w:rPr>
              <w:t>(сайт учреждения)</w:t>
            </w:r>
          </w:p>
          <w:p w:rsidR="008579A1" w:rsidRPr="009B0C16" w:rsidRDefault="008579A1" w:rsidP="007F18AF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9B0C16">
              <w:rPr>
                <w:rFonts w:asciiTheme="majorHAnsi" w:hAnsiTheme="majorHAnsi" w:cs="Times New Roman"/>
                <w:i/>
              </w:rPr>
              <w:t>- рубрика «новости»</w:t>
            </w:r>
          </w:p>
          <w:p w:rsidR="008579A1" w:rsidRPr="009B0C16" w:rsidRDefault="008579A1" w:rsidP="007F18AF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9B0C16">
              <w:rPr>
                <w:rFonts w:asciiTheme="majorHAnsi" w:hAnsiTheme="majorHAnsi" w:cs="Times New Roman"/>
                <w:i/>
              </w:rPr>
              <w:t>- рубрика «объявления»</w:t>
            </w:r>
          </w:p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9B0C16">
              <w:rPr>
                <w:rFonts w:asciiTheme="majorHAnsi" w:hAnsiTheme="majorHAnsi" w:cs="Times New Roman"/>
                <w:i/>
              </w:rPr>
              <w:t>- рубрика «в помощь родителям и несовершеннолетним»</w:t>
            </w:r>
          </w:p>
        </w:tc>
        <w:tc>
          <w:tcPr>
            <w:tcW w:w="2126" w:type="dxa"/>
          </w:tcPr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3602B2">
            <w:pPr>
              <w:rPr>
                <w:rFonts w:asciiTheme="majorHAnsi" w:hAnsiTheme="majorHAnsi" w:cs="Times New Roman"/>
              </w:rPr>
            </w:pPr>
          </w:p>
          <w:p w:rsidR="008579A1" w:rsidRDefault="008579A1" w:rsidP="003602B2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Всего 227 </w:t>
            </w:r>
          </w:p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7F18A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100 статей </w:t>
            </w:r>
          </w:p>
          <w:p w:rsidR="008579A1" w:rsidRDefault="008579A1" w:rsidP="007F18A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75 объявлений </w:t>
            </w:r>
          </w:p>
          <w:p w:rsidR="008579A1" w:rsidRPr="003423C0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51 статья </w:t>
            </w:r>
          </w:p>
        </w:tc>
        <w:tc>
          <w:tcPr>
            <w:tcW w:w="2410" w:type="dxa"/>
          </w:tcPr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Всего 235</w:t>
            </w: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106 статей</w:t>
            </w: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76 объявлений</w:t>
            </w:r>
          </w:p>
          <w:p w:rsidR="008579A1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53 статьи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4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Размещение рекламной информации о предоставляемых услугах </w:t>
            </w:r>
            <w:proofErr w:type="gramStart"/>
            <w:r w:rsidRPr="003423C0">
              <w:rPr>
                <w:rFonts w:asciiTheme="majorHAnsi" w:hAnsiTheme="majorHAnsi" w:cs="Times New Roman"/>
              </w:rPr>
              <w:t>и</w:t>
            </w:r>
            <w:proofErr w:type="gramEnd"/>
            <w:r w:rsidRPr="003423C0">
              <w:rPr>
                <w:rFonts w:asciiTheme="majorHAnsi" w:hAnsiTheme="majorHAnsi" w:cs="Times New Roman"/>
              </w:rPr>
              <w:t xml:space="preserve"> о результатах деятельности отделений и филиалов в СМИ (другие сайты)</w:t>
            </w:r>
          </w:p>
        </w:tc>
        <w:tc>
          <w:tcPr>
            <w:tcW w:w="2126" w:type="dxa"/>
          </w:tcPr>
          <w:p w:rsidR="008579A1" w:rsidRPr="003423C0" w:rsidRDefault="008579A1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13 статей </w:t>
            </w:r>
          </w:p>
        </w:tc>
        <w:tc>
          <w:tcPr>
            <w:tcW w:w="2410" w:type="dxa"/>
          </w:tcPr>
          <w:p w:rsidR="008579A1" w:rsidRDefault="008579A1" w:rsidP="00BE4F8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36 статей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5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Размещение информации на стендах в учреждении, в филиалах и отделениях</w:t>
            </w:r>
          </w:p>
        </w:tc>
        <w:tc>
          <w:tcPr>
            <w:tcW w:w="2126" w:type="dxa"/>
          </w:tcPr>
          <w:p w:rsidR="008579A1" w:rsidRPr="003423C0" w:rsidRDefault="008579A1" w:rsidP="00617975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17 </w:t>
            </w:r>
            <w:r w:rsidR="00617975">
              <w:rPr>
                <w:rFonts w:asciiTheme="majorHAnsi" w:hAnsiTheme="majorHAnsi" w:cs="Times New Roman"/>
              </w:rPr>
              <w:t xml:space="preserve">видов информации </w:t>
            </w:r>
            <w:r w:rsidRPr="003423C0">
              <w:rPr>
                <w:rFonts w:asciiTheme="majorHAnsi" w:hAnsiTheme="majorHAnsi" w:cs="Times New Roman"/>
              </w:rPr>
              <w:t xml:space="preserve"> на </w:t>
            </w:r>
            <w:r>
              <w:rPr>
                <w:rFonts w:asciiTheme="majorHAnsi" w:hAnsiTheme="majorHAnsi" w:cs="Times New Roman"/>
              </w:rPr>
              <w:t>9</w:t>
            </w:r>
            <w:r w:rsidRPr="003423C0">
              <w:rPr>
                <w:rFonts w:asciiTheme="majorHAnsi" w:hAnsiTheme="majorHAnsi" w:cs="Times New Roman"/>
              </w:rPr>
              <w:t xml:space="preserve"> стендах</w:t>
            </w:r>
          </w:p>
        </w:tc>
        <w:tc>
          <w:tcPr>
            <w:tcW w:w="2410" w:type="dxa"/>
          </w:tcPr>
          <w:p w:rsidR="008579A1" w:rsidRPr="003423C0" w:rsidRDefault="00617975" w:rsidP="008579A1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32 вида информации </w:t>
            </w:r>
            <w:r w:rsidR="008579A1" w:rsidRPr="003423C0">
              <w:rPr>
                <w:rFonts w:asciiTheme="majorHAnsi" w:hAnsiTheme="majorHAnsi" w:cs="Times New Roman"/>
              </w:rPr>
              <w:t xml:space="preserve"> на </w:t>
            </w:r>
            <w:r w:rsidR="008579A1">
              <w:rPr>
                <w:rFonts w:asciiTheme="majorHAnsi" w:hAnsiTheme="majorHAnsi" w:cs="Times New Roman"/>
              </w:rPr>
              <w:t>9</w:t>
            </w:r>
            <w:r w:rsidR="008579A1" w:rsidRPr="003423C0">
              <w:rPr>
                <w:rFonts w:asciiTheme="majorHAnsi" w:hAnsiTheme="majorHAnsi" w:cs="Times New Roman"/>
              </w:rPr>
              <w:t xml:space="preserve"> стендах</w:t>
            </w:r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6</w:t>
            </w:r>
          </w:p>
        </w:tc>
        <w:tc>
          <w:tcPr>
            <w:tcW w:w="3992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>Разработка и распространение памяток, буклетов, рекламных листов для населения</w:t>
            </w:r>
          </w:p>
        </w:tc>
        <w:tc>
          <w:tcPr>
            <w:tcW w:w="2126" w:type="dxa"/>
          </w:tcPr>
          <w:p w:rsidR="008579A1" w:rsidRPr="003423C0" w:rsidRDefault="008579A1" w:rsidP="00617975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Разработано </w:t>
            </w:r>
            <w:r>
              <w:rPr>
                <w:rFonts w:asciiTheme="majorHAnsi" w:hAnsiTheme="majorHAnsi" w:cs="Times New Roman"/>
              </w:rPr>
              <w:t>78 видов</w:t>
            </w:r>
            <w:r w:rsidRPr="003423C0">
              <w:rPr>
                <w:rFonts w:asciiTheme="majorHAnsi" w:hAnsiTheme="majorHAnsi" w:cs="Times New Roman"/>
              </w:rPr>
              <w:t xml:space="preserve">, распространено </w:t>
            </w:r>
            <w:r>
              <w:rPr>
                <w:rFonts w:asciiTheme="majorHAnsi" w:hAnsiTheme="majorHAnsi" w:cs="Times New Roman"/>
              </w:rPr>
              <w:t xml:space="preserve">2804 </w:t>
            </w:r>
          </w:p>
        </w:tc>
        <w:tc>
          <w:tcPr>
            <w:tcW w:w="2410" w:type="dxa"/>
          </w:tcPr>
          <w:p w:rsidR="008579A1" w:rsidRPr="003423C0" w:rsidRDefault="00617975" w:rsidP="00617975">
            <w:pPr>
              <w:jc w:val="both"/>
              <w:rPr>
                <w:rFonts w:asciiTheme="majorHAnsi" w:hAnsiTheme="majorHAnsi" w:cs="Times New Roman"/>
              </w:rPr>
            </w:pPr>
            <w:r w:rsidRPr="003423C0">
              <w:rPr>
                <w:rFonts w:asciiTheme="majorHAnsi" w:hAnsiTheme="majorHAnsi" w:cs="Times New Roman"/>
              </w:rPr>
              <w:t xml:space="preserve">Разработано </w:t>
            </w:r>
            <w:r>
              <w:rPr>
                <w:rFonts w:asciiTheme="majorHAnsi" w:hAnsiTheme="majorHAnsi" w:cs="Times New Roman"/>
              </w:rPr>
              <w:t>или актуализировано 73 вида</w:t>
            </w:r>
            <w:r w:rsidRPr="003423C0">
              <w:rPr>
                <w:rFonts w:asciiTheme="majorHAnsi" w:hAnsiTheme="majorHAnsi" w:cs="Times New Roman"/>
              </w:rPr>
              <w:t xml:space="preserve">, распространено </w:t>
            </w:r>
            <w:r>
              <w:rPr>
                <w:rFonts w:asciiTheme="majorHAnsi" w:hAnsiTheme="majorHAnsi" w:cs="Times New Roman"/>
              </w:rPr>
              <w:t xml:space="preserve">4008 </w:t>
            </w: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шт</w:t>
            </w:r>
            <w:proofErr w:type="spellEnd"/>
            <w:proofErr w:type="gramEnd"/>
          </w:p>
        </w:tc>
      </w:tr>
      <w:tr w:rsidR="008579A1" w:rsidRPr="003423C0" w:rsidTr="00617975">
        <w:tc>
          <w:tcPr>
            <w:tcW w:w="544" w:type="dxa"/>
          </w:tcPr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7</w:t>
            </w:r>
          </w:p>
        </w:tc>
        <w:tc>
          <w:tcPr>
            <w:tcW w:w="3992" w:type="dxa"/>
          </w:tcPr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Проведение разъяснительной работы о порядке и условиях оказания социальных услуг с учетом требований 442-ФЗ</w:t>
            </w:r>
          </w:p>
          <w:p w:rsidR="008579A1" w:rsidRPr="0034124F" w:rsidRDefault="008579A1" w:rsidP="007F18AF">
            <w:pPr>
              <w:jc w:val="both"/>
              <w:rPr>
                <w:rFonts w:asciiTheme="majorHAnsi" w:hAnsiTheme="majorHAnsi" w:cs="Times New Roman"/>
                <w:i/>
              </w:rPr>
            </w:pPr>
            <w:r w:rsidRPr="0034124F">
              <w:rPr>
                <w:rFonts w:asciiTheme="majorHAnsi" w:hAnsiTheme="majorHAnsi" w:cs="Times New Roman"/>
                <w:i/>
              </w:rPr>
              <w:t>- на занятиях, встречах с общественностью, круглых столах</w:t>
            </w:r>
          </w:p>
          <w:p w:rsidR="008579A1" w:rsidRPr="003423C0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 w:rsidRPr="0034124F">
              <w:rPr>
                <w:rFonts w:asciiTheme="majorHAnsi" w:hAnsiTheme="majorHAnsi" w:cs="Times New Roman"/>
                <w:i/>
              </w:rPr>
              <w:t xml:space="preserve">- распространено информационных </w:t>
            </w:r>
            <w:r w:rsidRPr="0034124F">
              <w:rPr>
                <w:rFonts w:asciiTheme="majorHAnsi" w:hAnsiTheme="majorHAnsi" w:cs="Times New Roman"/>
                <w:i/>
              </w:rPr>
              <w:lastRenderedPageBreak/>
              <w:t>материалов</w:t>
            </w:r>
          </w:p>
        </w:tc>
        <w:tc>
          <w:tcPr>
            <w:tcW w:w="2126" w:type="dxa"/>
          </w:tcPr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 xml:space="preserve"> </w:t>
            </w:r>
          </w:p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7F18AF">
            <w:pPr>
              <w:jc w:val="both"/>
              <w:rPr>
                <w:rFonts w:asciiTheme="majorHAnsi" w:hAnsiTheme="majorHAnsi" w:cs="Times New Roman"/>
              </w:rPr>
            </w:pPr>
          </w:p>
          <w:p w:rsidR="008579A1" w:rsidRDefault="008579A1" w:rsidP="007F18A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17 мероприятий</w:t>
            </w:r>
          </w:p>
          <w:p w:rsidR="008579A1" w:rsidRDefault="008579A1" w:rsidP="007F18A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1123 человека</w:t>
            </w:r>
          </w:p>
          <w:p w:rsidR="008579A1" w:rsidRPr="003423C0" w:rsidRDefault="008579A1" w:rsidP="007F18AF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1118 </w:t>
            </w: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шт</w:t>
            </w:r>
            <w:proofErr w:type="spellEnd"/>
            <w:proofErr w:type="gramEnd"/>
          </w:p>
        </w:tc>
        <w:tc>
          <w:tcPr>
            <w:tcW w:w="2410" w:type="dxa"/>
          </w:tcPr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99 мероприятий</w:t>
            </w: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1172 человека</w:t>
            </w:r>
          </w:p>
          <w:p w:rsidR="008579A1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1034 </w:t>
            </w:r>
            <w:proofErr w:type="spellStart"/>
            <w:proofErr w:type="gramStart"/>
            <w:r>
              <w:rPr>
                <w:rFonts w:asciiTheme="majorHAnsi" w:hAnsiTheme="majorHAnsi" w:cs="Times New Roman"/>
              </w:rPr>
              <w:t>шт</w:t>
            </w:r>
            <w:proofErr w:type="spellEnd"/>
            <w:proofErr w:type="gramEnd"/>
          </w:p>
        </w:tc>
      </w:tr>
      <w:tr w:rsidR="00617975" w:rsidRPr="003423C0" w:rsidTr="00617975">
        <w:tc>
          <w:tcPr>
            <w:tcW w:w="544" w:type="dxa"/>
          </w:tcPr>
          <w:p w:rsidR="00617975" w:rsidRDefault="00617975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lastRenderedPageBreak/>
              <w:t>8</w:t>
            </w:r>
          </w:p>
        </w:tc>
        <w:tc>
          <w:tcPr>
            <w:tcW w:w="3992" w:type="dxa"/>
          </w:tcPr>
          <w:p w:rsidR="00617975" w:rsidRDefault="00617975" w:rsidP="007F18AF">
            <w:pPr>
              <w:jc w:val="both"/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Пресс-конференция руководителя об услуга, </w:t>
            </w:r>
            <w:proofErr w:type="gramStart"/>
            <w:r>
              <w:rPr>
                <w:rFonts w:asciiTheme="majorHAnsi" w:hAnsiTheme="majorHAnsi" w:cs="Times New Roman"/>
              </w:rPr>
              <w:t>оказываемых</w:t>
            </w:r>
            <w:proofErr w:type="gramEnd"/>
            <w:r>
              <w:rPr>
                <w:rFonts w:asciiTheme="majorHAnsi" w:hAnsiTheme="majorHAnsi" w:cs="Times New Roman"/>
              </w:rPr>
              <w:t xml:space="preserve"> учреждением</w:t>
            </w:r>
          </w:p>
        </w:tc>
        <w:tc>
          <w:tcPr>
            <w:tcW w:w="2126" w:type="dxa"/>
          </w:tcPr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-</w:t>
            </w:r>
          </w:p>
        </w:tc>
        <w:tc>
          <w:tcPr>
            <w:tcW w:w="2410" w:type="dxa"/>
          </w:tcPr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14.11.17</w:t>
            </w: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По результатам пресс-конференции выпущен репортаж на радио «Югра»  - 07.12.17</w:t>
            </w:r>
          </w:p>
          <w:p w:rsidR="00617975" w:rsidRDefault="00617975" w:rsidP="00617975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Запланирована к выпуску статья на декабр</w:t>
            </w:r>
            <w:proofErr w:type="gramStart"/>
            <w:r>
              <w:rPr>
                <w:rFonts w:asciiTheme="majorHAnsi" w:hAnsiTheme="majorHAnsi" w:cs="Times New Roman"/>
              </w:rPr>
              <w:t>ь-</w:t>
            </w:r>
            <w:proofErr w:type="gramEnd"/>
            <w:r>
              <w:rPr>
                <w:rFonts w:asciiTheme="majorHAnsi" w:hAnsiTheme="majorHAnsi" w:cs="Times New Roman"/>
              </w:rPr>
              <w:t xml:space="preserve"> январь 2018 в газете «Югорское обозрение»</w:t>
            </w:r>
          </w:p>
        </w:tc>
      </w:tr>
    </w:tbl>
    <w:p w:rsidR="00EC4BF3" w:rsidRDefault="00EC4BF3" w:rsidP="00AD35F1">
      <w:pPr>
        <w:spacing w:line="276" w:lineRule="auto"/>
        <w:jc w:val="both"/>
        <w:rPr>
          <w:rFonts w:ascii="Cambria" w:eastAsia="Calibri" w:hAnsi="Cambria" w:cs="Times New Roman"/>
          <w:b/>
          <w:color w:val="17365D"/>
          <w:sz w:val="24"/>
          <w:szCs w:val="24"/>
        </w:rPr>
      </w:pPr>
    </w:p>
    <w:p w:rsid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b/>
          <w:color w:val="17365D"/>
          <w:sz w:val="24"/>
          <w:szCs w:val="24"/>
        </w:rPr>
      </w:pPr>
    </w:p>
    <w:p w:rsidR="00AD65C8" w:rsidRPr="00EC4BF3" w:rsidRDefault="00AD65C8" w:rsidP="007F18AF">
      <w:pPr>
        <w:spacing w:line="276" w:lineRule="auto"/>
        <w:rPr>
          <w:rFonts w:ascii="Cambria" w:eastAsia="Calibri" w:hAnsi="Cambria" w:cs="Times New Roman"/>
          <w:b/>
          <w:color w:val="17365D"/>
          <w:sz w:val="24"/>
          <w:szCs w:val="24"/>
        </w:rPr>
      </w:pPr>
      <w:r w:rsidRPr="00EC4BF3">
        <w:rPr>
          <w:rFonts w:ascii="Cambria" w:eastAsia="Calibri" w:hAnsi="Cambria" w:cs="Times New Roman"/>
          <w:b/>
          <w:color w:val="17365D"/>
          <w:sz w:val="24"/>
          <w:szCs w:val="24"/>
        </w:rPr>
        <w:t>Финансовое обеспечение деятельности Учреждения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   В 2017 году план финансово-хозяйственной деятельности на выполнение Государственного задания был утвержден на сумму 86 522,4 тыс. рублей. Исполнение бюджетных обязательств за отчетный период составило 86 476,7 тыс. рублей, что составляет 99,9% от плана, из них 53 859,3 тыс. рублей -  заработная плата штата сотрудников. 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Объем поступивших средств от предпринимательской и иной, приносящей доход, деятельности, составил 2 400,0 тыс. рублей, из них 2 400,0 тыс. рублей – средства, полученные от оказания платных услуг.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 Плановая сумма расходов по целевым долгосрочным программам на плановый период составила 1270,1 тыс. рублей, кассовые расходы за данный период составили 100% (1270,0 тыс. рублей) от плана: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- в  рамках программы «</w:t>
      </w:r>
      <w:r w:rsidRPr="00617975">
        <w:rPr>
          <w:rFonts w:ascii="Cambria" w:eastAsia="Calibri" w:hAnsi="Cambria" w:cs="Times New Roman"/>
          <w:b/>
          <w:sz w:val="24"/>
          <w:szCs w:val="24"/>
        </w:rPr>
        <w:t>Социальная поддержка жителей Ханты-Мансийского автономного округа - Югры на 2016-2020годы</w:t>
      </w:r>
      <w:r w:rsidRPr="00617975">
        <w:rPr>
          <w:rFonts w:ascii="Cambria" w:eastAsia="Calibri" w:hAnsi="Cambria" w:cs="Times New Roman"/>
          <w:sz w:val="24"/>
          <w:szCs w:val="24"/>
        </w:rPr>
        <w:t>» в 2017 году  плановая сумма расходов составила 411,8 тыс. рублей и исполнена на 100,0% (42,4 тыс. рублей на мероприятие «День Победы», 369,3 тыс. рублей на предоставление отдельным категориям граждан услуг по обеспечению техническими средствами реабилитации.);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- по программе </w:t>
      </w:r>
      <w:r w:rsidRPr="00617975">
        <w:rPr>
          <w:rFonts w:ascii="Cambria" w:eastAsia="Calibri" w:hAnsi="Cambria" w:cs="Times New Roman"/>
          <w:b/>
          <w:sz w:val="24"/>
          <w:szCs w:val="24"/>
        </w:rPr>
        <w:t>«Социально-экономическое развитие коренных малочисленных народов Севера ХМАО – Югры в 2016-2020 гг.»</w:t>
      </w:r>
      <w:r w:rsidRPr="00617975">
        <w:rPr>
          <w:rFonts w:ascii="Cambria" w:eastAsia="Calibri" w:hAnsi="Cambria" w:cs="Times New Roman"/>
          <w:sz w:val="24"/>
          <w:szCs w:val="24"/>
        </w:rPr>
        <w:t xml:space="preserve"> в 2017 году плановая сумма расходов составила 1,6 тыс. рублей и исполнена на 100% (чествование старейшин и юбиляров, приобретение ценных подарков);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proofErr w:type="gramStart"/>
      <w:r w:rsidRPr="00617975">
        <w:rPr>
          <w:rFonts w:ascii="Cambria" w:eastAsia="Calibri" w:hAnsi="Cambria" w:cs="Times New Roman"/>
          <w:sz w:val="24"/>
          <w:szCs w:val="24"/>
        </w:rPr>
        <w:t>- по программе «</w:t>
      </w:r>
      <w:r w:rsidRPr="00617975">
        <w:rPr>
          <w:rFonts w:ascii="Cambria" w:eastAsia="Calibri" w:hAnsi="Cambria" w:cs="Times New Roman"/>
          <w:b/>
          <w:sz w:val="24"/>
          <w:szCs w:val="24"/>
        </w:rPr>
        <w:t>Доступная среда в Ханты-Мансийском автономном округе – Югре на 2016-2020 годы</w:t>
      </w:r>
      <w:r w:rsidRPr="00617975">
        <w:rPr>
          <w:rFonts w:ascii="Cambria" w:eastAsia="Calibri" w:hAnsi="Cambria" w:cs="Times New Roman"/>
          <w:sz w:val="24"/>
          <w:szCs w:val="24"/>
        </w:rPr>
        <w:t>» в 2017 году</w:t>
      </w:r>
      <w:r w:rsidRPr="00617975">
        <w:rPr>
          <w:rFonts w:ascii="Cambria" w:eastAsia="Calibri" w:hAnsi="Cambria" w:cs="Times New Roman"/>
          <w:b/>
          <w:sz w:val="24"/>
          <w:szCs w:val="24"/>
        </w:rPr>
        <w:t xml:space="preserve"> </w:t>
      </w:r>
      <w:r w:rsidRPr="00617975">
        <w:rPr>
          <w:rFonts w:ascii="Cambria" w:eastAsia="Calibri" w:hAnsi="Cambria" w:cs="Times New Roman"/>
          <w:sz w:val="24"/>
          <w:szCs w:val="24"/>
        </w:rPr>
        <w:t xml:space="preserve"> плановая сумма расходов составила 856,7 тыс. рублей и исполнена на 100%  (714,2 тыс. рублей на выполнение работ по установке тактильных табличек, контрастной маркировки лестниц, сетевого маяка и речевого </w:t>
      </w:r>
      <w:proofErr w:type="spellStart"/>
      <w:r w:rsidRPr="00617975">
        <w:rPr>
          <w:rFonts w:ascii="Cambria" w:eastAsia="Calibri" w:hAnsi="Cambria" w:cs="Times New Roman"/>
          <w:sz w:val="24"/>
          <w:szCs w:val="24"/>
        </w:rPr>
        <w:t>оповещателя</w:t>
      </w:r>
      <w:proofErr w:type="spellEnd"/>
      <w:r w:rsidRPr="00617975">
        <w:rPr>
          <w:rFonts w:ascii="Cambria" w:eastAsia="Calibri" w:hAnsi="Cambria" w:cs="Times New Roman"/>
          <w:sz w:val="24"/>
          <w:szCs w:val="24"/>
        </w:rPr>
        <w:t>; 142,4 тыс. рублей на выполнение работ по ремонту санитарного узла)</w:t>
      </w:r>
      <w:proofErr w:type="gramEnd"/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С целью развития  материально технической базы  в 201</w:t>
      </w:r>
      <w:r w:rsidR="00103E60">
        <w:rPr>
          <w:rFonts w:ascii="Cambria" w:eastAsia="Calibri" w:hAnsi="Cambria" w:cs="Times New Roman"/>
          <w:sz w:val="24"/>
          <w:szCs w:val="24"/>
        </w:rPr>
        <w:t>7</w:t>
      </w:r>
      <w:r w:rsidRPr="00617975">
        <w:rPr>
          <w:rFonts w:ascii="Cambria" w:eastAsia="Calibri" w:hAnsi="Cambria" w:cs="Times New Roman"/>
          <w:sz w:val="24"/>
          <w:szCs w:val="24"/>
        </w:rPr>
        <w:t xml:space="preserve"> году было приобретено: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4678"/>
        <w:gridCol w:w="1559"/>
      </w:tblGrid>
      <w:tr w:rsidR="00617975" w:rsidRPr="00617975" w:rsidTr="007A37F7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 xml:space="preserve">№ </w:t>
            </w:r>
            <w:proofErr w:type="gramStart"/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п</w:t>
            </w:r>
            <w:proofErr w:type="gramEnd"/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Источник приобретения МТБ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Наименование МТБ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Сумма (рублей)</w:t>
            </w:r>
          </w:p>
        </w:tc>
      </w:tr>
      <w:tr w:rsidR="00617975" w:rsidRPr="00617975" w:rsidTr="007A37F7">
        <w:trPr>
          <w:trHeight w:val="5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17975">
              <w:rPr>
                <w:rFonts w:ascii="Cambria" w:eastAsia="Times New Roman" w:hAnsi="Cambria" w:cs="Times New Roman"/>
                <w:color w:val="000000"/>
              </w:rPr>
              <w:t>Внебюджет</w:t>
            </w:r>
            <w:proofErr w:type="spellEnd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Оборудование</w:t>
            </w:r>
          </w:p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proofErr w:type="gramStart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(МФУ, калькуляторы, дозаторы локтевые универсальные, тонометр, кондиционер, ККМ, факс, радиотелефоны, ноутбук) 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172828,02</w:t>
            </w:r>
          </w:p>
        </w:tc>
      </w:tr>
      <w:tr w:rsidR="00617975" w:rsidRPr="00617975" w:rsidTr="007A37F7">
        <w:trPr>
          <w:trHeight w:val="5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proofErr w:type="spellStart"/>
            <w:r w:rsidRPr="00617975">
              <w:rPr>
                <w:rFonts w:ascii="Cambria" w:eastAsia="Times New Roman" w:hAnsi="Cambria" w:cs="Times New Roman"/>
                <w:color w:val="000000"/>
              </w:rPr>
              <w:t>Внебюджет</w:t>
            </w:r>
            <w:proofErr w:type="spellEnd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Хозяйственное оборудование</w:t>
            </w:r>
          </w:p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(Стенды информационные, планы эвакуации, шкаф купе,  кондиционер)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211573,00</w:t>
            </w:r>
          </w:p>
        </w:tc>
      </w:tr>
      <w:tr w:rsidR="00617975" w:rsidRPr="00617975" w:rsidTr="007A37F7">
        <w:trPr>
          <w:trHeight w:val="72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Бюджет</w:t>
            </w:r>
          </w:p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(</w:t>
            </w:r>
            <w:r w:rsidRPr="00617975">
              <w:rPr>
                <w:rFonts w:ascii="Cambria" w:eastAsia="Calibri" w:hAnsi="Cambria" w:cs="Times New Roman"/>
              </w:rPr>
              <w:t xml:space="preserve">программа «Доступная среда </w:t>
            </w:r>
            <w:proofErr w:type="gramStart"/>
            <w:r w:rsidRPr="00617975">
              <w:rPr>
                <w:rFonts w:ascii="Cambria" w:eastAsia="Calibri" w:hAnsi="Cambria" w:cs="Times New Roman"/>
              </w:rPr>
              <w:t>в</w:t>
            </w:r>
            <w:proofErr w:type="gramEnd"/>
            <w:r w:rsidRPr="00617975">
              <w:rPr>
                <w:rFonts w:ascii="Cambria" w:eastAsia="Calibri" w:hAnsi="Cambria" w:cs="Times New Roman"/>
              </w:rPr>
              <w:t xml:space="preserve"> </w:t>
            </w:r>
            <w:proofErr w:type="gramStart"/>
            <w:r w:rsidRPr="00617975">
              <w:rPr>
                <w:rFonts w:ascii="Cambria" w:eastAsia="Calibri" w:hAnsi="Cambria" w:cs="Times New Roman"/>
              </w:rPr>
              <w:t>Ханты-Мансийском</w:t>
            </w:r>
            <w:proofErr w:type="gramEnd"/>
            <w:r w:rsidRPr="00617975">
              <w:rPr>
                <w:rFonts w:ascii="Cambria" w:eastAsia="Calibri" w:hAnsi="Cambria" w:cs="Times New Roman"/>
              </w:rPr>
              <w:t xml:space="preserve">  автономном  округе - Югры на 2014-2020годы») 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Оборудование для доступной среды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: т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абло сигнальное (бегущая стока улица/помещение красное),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з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вуковой маяк (с датчиком движения),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кнопка вызова антивандальная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, всепогодная (позволяет нажимать культей, локтем ),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к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нопка вызова со шнурком (АШ),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п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>риемник (</w:t>
            </w:r>
            <w:proofErr w:type="spellStart"/>
            <w:r w:rsidRPr="00617975">
              <w:rPr>
                <w:rFonts w:ascii="Cambria" w:eastAsia="Times New Roman" w:hAnsi="Cambria" w:cs="Times New Roman"/>
                <w:color w:val="000000"/>
              </w:rPr>
              <w:t>Мз</w:t>
            </w:r>
            <w:proofErr w:type="spellEnd"/>
            <w:r w:rsidRPr="00617975">
              <w:rPr>
                <w:rFonts w:ascii="Cambria" w:eastAsia="Times New Roman" w:hAnsi="Cambria" w:cs="Times New Roman"/>
                <w:color w:val="000000"/>
              </w:rPr>
              <w:t>) со звуковой, световой</w:t>
            </w:r>
            <w:proofErr w:type="gramStart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,</w:t>
            </w:r>
            <w:proofErr w:type="gramEnd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текстовой индикацией,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>нформационно-тактильный знак (вывеска, табло),</w:t>
            </w:r>
            <w:r w:rsidRPr="00617975">
              <w:rPr>
                <w:rFonts w:ascii="Calibri" w:eastAsia="Calibri" w:hAnsi="Calibri" w:cs="Times New Roman"/>
              </w:rPr>
              <w:t xml:space="preserve">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и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нформационно-тактильный знак (уличный стенд) 600*800 рельефный пластик, </w:t>
            </w:r>
            <w:r w:rsidR="00103E60">
              <w:rPr>
                <w:rFonts w:ascii="Cambria" w:eastAsia="Times New Roman" w:hAnsi="Cambria" w:cs="Times New Roman"/>
                <w:color w:val="000000"/>
              </w:rPr>
              <w:t>к</w:t>
            </w:r>
            <w:r w:rsidRPr="00617975">
              <w:rPr>
                <w:rFonts w:ascii="Cambria" w:eastAsia="Times New Roman" w:hAnsi="Cambria" w:cs="Times New Roman"/>
                <w:color w:val="000000"/>
              </w:rPr>
              <w:t>нопка вызова персонала для санузла с приемником со звуковой, световой и текстов)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444394,00  </w:t>
            </w:r>
          </w:p>
        </w:tc>
      </w:tr>
      <w:tr w:rsidR="00617975" w:rsidRPr="00617975" w:rsidTr="007A37F7">
        <w:trPr>
          <w:trHeight w:val="64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Бюджет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>Оборудование  (система видеонаблюдения</w:t>
            </w:r>
            <w:proofErr w:type="gramStart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,</w:t>
            </w:r>
            <w:proofErr w:type="gramEnd"/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 узел тепловой энергии)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color w:val="000000"/>
              </w:rPr>
              <w:t xml:space="preserve">548844,00  </w:t>
            </w:r>
          </w:p>
        </w:tc>
      </w:tr>
      <w:tr w:rsidR="00617975" w:rsidRPr="00617975" w:rsidTr="007A37F7">
        <w:trPr>
          <w:trHeight w:val="2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color w:val="00000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7975" w:rsidRPr="00617975" w:rsidRDefault="00617975" w:rsidP="00617975">
            <w:pPr>
              <w:spacing w:line="276" w:lineRule="auto"/>
              <w:jc w:val="both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7975" w:rsidRPr="00617975" w:rsidRDefault="00617975" w:rsidP="00617975">
            <w:pPr>
              <w:spacing w:line="276" w:lineRule="auto"/>
              <w:rPr>
                <w:rFonts w:ascii="Cambria" w:eastAsia="Times New Roman" w:hAnsi="Cambria" w:cs="Times New Roman"/>
                <w:b/>
                <w:color w:val="000000"/>
              </w:rPr>
            </w:pPr>
            <w:r w:rsidRPr="00617975">
              <w:rPr>
                <w:rFonts w:ascii="Cambria" w:eastAsia="Times New Roman" w:hAnsi="Cambria" w:cs="Times New Roman"/>
                <w:b/>
                <w:color w:val="000000"/>
              </w:rPr>
              <w:t>1377639,02</w:t>
            </w:r>
          </w:p>
        </w:tc>
      </w:tr>
    </w:tbl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</w:t>
      </w:r>
    </w:p>
    <w:p w:rsidR="00617975" w:rsidRPr="00617975" w:rsidRDefault="00617975" w:rsidP="00617975">
      <w:pPr>
        <w:spacing w:line="276" w:lineRule="auto"/>
        <w:jc w:val="both"/>
        <w:rPr>
          <w:rFonts w:ascii="Cambria" w:eastAsia="Calibri" w:hAnsi="Cambria" w:cs="Times New Roman"/>
          <w:b/>
          <w:color w:val="17365D"/>
          <w:sz w:val="24"/>
          <w:szCs w:val="24"/>
        </w:rPr>
      </w:pPr>
      <w:r w:rsidRPr="00617975">
        <w:rPr>
          <w:rFonts w:ascii="Cambria" w:eastAsia="Calibri" w:hAnsi="Cambria" w:cs="Times New Roman"/>
          <w:sz w:val="24"/>
          <w:szCs w:val="24"/>
        </w:rPr>
        <w:t xml:space="preserve">          </w:t>
      </w:r>
      <w:proofErr w:type="gramStart"/>
      <w:r w:rsidRPr="00617975">
        <w:rPr>
          <w:rFonts w:ascii="Cambria" w:eastAsia="Calibri" w:hAnsi="Cambria" w:cs="Times New Roman"/>
          <w:sz w:val="24"/>
          <w:szCs w:val="24"/>
        </w:rPr>
        <w:t xml:space="preserve">Таким образом, в 2017 году на развитие материально-технической базы было израсходовано   бюджетных средств на сумму 993238,00 рублей, внебюджетных средств на сумму 384455,02 рублей  (в 2016 г. –  бюджетных средств 374950,00 рублей, внебюджетных средств на сумму 213749,88 рублей), (в 2015 г. –  бюджетных средств на сумму  937980,00 рублей, внебюджетных средств на сумму 50573,00 рубля). </w:t>
      </w:r>
      <w:proofErr w:type="gramEnd"/>
    </w:p>
    <w:p w:rsidR="00617975" w:rsidRPr="00617975" w:rsidRDefault="00617975" w:rsidP="00617975">
      <w:pPr>
        <w:spacing w:after="200" w:line="276" w:lineRule="auto"/>
        <w:jc w:val="left"/>
        <w:rPr>
          <w:rFonts w:ascii="Calibri" w:eastAsia="Calibri" w:hAnsi="Calibri" w:cs="Times New Roman"/>
        </w:rPr>
      </w:pPr>
    </w:p>
    <w:p w:rsidR="0023181A" w:rsidRDefault="00AD65C8" w:rsidP="0023181A">
      <w:pPr>
        <w:spacing w:line="276" w:lineRule="auto"/>
        <w:rPr>
          <w:rFonts w:ascii="Cambria" w:eastAsia="Calibri" w:hAnsi="Cambria" w:cs="Times New Roman"/>
          <w:b/>
          <w:color w:val="17365D"/>
          <w:sz w:val="24"/>
          <w:szCs w:val="24"/>
        </w:rPr>
      </w:pPr>
      <w:r>
        <w:rPr>
          <w:rFonts w:ascii="Cambria" w:eastAsia="Calibri" w:hAnsi="Cambria" w:cs="Times New Roman"/>
          <w:b/>
          <w:color w:val="17365D"/>
          <w:sz w:val="24"/>
          <w:szCs w:val="24"/>
        </w:rPr>
        <w:t>Совершенствование кадрового потенциала</w:t>
      </w:r>
    </w:p>
    <w:p w:rsidR="00103E60" w:rsidRPr="00103E60" w:rsidRDefault="00103E60" w:rsidP="00103E60">
      <w:pPr>
        <w:spacing w:line="276" w:lineRule="auto"/>
        <w:ind w:firstLine="708"/>
        <w:contextualSpacing/>
        <w:jc w:val="both"/>
        <w:rPr>
          <w:rFonts w:ascii="Cambria" w:eastAsia="Times New Roman" w:hAnsi="Cambria" w:cs="Times New Roman"/>
          <w:sz w:val="24"/>
          <w:szCs w:val="24"/>
          <w:lang w:eastAsia="ru-RU"/>
        </w:rPr>
      </w:pPr>
      <w:r w:rsidRPr="00103E60">
        <w:rPr>
          <w:rFonts w:ascii="Cambria" w:eastAsia="Times New Roman" w:hAnsi="Cambria" w:cs="Times New Roman"/>
          <w:sz w:val="24"/>
          <w:szCs w:val="24"/>
          <w:lang w:eastAsia="ru-RU"/>
        </w:rPr>
        <w:t>Структура и штатная  численность Учреждения состоит из 5 отделений,  административно-хозяйственной части, социально-медицинского отделения, 4 филиалов, находящихся на территории Нефтеюганского района,   и составляет 98,0 штатных единиц, укомплектованность кадрами составляет  94,8 %.</w:t>
      </w:r>
    </w:p>
    <w:tbl>
      <w:tblPr>
        <w:tblW w:w="91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"/>
        <w:gridCol w:w="5348"/>
        <w:gridCol w:w="3191"/>
      </w:tblGrid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№ 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п</w:t>
            </w:r>
            <w:proofErr w:type="gramEnd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/п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b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b/>
                <w:sz w:val="24"/>
                <w:szCs w:val="24"/>
              </w:rPr>
              <w:t>На 1 января 2017 года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Штатная численность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98,0 шт. ед.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% укомплектованность штата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94,8%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Текучесть кадров(%)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2,1 %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образования(%)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100 %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2.1.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Высшее – профессиональное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45,9 %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2.2.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Среднее - профессиональное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35,7%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Среднее (полное) общее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18,4 %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Уровень образования по профилю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90, %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3.1.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Педагогическое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6,2 %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3.2.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Медицинское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10,4 %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3.3.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Социальное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14,2 %</w:t>
            </w:r>
          </w:p>
        </w:tc>
      </w:tr>
      <w:tr w:rsidR="00103E60" w:rsidRPr="00103E60" w:rsidTr="007A37F7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3.4.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Другое</w:t>
            </w:r>
            <w:proofErr w:type="gramStart"/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E60" w:rsidRPr="00103E60" w:rsidRDefault="00103E60" w:rsidP="00103E60">
            <w:pPr>
              <w:spacing w:line="276" w:lineRule="auto"/>
              <w:ind w:left="1026"/>
              <w:jc w:val="both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103E60">
              <w:rPr>
                <w:rFonts w:ascii="Cambria" w:eastAsia="Calibri" w:hAnsi="Cambria" w:cs="Times New Roman"/>
                <w:sz w:val="24"/>
                <w:szCs w:val="24"/>
              </w:rPr>
              <w:t>59,2 %</w:t>
            </w:r>
          </w:p>
        </w:tc>
      </w:tr>
    </w:tbl>
    <w:p w:rsidR="00103E60" w:rsidRPr="00103E60" w:rsidRDefault="00103E60" w:rsidP="00103E6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03E60">
        <w:rPr>
          <w:rFonts w:ascii="Cambria" w:eastAsia="Calibri" w:hAnsi="Cambria" w:cs="Times New Roman"/>
          <w:sz w:val="24"/>
          <w:szCs w:val="24"/>
        </w:rPr>
        <w:t xml:space="preserve"> </w:t>
      </w:r>
    </w:p>
    <w:p w:rsidR="00103E60" w:rsidRPr="00103E60" w:rsidRDefault="00103E60" w:rsidP="00103E60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03E60">
        <w:rPr>
          <w:rFonts w:ascii="Cambria" w:eastAsia="Calibri" w:hAnsi="Cambria" w:cs="Times New Roman"/>
          <w:color w:val="000000"/>
          <w:sz w:val="24"/>
          <w:szCs w:val="24"/>
        </w:rPr>
        <w:t xml:space="preserve">           В учреждении систематически осуществляется комплекс мероприятий по повышению квалификации и профессиональной компетентности специалистов и руководителей учреждения.  </w:t>
      </w:r>
    </w:p>
    <w:p w:rsidR="00103E60" w:rsidRPr="00103E60" w:rsidRDefault="00103E60" w:rsidP="00103E60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03E60">
        <w:rPr>
          <w:rFonts w:ascii="Cambria" w:eastAsia="Calibri" w:hAnsi="Cambria" w:cs="Times New Roman"/>
          <w:color w:val="000000"/>
          <w:sz w:val="24"/>
          <w:szCs w:val="24"/>
        </w:rPr>
        <w:t xml:space="preserve">          В 2017 году </w:t>
      </w:r>
    </w:p>
    <w:p w:rsidR="00103E60" w:rsidRPr="00103E60" w:rsidRDefault="00103E60" w:rsidP="00103E60">
      <w:pPr>
        <w:spacing w:line="276" w:lineRule="auto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103E60">
        <w:rPr>
          <w:rFonts w:ascii="Cambria" w:eastAsia="Calibri" w:hAnsi="Cambria" w:cs="Times New Roman"/>
          <w:color w:val="000000"/>
          <w:sz w:val="24"/>
          <w:szCs w:val="24"/>
        </w:rPr>
        <w:t xml:space="preserve">- </w:t>
      </w:r>
      <w:r w:rsidRPr="00103E60">
        <w:rPr>
          <w:rFonts w:ascii="Cambria" w:eastAsia="Calibri" w:hAnsi="Cambria" w:cs="Times New Roman"/>
          <w:color w:val="000000"/>
          <w:sz w:val="24"/>
          <w:szCs w:val="24"/>
          <w:u w:val="single"/>
        </w:rPr>
        <w:t>курсы повышения квалификации</w:t>
      </w:r>
      <w:r w:rsidRPr="00103E60">
        <w:rPr>
          <w:rFonts w:ascii="Cambria" w:eastAsia="Calibri" w:hAnsi="Cambria" w:cs="Times New Roman"/>
          <w:color w:val="000000"/>
          <w:sz w:val="24"/>
          <w:szCs w:val="24"/>
        </w:rPr>
        <w:t xml:space="preserve"> прошли 8 человек, 2 человека прошли профессиональную переподготовку.</w:t>
      </w:r>
    </w:p>
    <w:p w:rsidR="00103E60" w:rsidRPr="00103E60" w:rsidRDefault="00103E60" w:rsidP="00103E60">
      <w:pPr>
        <w:spacing w:line="276" w:lineRule="auto"/>
        <w:jc w:val="both"/>
        <w:rPr>
          <w:rFonts w:ascii="Cambria" w:eastAsia="Calibri" w:hAnsi="Cambria" w:cs="Times New Roman"/>
          <w:sz w:val="24"/>
          <w:szCs w:val="24"/>
        </w:rPr>
      </w:pPr>
      <w:r w:rsidRPr="00103E60">
        <w:rPr>
          <w:rFonts w:ascii="Cambria" w:eastAsia="Calibri" w:hAnsi="Cambria" w:cs="Times New Roman"/>
          <w:color w:val="000000"/>
          <w:sz w:val="24"/>
          <w:szCs w:val="24"/>
        </w:rPr>
        <w:t xml:space="preserve">- </w:t>
      </w:r>
      <w:r w:rsidRPr="00103E60">
        <w:rPr>
          <w:rFonts w:ascii="Cambria" w:eastAsia="Calibri" w:hAnsi="Cambria" w:cs="Times New Roman"/>
          <w:color w:val="000000"/>
          <w:sz w:val="24"/>
          <w:szCs w:val="24"/>
          <w:u w:val="single"/>
        </w:rPr>
        <w:t>семинары, тематические совещания</w:t>
      </w:r>
      <w:r w:rsidRPr="00103E60">
        <w:rPr>
          <w:rFonts w:ascii="Cambria" w:eastAsia="Calibri" w:hAnsi="Cambria" w:cs="Times New Roman"/>
          <w:color w:val="000000"/>
          <w:sz w:val="24"/>
          <w:szCs w:val="24"/>
        </w:rPr>
        <w:t>, круглые столы, конференции и т.п. -  посетили 36 человек.</w:t>
      </w:r>
    </w:p>
    <w:p w:rsidR="00103E60" w:rsidRPr="00103E60" w:rsidRDefault="00103E60" w:rsidP="00103E60">
      <w:pPr>
        <w:tabs>
          <w:tab w:val="num" w:pos="780"/>
        </w:tabs>
        <w:spacing w:line="276" w:lineRule="auto"/>
        <w:contextualSpacing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</w:pPr>
      <w:r w:rsidRPr="00103E60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 xml:space="preserve">                  Повышение профессиональной компетентности специалистов и руководителей осуществляется в учреждении посредством организации деятельности Методических объединений и процесса самообразования. </w:t>
      </w:r>
    </w:p>
    <w:p w:rsidR="00B8720A" w:rsidRDefault="00B8720A" w:rsidP="003602B2">
      <w:pPr>
        <w:pStyle w:val="a7"/>
        <w:spacing w:after="0"/>
        <w:ind w:left="0" w:firstLine="708"/>
        <w:jc w:val="both"/>
        <w:rPr>
          <w:rFonts w:asciiTheme="majorHAnsi" w:hAnsiTheme="majorHAnsi" w:cs="Times New Roman"/>
          <w:sz w:val="24"/>
          <w:szCs w:val="24"/>
        </w:rPr>
      </w:pPr>
    </w:p>
    <w:p w:rsidR="005F5B6B" w:rsidRPr="003423C0" w:rsidRDefault="00EC4BF3" w:rsidP="00EC4BF3">
      <w:pPr>
        <w:pStyle w:val="ad"/>
        <w:spacing w:line="276" w:lineRule="auto"/>
        <w:rPr>
          <w:rFonts w:asciiTheme="majorHAnsi" w:hAnsiTheme="majorHAnsi"/>
          <w:b/>
          <w:color w:val="0F243E" w:themeColor="text2" w:themeShade="80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</w:t>
      </w:r>
      <w:r w:rsidR="007F18AF"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="005F5B6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5F5B6B" w:rsidRPr="003423C0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Методическая</w:t>
      </w:r>
      <w:r w:rsidR="005F5B6B" w:rsidRPr="003423C0">
        <w:rPr>
          <w:rFonts w:asciiTheme="majorHAnsi" w:hAnsiTheme="majorHAnsi"/>
          <w:b/>
          <w:color w:val="0F243E" w:themeColor="text2" w:themeShade="80"/>
          <w:sz w:val="24"/>
          <w:szCs w:val="24"/>
        </w:rPr>
        <w:t xml:space="preserve"> </w:t>
      </w:r>
      <w:r w:rsidR="005F5B6B" w:rsidRPr="003423C0">
        <w:rPr>
          <w:rFonts w:asciiTheme="majorHAnsi" w:hAnsiTheme="majorHAnsi" w:cs="Times New Roman"/>
          <w:b/>
          <w:color w:val="0F243E" w:themeColor="text2" w:themeShade="80"/>
          <w:sz w:val="24"/>
          <w:szCs w:val="24"/>
        </w:rPr>
        <w:t>работа</w:t>
      </w:r>
    </w:p>
    <w:p w:rsidR="005B544B" w:rsidRPr="003423C0" w:rsidRDefault="005B544B" w:rsidP="003423C0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eastAsiaTheme="minorHAnsi" w:hAnsiTheme="majorHAnsi"/>
          <w:b/>
          <w:lang w:eastAsia="en-US"/>
        </w:rPr>
        <w:t xml:space="preserve">               </w:t>
      </w:r>
      <w:r w:rsidRPr="003423C0">
        <w:rPr>
          <w:rFonts w:asciiTheme="majorHAnsi" w:eastAsiaTheme="minorHAnsi" w:hAnsiTheme="majorHAnsi" w:cs="Times New Roman"/>
          <w:sz w:val="24"/>
          <w:szCs w:val="24"/>
          <w:lang w:eastAsia="en-US"/>
        </w:rPr>
        <w:t>Одним</w:t>
      </w:r>
      <w:r w:rsidRPr="003423C0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3423C0">
        <w:rPr>
          <w:rFonts w:asciiTheme="majorHAnsi" w:eastAsiaTheme="minorHAnsi" w:hAnsiTheme="majorHAnsi" w:cs="Times New Roman"/>
          <w:sz w:val="24"/>
          <w:szCs w:val="24"/>
          <w:lang w:eastAsia="en-US"/>
        </w:rPr>
        <w:t>из</w:t>
      </w:r>
      <w:r w:rsidRPr="003423C0">
        <w:rPr>
          <w:rFonts w:asciiTheme="majorHAnsi" w:eastAsiaTheme="minorHAnsi" w:hAnsiTheme="majorHAnsi"/>
          <w:sz w:val="24"/>
          <w:szCs w:val="24"/>
          <w:lang w:eastAsia="en-US"/>
        </w:rPr>
        <w:t xml:space="preserve"> </w:t>
      </w:r>
      <w:r w:rsidRPr="003423C0">
        <w:rPr>
          <w:rFonts w:asciiTheme="majorHAnsi" w:eastAsiaTheme="minorHAnsi" w:hAnsiTheme="majorHAnsi" w:cs="Times New Roman"/>
          <w:sz w:val="24"/>
          <w:szCs w:val="24"/>
          <w:lang w:eastAsia="en-US"/>
        </w:rPr>
        <w:t>ведущих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направлений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методической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работы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является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повышение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профессиональной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компетентности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специалистов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руководителей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этой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целью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создана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система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методических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объединений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специалистов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организован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процесс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самообразования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проводятся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обучающие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мероприятия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: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технические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учебы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круглые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столы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обмену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опытом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мастер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классы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</w:p>
    <w:p w:rsidR="005F5B6B" w:rsidRDefault="005B544B" w:rsidP="005F5B6B">
      <w:pPr>
        <w:pStyle w:val="a7"/>
        <w:tabs>
          <w:tab w:val="num" w:pos="780"/>
        </w:tabs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</w:t>
      </w:r>
      <w:r w:rsidR="000D7097">
        <w:rPr>
          <w:rFonts w:asciiTheme="majorHAnsi" w:hAnsiTheme="majorHAnsi"/>
          <w:sz w:val="24"/>
          <w:szCs w:val="24"/>
        </w:rPr>
        <w:t xml:space="preserve">    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В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систему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методических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объединений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входят</w:t>
      </w:r>
      <w:r w:rsidR="000D7097" w:rsidRPr="003423C0">
        <w:rPr>
          <w:rFonts w:asciiTheme="majorHAnsi" w:hAnsiTheme="majorHAnsi"/>
          <w:sz w:val="24"/>
          <w:szCs w:val="24"/>
        </w:rPr>
        <w:t xml:space="preserve">: </w:t>
      </w:r>
      <w:r w:rsidR="000D7097" w:rsidRPr="003423C0">
        <w:rPr>
          <w:rFonts w:asciiTheme="majorHAnsi" w:hAnsiTheme="majorHAnsi" w:cs="Times New Roman"/>
          <w:sz w:val="24"/>
          <w:szCs w:val="24"/>
        </w:rPr>
        <w:t>МО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специалистов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социокультурной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реабилитации</w:t>
      </w:r>
      <w:r w:rsidR="000D7097" w:rsidRPr="003423C0">
        <w:rPr>
          <w:rFonts w:asciiTheme="majorHAnsi" w:hAnsiTheme="majorHAnsi"/>
          <w:sz w:val="24"/>
          <w:szCs w:val="24"/>
        </w:rPr>
        <w:t xml:space="preserve">, </w:t>
      </w:r>
      <w:r w:rsidR="000D7097" w:rsidRPr="003423C0">
        <w:rPr>
          <w:rFonts w:asciiTheme="majorHAnsi" w:hAnsiTheme="majorHAnsi" w:cs="Times New Roman"/>
          <w:sz w:val="24"/>
          <w:szCs w:val="24"/>
        </w:rPr>
        <w:t>МО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специалистов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по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социальной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работе</w:t>
      </w:r>
      <w:r w:rsidR="000D7097" w:rsidRPr="003423C0">
        <w:rPr>
          <w:rFonts w:asciiTheme="majorHAnsi" w:hAnsiTheme="majorHAnsi"/>
          <w:sz w:val="24"/>
          <w:szCs w:val="24"/>
        </w:rPr>
        <w:t xml:space="preserve">, </w:t>
      </w:r>
      <w:r w:rsidR="000D7097" w:rsidRPr="003423C0">
        <w:rPr>
          <w:rFonts w:asciiTheme="majorHAnsi" w:hAnsiTheme="majorHAnsi" w:cs="Times New Roman"/>
          <w:sz w:val="24"/>
          <w:szCs w:val="24"/>
        </w:rPr>
        <w:t>МО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специалистов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психолого</w:t>
      </w:r>
      <w:r w:rsidR="000D7097" w:rsidRPr="003423C0">
        <w:rPr>
          <w:rFonts w:asciiTheme="majorHAnsi" w:hAnsiTheme="majorHAnsi"/>
          <w:sz w:val="24"/>
          <w:szCs w:val="24"/>
        </w:rPr>
        <w:t>-</w:t>
      </w:r>
      <w:r w:rsidR="000D7097" w:rsidRPr="003423C0">
        <w:rPr>
          <w:rFonts w:asciiTheme="majorHAnsi" w:hAnsiTheme="majorHAnsi" w:cs="Times New Roman"/>
          <w:sz w:val="24"/>
          <w:szCs w:val="24"/>
        </w:rPr>
        <w:t>педагогической</w:t>
      </w:r>
      <w:r w:rsidR="000D7097" w:rsidRPr="003423C0">
        <w:rPr>
          <w:rFonts w:asciiTheme="majorHAnsi" w:hAnsiTheme="majorHAnsi"/>
          <w:sz w:val="24"/>
          <w:szCs w:val="24"/>
        </w:rPr>
        <w:t xml:space="preserve"> </w:t>
      </w:r>
      <w:r w:rsidR="000D7097" w:rsidRPr="003423C0">
        <w:rPr>
          <w:rFonts w:asciiTheme="majorHAnsi" w:hAnsiTheme="majorHAnsi" w:cs="Times New Roman"/>
          <w:sz w:val="24"/>
          <w:szCs w:val="24"/>
        </w:rPr>
        <w:t>службы</w:t>
      </w:r>
      <w:r w:rsidR="000D7097" w:rsidRPr="003423C0">
        <w:rPr>
          <w:rFonts w:asciiTheme="majorHAnsi" w:hAnsiTheme="majorHAnsi"/>
          <w:sz w:val="24"/>
          <w:szCs w:val="24"/>
        </w:rPr>
        <w:t xml:space="preserve">.  </w:t>
      </w:r>
      <w:r w:rsidRPr="003423C0">
        <w:rPr>
          <w:rFonts w:asciiTheme="majorHAnsi" w:hAnsiTheme="majorHAnsi" w:cs="Times New Roman"/>
          <w:sz w:val="24"/>
          <w:szCs w:val="24"/>
        </w:rPr>
        <w:t>Процесс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самообразования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играет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основополагающую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роль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формировании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высокого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профессионализма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специалистов</w:t>
      </w:r>
      <w:r w:rsidR="005F5B6B">
        <w:rPr>
          <w:rFonts w:asciiTheme="majorHAnsi" w:hAnsiTheme="majorHAnsi"/>
          <w:sz w:val="24"/>
          <w:szCs w:val="24"/>
        </w:rPr>
        <w:t xml:space="preserve">, </w:t>
      </w:r>
      <w:r w:rsidR="00103E60">
        <w:rPr>
          <w:rFonts w:asciiTheme="majorHAnsi" w:hAnsiTheme="majorHAnsi"/>
          <w:sz w:val="24"/>
          <w:szCs w:val="24"/>
        </w:rPr>
        <w:t>86% (2016 -</w:t>
      </w:r>
      <w:r w:rsidR="005F5B6B">
        <w:rPr>
          <w:rFonts w:asciiTheme="majorHAnsi" w:hAnsiTheme="majorHAnsi"/>
          <w:sz w:val="24"/>
          <w:szCs w:val="24"/>
        </w:rPr>
        <w:t>8</w:t>
      </w:r>
      <w:r w:rsidR="00B8720A">
        <w:rPr>
          <w:rFonts w:asciiTheme="majorHAnsi" w:hAnsiTheme="majorHAnsi"/>
          <w:sz w:val="24"/>
          <w:szCs w:val="24"/>
        </w:rPr>
        <w:t xml:space="preserve">1 </w:t>
      </w:r>
      <w:r w:rsidRPr="003423C0">
        <w:rPr>
          <w:rFonts w:asciiTheme="majorHAnsi" w:hAnsiTheme="majorHAnsi"/>
          <w:sz w:val="24"/>
          <w:szCs w:val="24"/>
        </w:rPr>
        <w:t>%</w:t>
      </w:r>
      <w:r w:rsidR="00103E60">
        <w:rPr>
          <w:rFonts w:asciiTheme="majorHAnsi" w:hAnsiTheme="majorHAnsi"/>
          <w:sz w:val="24"/>
          <w:szCs w:val="24"/>
        </w:rPr>
        <w:t>)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специалистов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оказывающих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услуги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населению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раб</w:t>
      </w:r>
      <w:r w:rsidRPr="00C55974">
        <w:rPr>
          <w:rFonts w:asciiTheme="majorHAnsi" w:hAnsiTheme="majorHAnsi" w:cs="Times New Roman"/>
          <w:sz w:val="24"/>
          <w:szCs w:val="24"/>
        </w:rPr>
        <w:t>от</w:t>
      </w:r>
      <w:r w:rsidR="00C55974">
        <w:rPr>
          <w:rFonts w:asciiTheme="majorHAnsi" w:hAnsiTheme="majorHAnsi" w:cs="Times New Roman"/>
          <w:sz w:val="24"/>
          <w:szCs w:val="24"/>
        </w:rPr>
        <w:t>ают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над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темами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самообразования</w:t>
      </w:r>
      <w:r w:rsidRPr="003423C0">
        <w:rPr>
          <w:rFonts w:asciiTheme="majorHAnsi" w:hAnsiTheme="majorHAnsi"/>
          <w:sz w:val="24"/>
          <w:szCs w:val="24"/>
        </w:rPr>
        <w:t xml:space="preserve"> (</w:t>
      </w:r>
      <w:r w:rsidRPr="003423C0">
        <w:rPr>
          <w:rFonts w:asciiTheme="majorHAnsi" w:hAnsiTheme="majorHAnsi" w:cs="Times New Roman"/>
          <w:sz w:val="24"/>
          <w:szCs w:val="24"/>
        </w:rPr>
        <w:t>медицинские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работники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имеют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свою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систему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повышения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профессиональной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компетентности</w:t>
      </w:r>
      <w:r w:rsidRPr="003423C0">
        <w:rPr>
          <w:rFonts w:asciiTheme="majorHAnsi" w:hAnsiTheme="majorHAnsi"/>
          <w:sz w:val="24"/>
          <w:szCs w:val="24"/>
        </w:rPr>
        <w:t>).</w:t>
      </w:r>
      <w:r w:rsidR="005F5B6B" w:rsidRPr="005F5B6B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0D7097" w:rsidRDefault="005F5B6B" w:rsidP="00EC4BF3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>
        <w:rPr>
          <w:rFonts w:asciiTheme="majorHAnsi" w:hAnsiTheme="majorHAnsi"/>
          <w:color w:val="000000" w:themeColor="text1"/>
          <w:sz w:val="24"/>
          <w:szCs w:val="24"/>
        </w:rPr>
        <w:t xml:space="preserve">             В 201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>7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году проведено 4 совещания Методического совета, </w:t>
      </w:r>
      <w:r w:rsidR="00B8720A">
        <w:rPr>
          <w:rFonts w:asciiTheme="majorHAnsi" w:hAnsiTheme="majorHAnsi"/>
          <w:color w:val="000000" w:themeColor="text1"/>
          <w:sz w:val="24"/>
          <w:szCs w:val="24"/>
        </w:rPr>
        <w:t>14</w:t>
      </w:r>
      <w:r>
        <w:rPr>
          <w:rFonts w:asciiTheme="majorHAnsi" w:hAnsiTheme="majorHAnsi"/>
          <w:color w:val="000000" w:themeColor="text1"/>
          <w:sz w:val="24"/>
          <w:szCs w:val="24"/>
        </w:rPr>
        <w:t xml:space="preserve"> заседаний Методических объединений, 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18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о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>б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учающих мероприятий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. Специалисты провели 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 xml:space="preserve">8 </w:t>
      </w:r>
      <w:r w:rsidR="00D618AE">
        <w:rPr>
          <w:rFonts w:asciiTheme="majorHAnsi" w:hAnsiTheme="majorHAnsi"/>
          <w:color w:val="000000" w:themeColor="text1"/>
          <w:sz w:val="24"/>
          <w:szCs w:val="24"/>
        </w:rPr>
        <w:t>мастер-класс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>ов</w:t>
      </w:r>
      <w:r w:rsidR="00D618AE"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 xml:space="preserve"> представили 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>4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6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отчетны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х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доклад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а</w:t>
      </w:r>
      <w:r w:rsidR="007F18A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647DAF">
        <w:rPr>
          <w:rFonts w:asciiTheme="majorHAnsi" w:hAnsiTheme="majorHAnsi"/>
          <w:color w:val="000000" w:themeColor="text1"/>
          <w:sz w:val="24"/>
          <w:szCs w:val="24"/>
        </w:rPr>
        <w:t>по самообразованию</w:t>
      </w:r>
      <w:r w:rsidR="007F18AF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на совещаниях МО (в 201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>6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 г. – 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>26</w:t>
      </w:r>
      <w:r w:rsidR="000D7097">
        <w:rPr>
          <w:rFonts w:asciiTheme="majorHAnsi" w:hAnsiTheme="majorHAnsi"/>
          <w:color w:val="000000" w:themeColor="text1"/>
          <w:sz w:val="24"/>
          <w:szCs w:val="24"/>
        </w:rPr>
        <w:t xml:space="preserve">). </w:t>
      </w:r>
      <w:r w:rsidR="00103E60">
        <w:rPr>
          <w:rFonts w:asciiTheme="majorHAnsi" w:hAnsiTheme="majorHAnsi"/>
          <w:color w:val="000000" w:themeColor="text1"/>
          <w:sz w:val="24"/>
          <w:szCs w:val="24"/>
        </w:rPr>
        <w:t xml:space="preserve"> С 2017 года руководители МО практикуют проведение совместных встреч заседаний МО для проведения мастер-классов, обсуждения актуальных общих вопросов, проведения мероприятий по профилактике профессионального выгорания.</w:t>
      </w:r>
    </w:p>
    <w:p w:rsidR="00ED4021" w:rsidRDefault="00EC4BF3" w:rsidP="00EC4BF3">
      <w:pPr>
        <w:spacing w:line="276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 w:cs="Times New Roman"/>
          <w:color w:val="000000" w:themeColor="text1"/>
          <w:sz w:val="24"/>
          <w:szCs w:val="24"/>
        </w:rPr>
        <w:t xml:space="preserve">            </w:t>
      </w:r>
    </w:p>
    <w:p w:rsidR="00D618AE" w:rsidRDefault="00EC4BF3" w:rsidP="00103E60">
      <w:pPr>
        <w:pStyle w:val="Style2"/>
        <w:widowControl/>
        <w:spacing w:line="276" w:lineRule="auto"/>
        <w:ind w:firstLine="36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    </w:t>
      </w:r>
    </w:p>
    <w:p w:rsidR="007F18AF" w:rsidRPr="007F18AF" w:rsidRDefault="007F18AF" w:rsidP="007F18AF">
      <w:pPr>
        <w:pStyle w:val="Style2"/>
        <w:widowControl/>
        <w:spacing w:line="276" w:lineRule="auto"/>
        <w:ind w:firstLine="360"/>
        <w:jc w:val="center"/>
        <w:rPr>
          <w:rFonts w:asciiTheme="majorHAnsi" w:hAnsiTheme="majorHAnsi"/>
          <w:b/>
        </w:rPr>
      </w:pPr>
      <w:r w:rsidRPr="007F18AF">
        <w:rPr>
          <w:rFonts w:asciiTheme="majorHAnsi" w:hAnsiTheme="majorHAnsi"/>
          <w:b/>
        </w:rPr>
        <w:t>Программа «Энергия успеха»</w:t>
      </w:r>
    </w:p>
    <w:p w:rsidR="00EC4BF3" w:rsidRPr="00EC4BF3" w:rsidRDefault="00EC4BF3" w:rsidP="00EC4BF3">
      <w:pPr>
        <w:pStyle w:val="Style2"/>
        <w:widowControl/>
        <w:spacing w:line="276" w:lineRule="auto"/>
        <w:ind w:firstLine="360"/>
        <w:rPr>
          <w:rFonts w:asciiTheme="majorHAnsi" w:hAnsiTheme="majorHAnsi"/>
        </w:rPr>
      </w:pPr>
      <w:r w:rsidRPr="00EC4BF3">
        <w:rPr>
          <w:rFonts w:asciiTheme="majorHAnsi" w:hAnsiTheme="majorHAnsi"/>
        </w:rPr>
        <w:t>С</w:t>
      </w:r>
      <w:r w:rsidRPr="00EC4BF3">
        <w:rPr>
          <w:rStyle w:val="FontStyle32"/>
          <w:rFonts w:asciiTheme="majorHAnsi" w:hAnsiTheme="majorHAnsi"/>
          <w:sz w:val="24"/>
          <w:szCs w:val="24"/>
        </w:rPr>
        <w:t xml:space="preserve">  </w:t>
      </w:r>
      <w:r>
        <w:rPr>
          <w:rStyle w:val="FontStyle32"/>
          <w:rFonts w:asciiTheme="majorHAnsi" w:hAnsiTheme="majorHAnsi"/>
          <w:sz w:val="24"/>
          <w:szCs w:val="24"/>
        </w:rPr>
        <w:t>2015 года начала реализацию в учреждении</w:t>
      </w:r>
      <w:r w:rsidRPr="00EC4BF3">
        <w:rPr>
          <w:rStyle w:val="FontStyle32"/>
          <w:rFonts w:asciiTheme="majorHAnsi" w:hAnsiTheme="majorHAnsi"/>
          <w:sz w:val="24"/>
          <w:szCs w:val="24"/>
        </w:rPr>
        <w:t xml:space="preserve">  </w:t>
      </w:r>
      <w:r>
        <w:rPr>
          <w:rStyle w:val="FontStyle32"/>
          <w:rFonts w:asciiTheme="majorHAnsi" w:hAnsiTheme="majorHAnsi"/>
          <w:sz w:val="24"/>
          <w:szCs w:val="24"/>
        </w:rPr>
        <w:t>п</w:t>
      </w:r>
      <w:r w:rsidRPr="00EC4BF3">
        <w:rPr>
          <w:rStyle w:val="FontStyle32"/>
          <w:rFonts w:asciiTheme="majorHAnsi" w:hAnsiTheme="majorHAnsi"/>
          <w:sz w:val="24"/>
          <w:szCs w:val="24"/>
        </w:rPr>
        <w:t>рограмма</w:t>
      </w:r>
      <w:r>
        <w:rPr>
          <w:rStyle w:val="FontStyle32"/>
          <w:rFonts w:asciiTheme="majorHAnsi" w:hAnsiTheme="majorHAnsi"/>
          <w:sz w:val="24"/>
          <w:szCs w:val="24"/>
        </w:rPr>
        <w:t xml:space="preserve"> по работе с коллективом </w:t>
      </w:r>
      <w:r w:rsidRPr="00EC4BF3">
        <w:rPr>
          <w:rStyle w:val="FontStyle32"/>
          <w:rFonts w:asciiTheme="majorHAnsi" w:hAnsiTheme="majorHAnsi"/>
          <w:sz w:val="24"/>
          <w:szCs w:val="24"/>
        </w:rPr>
        <w:t xml:space="preserve">  </w:t>
      </w:r>
      <w:r w:rsidRPr="007F18AF">
        <w:rPr>
          <w:rStyle w:val="FontStyle32"/>
          <w:rFonts w:asciiTheme="majorHAnsi" w:hAnsiTheme="majorHAnsi"/>
          <w:b/>
          <w:sz w:val="24"/>
          <w:szCs w:val="24"/>
        </w:rPr>
        <w:t>«Энергия успеха»</w:t>
      </w:r>
      <w:r w:rsidRPr="00EC4BF3">
        <w:rPr>
          <w:rStyle w:val="FontStyle32"/>
          <w:rFonts w:asciiTheme="majorHAnsi" w:hAnsiTheme="majorHAnsi"/>
          <w:sz w:val="24"/>
          <w:szCs w:val="24"/>
        </w:rPr>
        <w:t xml:space="preserve"> с целью снижения влияния негативных профессиональных факторов на личность сотрудников, создания комфортного </w:t>
      </w:r>
      <w:r w:rsidRPr="00EC4BF3">
        <w:rPr>
          <w:rStyle w:val="FontStyle32"/>
          <w:rFonts w:asciiTheme="majorHAnsi" w:hAnsiTheme="majorHAnsi"/>
          <w:sz w:val="24"/>
          <w:szCs w:val="24"/>
        </w:rPr>
        <w:lastRenderedPageBreak/>
        <w:t>микроклимата в коллективе, повышения работоспособности, стремления повышать свой профессиональный уровень. Мероприятия программы призваны  помочь специалистам и руководителям в мобилизации интеллектуальных, личностных, духовных и физических ресурсов, формированию активной жизненной позиции, развитию навыков ведения здорового образа жизни.</w:t>
      </w:r>
    </w:p>
    <w:p w:rsidR="00EC4BF3" w:rsidRPr="00EC4BF3" w:rsidRDefault="00EC4BF3" w:rsidP="00EC4BF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4BF3">
        <w:rPr>
          <w:rFonts w:asciiTheme="majorHAnsi" w:hAnsiTheme="majorHAnsi" w:cs="Times New Roman"/>
          <w:b/>
          <w:sz w:val="24"/>
          <w:szCs w:val="24"/>
        </w:rPr>
        <w:t xml:space="preserve">                Цель:</w:t>
      </w:r>
      <w:r w:rsidRPr="00EC4BF3">
        <w:rPr>
          <w:rFonts w:asciiTheme="majorHAnsi" w:hAnsiTheme="majorHAnsi" w:cs="Times New Roman"/>
          <w:sz w:val="24"/>
          <w:szCs w:val="24"/>
        </w:rPr>
        <w:t xml:space="preserve"> формирование корпоративной культуры в коллективе, психического и физического здоровья сотрудников, развитие кадрового потенциала и профессионализма  сотрудников учреждения посредством реализации комплекса мер </w:t>
      </w:r>
    </w:p>
    <w:p w:rsidR="00EC4BF3" w:rsidRPr="00EC4BF3" w:rsidRDefault="00D618AE" w:rsidP="00EC4BF3">
      <w:pPr>
        <w:spacing w:line="276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>
        <w:rPr>
          <w:rFonts w:asciiTheme="majorHAnsi" w:hAnsiTheme="majorHAnsi" w:cs="Times New Roman"/>
          <w:b/>
          <w:sz w:val="24"/>
          <w:szCs w:val="24"/>
        </w:rPr>
        <w:t xml:space="preserve">              </w:t>
      </w:r>
      <w:r w:rsidR="00EC4BF3" w:rsidRPr="00EC4BF3">
        <w:rPr>
          <w:rFonts w:asciiTheme="majorHAnsi" w:hAnsiTheme="majorHAnsi" w:cs="Times New Roman"/>
          <w:b/>
          <w:sz w:val="24"/>
          <w:szCs w:val="24"/>
        </w:rPr>
        <w:t>Задачи:</w:t>
      </w:r>
    </w:p>
    <w:p w:rsidR="00EC4BF3" w:rsidRPr="00EC4BF3" w:rsidRDefault="00EC4BF3" w:rsidP="00EC4BF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4BF3">
        <w:rPr>
          <w:rFonts w:asciiTheme="majorHAnsi" w:hAnsiTheme="majorHAnsi" w:cs="Times New Roman"/>
          <w:sz w:val="24"/>
          <w:szCs w:val="24"/>
        </w:rPr>
        <w:t>1. Осуществление мероприятий по профилактике эмоционального выгорания сотрудников учреждения.</w:t>
      </w:r>
    </w:p>
    <w:p w:rsidR="00EC4BF3" w:rsidRPr="00EC4BF3" w:rsidRDefault="00EC4BF3" w:rsidP="00EC4BF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4BF3">
        <w:rPr>
          <w:rFonts w:asciiTheme="majorHAnsi" w:hAnsiTheme="majorHAnsi" w:cs="Times New Roman"/>
          <w:sz w:val="24"/>
          <w:szCs w:val="24"/>
        </w:rPr>
        <w:t>2. Создание условий для повышения профессиональной компетентности специалистов учреждения.</w:t>
      </w:r>
    </w:p>
    <w:p w:rsidR="00EC4BF3" w:rsidRPr="00EC4BF3" w:rsidRDefault="00EC4BF3" w:rsidP="00EC4BF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4BF3">
        <w:rPr>
          <w:rFonts w:asciiTheme="majorHAnsi" w:hAnsiTheme="majorHAnsi" w:cs="Times New Roman"/>
          <w:sz w:val="24"/>
          <w:szCs w:val="24"/>
        </w:rPr>
        <w:t xml:space="preserve">3.Содействие укреплению </w:t>
      </w:r>
      <w:proofErr w:type="spellStart"/>
      <w:r w:rsidRPr="00EC4BF3">
        <w:rPr>
          <w:rFonts w:asciiTheme="majorHAnsi" w:hAnsiTheme="majorHAnsi" w:cs="Times New Roman"/>
          <w:sz w:val="24"/>
          <w:szCs w:val="24"/>
        </w:rPr>
        <w:t>межструктурной</w:t>
      </w:r>
      <w:proofErr w:type="spellEnd"/>
      <w:r w:rsidRPr="00EC4BF3">
        <w:rPr>
          <w:rFonts w:asciiTheme="majorHAnsi" w:hAnsiTheme="majorHAnsi" w:cs="Times New Roman"/>
          <w:sz w:val="24"/>
          <w:szCs w:val="24"/>
        </w:rPr>
        <w:t xml:space="preserve"> коммуникации, сплочению коллектива.</w:t>
      </w:r>
    </w:p>
    <w:p w:rsidR="00EC4BF3" w:rsidRDefault="00EC4BF3" w:rsidP="00EC4BF3">
      <w:pPr>
        <w:spacing w:line="276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EC4BF3">
        <w:rPr>
          <w:rFonts w:asciiTheme="majorHAnsi" w:hAnsiTheme="majorHAnsi" w:cs="Times New Roman"/>
          <w:sz w:val="24"/>
          <w:szCs w:val="24"/>
        </w:rPr>
        <w:t>4. Формирование у членов коллектива активной жизненной позиции, патриотических чувств, развитие навыков ведения здорового образа жизни.</w:t>
      </w:r>
    </w:p>
    <w:p w:rsidR="0087147D" w:rsidRPr="0087147D" w:rsidRDefault="0087147D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87147D">
        <w:rPr>
          <w:rFonts w:asciiTheme="majorHAnsi" w:eastAsiaTheme="minorEastAsia" w:hAnsiTheme="majorHAnsi"/>
          <w:sz w:val="24"/>
          <w:szCs w:val="24"/>
          <w:lang w:eastAsia="ru-RU"/>
        </w:rPr>
        <w:t xml:space="preserve">-  в  1 квартале 2015 г  проведена диагностика </w:t>
      </w:r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«профессионального выгорания», стресса, синдрома хронической усталости у сотрудников учреждения, данным исследованием было  охвачено 83 сотрудника (79% коллектива), по результатам анкетирования,   у 16  сотрудников (15,2%)  - сформирована 3 степень профессионального выгорания,  у 36 сотрудников (34%)  -  формируется 2 степень  профессионального  выгорания.   Данные результаты позволили сформировать среди руководителей и сотрудников более устойчивую мотивацию необходимости  по реализации программы.</w:t>
      </w:r>
    </w:p>
    <w:p w:rsidR="0087147D" w:rsidRPr="0087147D" w:rsidRDefault="0087147D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-  2 обучающих мероприятия для заведующих отделениями и филиалами по реализации профилактического дня «Точка опоры»  (охват 11 руководителей),  предоставлено 26 консультаций по оказанию методической помощи по проведению дня «Точка опоры»,</w:t>
      </w:r>
    </w:p>
    <w:p w:rsidR="0087147D" w:rsidRPr="0087147D" w:rsidRDefault="0087147D" w:rsidP="0087147D">
      <w:pPr>
        <w:spacing w:line="276" w:lineRule="auto"/>
        <w:jc w:val="both"/>
        <w:rPr>
          <w:rFonts w:asciiTheme="majorHAnsi" w:eastAsiaTheme="minorEastAsia" w:hAnsiTheme="majorHAnsi"/>
          <w:i/>
          <w:sz w:val="24"/>
          <w:szCs w:val="24"/>
          <w:lang w:eastAsia="ru-RU"/>
        </w:rPr>
      </w:pPr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- 3  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тренинговых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занятия для руководителей  (</w:t>
      </w:r>
      <w:r w:rsidRPr="0087147D">
        <w:rPr>
          <w:rFonts w:asciiTheme="majorHAnsi" w:eastAsiaTheme="minorEastAsia" w:hAnsiTheme="majorHAnsi"/>
          <w:i/>
          <w:sz w:val="24"/>
          <w:szCs w:val="24"/>
          <w:lang w:eastAsia="ru-RU"/>
        </w:rPr>
        <w:t>тренинг личностного роста, стратегии в межличностных взаимоотношениях, основы бесконфликтного общения – охват 12 чел)</w:t>
      </w:r>
    </w:p>
    <w:p w:rsidR="0087147D" w:rsidRPr="0087147D" w:rsidRDefault="0087147D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proofErr w:type="gram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-   профилактический </w:t>
      </w:r>
      <w:r w:rsidRPr="0087147D">
        <w:rPr>
          <w:rFonts w:asciiTheme="majorHAnsi" w:eastAsiaTheme="minorEastAsia" w:hAnsiTheme="majorHAnsi" w:cs="Times New Roman"/>
          <w:b/>
          <w:sz w:val="24"/>
          <w:szCs w:val="24"/>
          <w:lang w:eastAsia="ru-RU"/>
        </w:rPr>
        <w:t>день   «Точка опоры</w:t>
      </w:r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» (в  2016 г. – 48, в 2017 - 41),  проводится 1 раз в месяц во всех структурных подразделениях  учреждения, на данных мероприятиях  используются   разнообразные формы и методы работы: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тренинговые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 занятия (арт-терапия,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игротерапия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, музыкотерапия, танцевальная терапия, песочная терапия,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библиотерапия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, театральная терапия, ролевые игры,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шоколадотерапия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и др.), мастер-классы, упражнения на стрессоустойчивость, на профилактику конфликтов, на сплочение коллектива, на развитие коммуникативных</w:t>
      </w:r>
      <w:proofErr w:type="gram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 навыков, раскрытие творческого потенциала сотрудников. </w:t>
      </w:r>
      <w:proofErr w:type="gram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В эти дни организуются походы и экскурсии в лес, игры, соревнования по рыбной ловле, сбору дикоросов в тайге,  озеленение прилегающей территории, обустройство рабочих мест, организуются встречи, вечера, приуроченные к календарным праздничным датам (новый год, 8 марта, день социального работника)  к памятным датам в жизни отдельных сотрудников (дни рождения, юбилей, рождение ребенка).</w:t>
      </w:r>
      <w:proofErr w:type="gramEnd"/>
    </w:p>
    <w:p w:rsidR="0087147D" w:rsidRPr="0087147D" w:rsidRDefault="0087147D" w:rsidP="0087147D">
      <w:pPr>
        <w:tabs>
          <w:tab w:val="num" w:pos="780"/>
        </w:tabs>
        <w:spacing w:line="276" w:lineRule="auto"/>
        <w:contextualSpacing/>
        <w:jc w:val="both"/>
        <w:rPr>
          <w:rFonts w:asciiTheme="majorHAnsi" w:eastAsiaTheme="minorEastAsia" w:hAnsiTheme="majorHAnsi" w:cs="Times New Roman"/>
          <w:sz w:val="24"/>
          <w:szCs w:val="24"/>
          <w:lang w:eastAsia="ru-RU"/>
        </w:rPr>
      </w:pPr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lastRenderedPageBreak/>
        <w:t xml:space="preserve">            </w:t>
      </w:r>
      <w:proofErr w:type="gram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 xml:space="preserve">По результатам анкетирования, такие профилактические дни способствуют улучшению психоэмоционального состояния сотрудников (96%), улучшению микроклимата, сплочению коллектива (95%),  100% сотрудников отмечают пользу и необходимость проведения данного мероприятия в коллективе. *6 % сотрудников приходят на такие мероприятия в удовлетворительном </w:t>
      </w:r>
      <w:proofErr w:type="spellStart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психо</w:t>
      </w:r>
      <w:proofErr w:type="spellEnd"/>
      <w:r w:rsidRPr="0087147D">
        <w:rPr>
          <w:rFonts w:asciiTheme="majorHAnsi" w:eastAsiaTheme="minorEastAsia" w:hAnsiTheme="majorHAnsi" w:cs="Times New Roman"/>
          <w:sz w:val="24"/>
          <w:szCs w:val="24"/>
          <w:lang w:eastAsia="ru-RU"/>
        </w:rPr>
        <w:t>-эмоциональном состоянии, около 1% - в плохом, по результатам мероприятий только 4% находятся в удовлетворительном состоянии, 96% - имеют отличное настроение, позитивный настрой.</w:t>
      </w:r>
      <w:proofErr w:type="gramEnd"/>
    </w:p>
    <w:p w:rsidR="0087147D" w:rsidRPr="0087147D" w:rsidRDefault="0087147D" w:rsidP="0087147D">
      <w:pPr>
        <w:shd w:val="clear" w:color="auto" w:fill="FFFFFF"/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  <w:lang w:eastAsia="ru-RU"/>
        </w:rPr>
      </w:pPr>
      <w:r w:rsidRPr="0087147D">
        <w:rPr>
          <w:rFonts w:asciiTheme="majorHAnsi" w:eastAsia="Calibri" w:hAnsiTheme="majorHAnsi" w:cs="Times New Roman"/>
          <w:sz w:val="24"/>
          <w:szCs w:val="24"/>
          <w:lang w:eastAsia="ru-RU"/>
        </w:rPr>
        <w:t>- 09.09.2017  -  в Едином дне здоровья приняли участие 43 сотрудника отделений и филиалов, в этот день устраивали соревнования, ловили рыбу, устраивали пикники.</w:t>
      </w:r>
    </w:p>
    <w:p w:rsidR="0087147D" w:rsidRPr="0087147D" w:rsidRDefault="0087147D" w:rsidP="0087147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7147D">
        <w:rPr>
          <w:rFonts w:asciiTheme="majorHAnsi" w:eastAsia="Calibri" w:hAnsiTheme="majorHAnsi" w:cs="Times New Roman"/>
          <w:sz w:val="24"/>
          <w:szCs w:val="24"/>
        </w:rPr>
        <w:t xml:space="preserve">27.02 – 07.03.2017 - конкурс среди детей сотрудников учреждения «Мамин день» </w:t>
      </w:r>
    </w:p>
    <w:p w:rsidR="0087147D" w:rsidRPr="0087147D" w:rsidRDefault="0087147D" w:rsidP="0087147D">
      <w:pPr>
        <w:spacing w:line="276" w:lineRule="auto"/>
        <w:jc w:val="both"/>
        <w:rPr>
          <w:rFonts w:asciiTheme="majorHAnsi" w:eastAsia="Calibri" w:hAnsiTheme="majorHAnsi" w:cs="Times New Roman"/>
          <w:sz w:val="24"/>
          <w:szCs w:val="24"/>
        </w:rPr>
      </w:pPr>
      <w:r w:rsidRPr="0087147D">
        <w:rPr>
          <w:rFonts w:asciiTheme="majorHAnsi" w:eastAsia="Calibri" w:hAnsiTheme="majorHAnsi" w:cs="Times New Roman"/>
          <w:sz w:val="24"/>
          <w:szCs w:val="24"/>
        </w:rPr>
        <w:t xml:space="preserve">15.05 – 05.06.2017 - конкурс рисунков среди детей сотрудников учреждения «Профессии моих родителей» </w:t>
      </w:r>
    </w:p>
    <w:p w:rsidR="0087147D" w:rsidRPr="0087147D" w:rsidRDefault="0087147D" w:rsidP="0087147D">
      <w:pPr>
        <w:shd w:val="clear" w:color="auto" w:fill="FFFFFF"/>
        <w:spacing w:line="276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ru-RU"/>
        </w:rPr>
      </w:pPr>
      <w:r w:rsidRPr="0087147D">
        <w:rPr>
          <w:rFonts w:asciiTheme="majorHAnsi" w:eastAsia="Times New Roman" w:hAnsiTheme="majorHAnsi" w:cs="Times New Roman"/>
          <w:sz w:val="24"/>
          <w:szCs w:val="24"/>
          <w:lang w:eastAsia="ru-RU"/>
        </w:rPr>
        <w:t xml:space="preserve">   За период реализации программы, по отзывам сотрудников,  улучшился микроклимат в коллективах, совместные дела способствуют сплочению коллектива, улучшается настроение, так как «с удовольствием идем на работу», в  4 из 10 структурных подразделений было отмечено снижение количества больничных листов.</w:t>
      </w:r>
    </w:p>
    <w:p w:rsidR="00D618AE" w:rsidRDefault="00D618AE" w:rsidP="00D618AE">
      <w:pPr>
        <w:pStyle w:val="af1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</w:rPr>
      </w:pPr>
    </w:p>
    <w:p w:rsidR="00D618AE" w:rsidRDefault="00D618AE" w:rsidP="00D618AE">
      <w:pPr>
        <w:pStyle w:val="af1"/>
        <w:shd w:val="clear" w:color="auto" w:fill="FFFFFF"/>
        <w:spacing w:before="0" w:beforeAutospacing="0" w:after="0" w:afterAutospacing="0" w:line="276" w:lineRule="auto"/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Контроль  состояния  здоровья работников</w:t>
      </w:r>
    </w:p>
    <w:p w:rsidR="0087147D" w:rsidRDefault="0087147D" w:rsidP="0087147D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t xml:space="preserve">1. </w:t>
      </w:r>
      <w:r w:rsidRPr="00B12D76">
        <w:rPr>
          <w:rFonts w:asciiTheme="majorHAnsi" w:hAnsiTheme="majorHAnsi"/>
        </w:rPr>
        <w:t>В соответс</w:t>
      </w:r>
      <w:r>
        <w:rPr>
          <w:rFonts w:asciiTheme="majorHAnsi" w:hAnsiTheme="majorHAnsi"/>
        </w:rPr>
        <w:t>т</w:t>
      </w:r>
      <w:r w:rsidRPr="00B12D76">
        <w:rPr>
          <w:rFonts w:asciiTheme="majorHAnsi" w:hAnsiTheme="majorHAnsi"/>
        </w:rPr>
        <w:t xml:space="preserve">вии с </w:t>
      </w:r>
      <w:r>
        <w:rPr>
          <w:rFonts w:asciiTheme="majorHAnsi" w:hAnsiTheme="majorHAnsi"/>
        </w:rPr>
        <w:t xml:space="preserve"> </w:t>
      </w:r>
      <w:r w:rsidRPr="001E24CC">
        <w:rPr>
          <w:rFonts w:asciiTheme="majorHAnsi" w:hAnsiTheme="majorHAnsi"/>
          <w:color w:val="000000"/>
        </w:rPr>
        <w:t>программ</w:t>
      </w:r>
      <w:r>
        <w:rPr>
          <w:rFonts w:asciiTheme="majorHAnsi" w:hAnsiTheme="majorHAnsi"/>
          <w:color w:val="000000"/>
        </w:rPr>
        <w:t>ой</w:t>
      </w:r>
      <w:r w:rsidRPr="001E24CC">
        <w:rPr>
          <w:rFonts w:asciiTheme="majorHAnsi" w:hAnsiTheme="majorHAnsi"/>
          <w:color w:val="000000"/>
        </w:rPr>
        <w:t xml:space="preserve"> №</w:t>
      </w:r>
      <w:r>
        <w:rPr>
          <w:rFonts w:asciiTheme="majorHAnsi" w:hAnsiTheme="majorHAnsi"/>
          <w:color w:val="000000"/>
        </w:rPr>
        <w:t xml:space="preserve"> </w:t>
      </w:r>
      <w:r w:rsidRPr="001E24CC">
        <w:rPr>
          <w:rFonts w:asciiTheme="majorHAnsi" w:hAnsiTheme="majorHAnsi"/>
          <w:color w:val="000000"/>
        </w:rPr>
        <w:t>ПО-01-2015 производственного контроля соблюдени</w:t>
      </w:r>
      <w:r>
        <w:rPr>
          <w:rFonts w:asciiTheme="majorHAnsi" w:hAnsiTheme="majorHAnsi"/>
          <w:color w:val="000000"/>
        </w:rPr>
        <w:t>я</w:t>
      </w:r>
      <w:r w:rsidRPr="001E24CC">
        <w:rPr>
          <w:rFonts w:asciiTheme="majorHAnsi" w:hAnsiTheme="majorHAnsi"/>
          <w:color w:val="000000"/>
        </w:rPr>
        <w:t xml:space="preserve"> санитарных правил и выполнением санитарно-противоэпидемиологических (профилактических) мероприятий</w:t>
      </w:r>
      <w:r>
        <w:rPr>
          <w:rFonts w:asciiTheme="majorHAnsi" w:hAnsiTheme="majorHAnsi"/>
          <w:color w:val="000000"/>
        </w:rPr>
        <w:t xml:space="preserve"> в учреждении 2 раза в год осуществляются контрольные мероприятия ФБУЗ по Нефтеюганскому району.</w:t>
      </w:r>
    </w:p>
    <w:p w:rsidR="0087147D" w:rsidRDefault="0087147D" w:rsidP="0087147D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 xml:space="preserve">2.  Ежегодное   проведение </w:t>
      </w:r>
      <w:r w:rsidRPr="00A11923">
        <w:rPr>
          <w:rFonts w:ascii="Cambria" w:eastAsia="Calibri" w:hAnsi="Cambria"/>
          <w:color w:val="000000"/>
        </w:rPr>
        <w:t>периодических профилактических медицинских осмотров</w:t>
      </w:r>
      <w:r>
        <w:rPr>
          <w:rFonts w:asciiTheme="majorHAnsi" w:eastAsia="Calibri" w:hAnsiTheme="majorHAnsi"/>
          <w:color w:val="000000"/>
        </w:rPr>
        <w:t xml:space="preserve"> (в 2016 г. – 82 чел, в 2017  - 78 чел – 100%).</w:t>
      </w:r>
      <w:r w:rsidRPr="00B12D76">
        <w:rPr>
          <w:rFonts w:asciiTheme="majorHAnsi" w:eastAsia="Calibri" w:hAnsiTheme="majorHAnsi"/>
          <w:color w:val="000000"/>
        </w:rPr>
        <w:t xml:space="preserve"> </w:t>
      </w:r>
    </w:p>
    <w:p w:rsidR="00D618AE" w:rsidRDefault="0087147D" w:rsidP="0087147D">
      <w:pPr>
        <w:pStyle w:val="af1"/>
        <w:shd w:val="clear" w:color="auto" w:fill="FFFFFF"/>
        <w:spacing w:before="0" w:beforeAutospacing="0" w:after="0" w:afterAutospacing="0" w:line="276" w:lineRule="auto"/>
        <w:jc w:val="both"/>
        <w:rPr>
          <w:rFonts w:asciiTheme="majorHAnsi" w:eastAsia="Calibri" w:hAnsiTheme="majorHAnsi"/>
          <w:color w:val="000000"/>
        </w:rPr>
      </w:pPr>
      <w:r>
        <w:rPr>
          <w:rFonts w:asciiTheme="majorHAnsi" w:eastAsia="Calibri" w:hAnsiTheme="majorHAnsi"/>
          <w:color w:val="000000"/>
        </w:rPr>
        <w:t>3.  Проведение иммунопрофилактики (вакцинации) сотрудников (в 2016 году  привито 52 сотрудника от гриппа, на 01.10.2017 года привито 30 сотрудников от гриппа)</w:t>
      </w:r>
    </w:p>
    <w:p w:rsidR="00D618AE" w:rsidRDefault="00D618AE" w:rsidP="00D618AE">
      <w:pPr>
        <w:pStyle w:val="af1"/>
        <w:shd w:val="clear" w:color="auto" w:fill="FFFFFF"/>
        <w:spacing w:before="0" w:beforeAutospacing="0" w:after="0" w:afterAutospacing="0" w:line="276" w:lineRule="auto"/>
        <w:rPr>
          <w:rFonts w:asciiTheme="majorHAnsi" w:hAnsiTheme="majorHAnsi"/>
          <w:b/>
        </w:rPr>
      </w:pPr>
    </w:p>
    <w:p w:rsidR="00EC4BF3" w:rsidRDefault="00EC4BF3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D618AE" w:rsidRDefault="00D618AE" w:rsidP="00D618AE">
      <w:pPr>
        <w:pStyle w:val="a7"/>
        <w:tabs>
          <w:tab w:val="num" w:pos="780"/>
        </w:tabs>
        <w:spacing w:after="0"/>
        <w:ind w:left="0"/>
        <w:jc w:val="both"/>
        <w:rPr>
          <w:rFonts w:asciiTheme="majorHAnsi" w:hAnsiTheme="majorHAnsi" w:cs="Times New Roman"/>
          <w:b/>
          <w:color w:val="0F243E" w:themeColor="text2" w:themeShade="80"/>
        </w:rPr>
      </w:pPr>
    </w:p>
    <w:p w:rsidR="00EC4BF3" w:rsidRDefault="00EC4BF3" w:rsidP="00D665D7">
      <w:pPr>
        <w:pStyle w:val="ad"/>
        <w:spacing w:line="276" w:lineRule="auto"/>
        <w:rPr>
          <w:rFonts w:asciiTheme="majorHAnsi" w:hAnsiTheme="majorHAnsi" w:cs="Times New Roman"/>
          <w:b/>
          <w:color w:val="0F243E" w:themeColor="text2" w:themeShade="80"/>
        </w:rPr>
      </w:pPr>
    </w:p>
    <w:p w:rsidR="00A3330B" w:rsidRPr="003423C0" w:rsidRDefault="00A3330B" w:rsidP="003423C0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</w:rPr>
        <w:t>Межведомственное</w:t>
      </w:r>
      <w:r w:rsidRPr="003423C0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3423C0">
        <w:rPr>
          <w:rFonts w:asciiTheme="majorHAnsi" w:hAnsiTheme="majorHAnsi" w:cs="Times New Roman"/>
          <w:b/>
          <w:color w:val="0F243E" w:themeColor="text2" w:themeShade="80"/>
        </w:rPr>
        <w:t>взаимодействие</w:t>
      </w:r>
      <w:r w:rsidRPr="003423C0">
        <w:rPr>
          <w:rFonts w:asciiTheme="majorHAnsi" w:hAnsiTheme="majorHAnsi"/>
          <w:b/>
          <w:color w:val="0F243E" w:themeColor="text2" w:themeShade="80"/>
        </w:rPr>
        <w:t xml:space="preserve">, </w:t>
      </w:r>
    </w:p>
    <w:p w:rsidR="00A3330B" w:rsidRPr="003423C0" w:rsidRDefault="00A3330B" w:rsidP="003423C0">
      <w:pPr>
        <w:pStyle w:val="ad"/>
        <w:spacing w:line="276" w:lineRule="auto"/>
        <w:jc w:val="center"/>
        <w:rPr>
          <w:rFonts w:asciiTheme="majorHAnsi" w:hAnsiTheme="majorHAnsi"/>
          <w:b/>
          <w:color w:val="0F243E" w:themeColor="text2" w:themeShade="80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</w:rPr>
        <w:t>работа</w:t>
      </w:r>
      <w:r w:rsidRPr="003423C0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3423C0">
        <w:rPr>
          <w:rFonts w:asciiTheme="majorHAnsi" w:hAnsiTheme="majorHAnsi" w:cs="Times New Roman"/>
          <w:b/>
          <w:color w:val="0F243E" w:themeColor="text2" w:themeShade="80"/>
        </w:rPr>
        <w:t>со</w:t>
      </w:r>
      <w:r w:rsidRPr="003423C0">
        <w:rPr>
          <w:rFonts w:asciiTheme="majorHAnsi" w:hAnsiTheme="majorHAnsi"/>
          <w:b/>
          <w:color w:val="0F243E" w:themeColor="text2" w:themeShade="80"/>
        </w:rPr>
        <w:t xml:space="preserve"> </w:t>
      </w:r>
      <w:r w:rsidRPr="003423C0">
        <w:rPr>
          <w:rFonts w:asciiTheme="majorHAnsi" w:hAnsiTheme="majorHAnsi" w:cs="Times New Roman"/>
          <w:b/>
          <w:color w:val="0F243E" w:themeColor="text2" w:themeShade="80"/>
        </w:rPr>
        <w:t>спонсорами</w: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b/>
          <w:color w:val="17365D" w:themeColor="text2" w:themeShade="BF"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2127250</wp:posOffset>
                </wp:positionH>
                <wp:positionV relativeFrom="paragraph">
                  <wp:posOffset>22860</wp:posOffset>
                </wp:positionV>
                <wp:extent cx="1329690" cy="1231265"/>
                <wp:effectExtent l="0" t="0" r="41910" b="64135"/>
                <wp:wrapNone/>
                <wp:docPr id="29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2312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8714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Негосударственные поставщики социальных услуг (НКО)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37" style="position:absolute;left:0;text-align:left;margin-left:167.5pt;margin-top:1.8pt;width:104.7pt;height:96.9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87147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Негосударственные поставщики социальных услуг (НКО)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tabs>
          <w:tab w:val="left" w:pos="5682"/>
        </w:tabs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color w:val="17365D" w:themeColor="text2" w:themeShade="BF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3685540</wp:posOffset>
                </wp:positionH>
                <wp:positionV relativeFrom="paragraph">
                  <wp:posOffset>3175</wp:posOffset>
                </wp:positionV>
                <wp:extent cx="1249045" cy="1062355"/>
                <wp:effectExtent l="0" t="0" r="46355" b="61595"/>
                <wp:wrapNone/>
                <wp:docPr id="28" name="Oval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0623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Default="00974963" w:rsidP="00A3330B"/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Депсоцразвития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ХМАО-Югры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0" o:spid="_x0000_s1038" style="position:absolute;left:0;text-align:left;margin-left:290.2pt;margin-top:.25pt;width:98.35pt;height:83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Default="00974963" w:rsidP="00A3330B"/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Депсоцразвития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ХМАО-Югры</w:t>
                      </w:r>
                    </w:p>
                  </w:txbxContent>
                </v:textbox>
              </v:oval>
            </w:pict>
          </mc:Fallback>
        </mc:AlternateContent>
      </w:r>
      <w:r w:rsidR="00A3330B" w:rsidRPr="003423C0">
        <w:rPr>
          <w:rFonts w:asciiTheme="majorHAnsi" w:hAnsiTheme="majorHAnsi"/>
          <w:i/>
        </w:rPr>
        <w:tab/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172085</wp:posOffset>
                </wp:positionV>
                <wp:extent cx="1561465" cy="1393190"/>
                <wp:effectExtent l="0" t="0" r="38735" b="54610"/>
                <wp:wrapNone/>
                <wp:docPr id="27" name="Oval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1465" cy="139319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БУ «</w:t>
                            </w:r>
                            <w:proofErr w:type="gramStart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Методический</w:t>
                            </w:r>
                            <w:proofErr w:type="gramEnd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центр  развития социального  обслуживания»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1" o:spid="_x0000_s1039" style="position:absolute;left:0;text-align:left;margin-left:207.2pt;margin-top:13.55pt;width:122.95pt;height:109.7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БУ «</w:t>
                      </w:r>
                      <w:proofErr w:type="gramStart"/>
                      <w:r w:rsidRPr="00436C51">
                        <w:rPr>
                          <w:b/>
                          <w:sz w:val="20"/>
                          <w:szCs w:val="20"/>
                        </w:rPr>
                        <w:t>Методический</w:t>
                      </w:r>
                      <w:proofErr w:type="gramEnd"/>
                      <w:r w:rsidRPr="00436C51">
                        <w:rPr>
                          <w:b/>
                          <w:sz w:val="20"/>
                          <w:szCs w:val="20"/>
                        </w:rPr>
                        <w:t xml:space="preserve"> центр  развития социального  обслуживания»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74930</wp:posOffset>
                </wp:positionV>
                <wp:extent cx="1227455" cy="1137920"/>
                <wp:effectExtent l="0" t="0" r="29845" b="62230"/>
                <wp:wrapNone/>
                <wp:docPr id="26" name="Oval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11379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УСО, подведомственные Депсоцразвития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3" o:spid="_x0000_s1040" style="position:absolute;left:0;text-align:left;margin-left:388.55pt;margin-top:5.9pt;width:96.65pt;height:89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УСО, подведомственные Депсоцразвития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31750</wp:posOffset>
                </wp:positionV>
                <wp:extent cx="1336040" cy="1207135"/>
                <wp:effectExtent l="0" t="0" r="35560" b="50165"/>
                <wp:wrapNone/>
                <wp:docPr id="25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6040" cy="120713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Общественные организации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41" style="position:absolute;left:0;text-align:left;margin-left:115.5pt;margin-top:2.5pt;width:105.2pt;height:95.0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Общественные организации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4057015</wp:posOffset>
                </wp:positionH>
                <wp:positionV relativeFrom="paragraph">
                  <wp:posOffset>22225</wp:posOffset>
                </wp:positionV>
                <wp:extent cx="1227455" cy="1028700"/>
                <wp:effectExtent l="0" t="0" r="29845" b="57150"/>
                <wp:wrapNone/>
                <wp:docPr id="24" name="Oval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7455" cy="10287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УСЗН по городу и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2" o:spid="_x0000_s1042" style="position:absolute;left:0;text-align:left;margin-left:319.45pt;margin-top:1.75pt;width:96.65pt;height:8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УСЗН по городу и району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117475</wp:posOffset>
                </wp:positionV>
                <wp:extent cx="1185545" cy="1031240"/>
                <wp:effectExtent l="0" t="0" r="33655" b="54610"/>
                <wp:wrapNone/>
                <wp:docPr id="23" name="Oval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312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Банковские учреждения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4" o:spid="_x0000_s1043" style="position:absolute;left:0;text-align:left;margin-left:39.8pt;margin-top:9.25pt;width:93.35pt;height:81.2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Банковские учреждения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2494280</wp:posOffset>
                </wp:positionH>
                <wp:positionV relativeFrom="paragraph">
                  <wp:posOffset>64770</wp:posOffset>
                </wp:positionV>
                <wp:extent cx="3083560" cy="2906395"/>
                <wp:effectExtent l="38100" t="19050" r="2540" b="46355"/>
                <wp:wrapNone/>
                <wp:docPr id="22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3560" cy="2906395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gradFill rotWithShape="1">
                          <a:gsLst>
                            <a:gs pos="0">
                              <a:srgbClr val="8DB3E2"/>
                            </a:gs>
                            <a:gs pos="100000">
                              <a:srgbClr val="8DB3E2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963" w:rsidRPr="006F26FB" w:rsidRDefault="00974963" w:rsidP="00EC4BF3">
                            <w:pPr>
                              <w:rPr>
                                <w:b/>
                              </w:rPr>
                            </w:pPr>
                            <w:r w:rsidRPr="00B168CD">
                              <w:rPr>
                                <w:b/>
                                <w:sz w:val="20"/>
                                <w:szCs w:val="20"/>
                              </w:rPr>
                              <w:t>БУ «</w:t>
                            </w:r>
                            <w:proofErr w:type="gramStart"/>
                            <w:r w:rsidRPr="00B168CD">
                              <w:rPr>
                                <w:b/>
                                <w:sz w:val="20"/>
                                <w:szCs w:val="20"/>
                              </w:rPr>
                              <w:t>Комплексный</w:t>
                            </w:r>
                            <w:proofErr w:type="gramEnd"/>
                            <w:r w:rsidRPr="00B168C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центр социального обслуживания населения</w:t>
                            </w:r>
                            <w:r w:rsidRPr="006F26FB">
                              <w:rPr>
                                <w:b/>
                              </w:rPr>
                              <w:t xml:space="preserve"> «Забота»</w:t>
                            </w:r>
                          </w:p>
                          <w:p w:rsidR="00974963" w:rsidRPr="0067305B" w:rsidRDefault="00974963" w:rsidP="00A3330B">
                            <w:pPr>
                              <w:pStyle w:val="a7"/>
                              <w:ind w:left="131"/>
                              <w:jc w:val="center"/>
                              <w:rPr>
                                <w:sz w:val="28"/>
                              </w:rPr>
                            </w:pPr>
                          </w:p>
                          <w:p w:rsidR="00974963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116" o:spid="_x0000_s1044" type="#_x0000_t183" style="position:absolute;left:0;text-align:left;margin-left:196.4pt;margin-top:5.1pt;width:242.8pt;height:228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" fillcolor="#8db3e2" strokecolor="#c00000">
                <v:fill color2="#415369" rotate="t" focus="100%" type="gradient"/>
                <v:textbox>
                  <w:txbxContent>
                    <w:p w:rsidR="00974963" w:rsidRPr="006F26FB" w:rsidRDefault="00974963" w:rsidP="00EC4BF3">
                      <w:pPr>
                        <w:rPr>
                          <w:b/>
                        </w:rPr>
                      </w:pPr>
                      <w:r w:rsidRPr="00B168CD">
                        <w:rPr>
                          <w:b/>
                          <w:sz w:val="20"/>
                          <w:szCs w:val="20"/>
                        </w:rPr>
                        <w:t>БУ «</w:t>
                      </w:r>
                      <w:proofErr w:type="gramStart"/>
                      <w:r w:rsidRPr="00B168CD">
                        <w:rPr>
                          <w:b/>
                          <w:sz w:val="20"/>
                          <w:szCs w:val="20"/>
                        </w:rPr>
                        <w:t>Комплексный</w:t>
                      </w:r>
                      <w:proofErr w:type="gramEnd"/>
                      <w:r w:rsidRPr="00B168CD">
                        <w:rPr>
                          <w:b/>
                          <w:sz w:val="20"/>
                          <w:szCs w:val="20"/>
                        </w:rPr>
                        <w:t xml:space="preserve"> центр социального обслуживания населения</w:t>
                      </w:r>
                      <w:r w:rsidRPr="006F26FB">
                        <w:rPr>
                          <w:b/>
                        </w:rPr>
                        <w:t xml:space="preserve"> «Забота»</w:t>
                      </w:r>
                    </w:p>
                    <w:p w:rsidR="00974963" w:rsidRPr="0067305B" w:rsidRDefault="00974963" w:rsidP="00A3330B">
                      <w:pPr>
                        <w:pStyle w:val="a7"/>
                        <w:ind w:left="131"/>
                        <w:jc w:val="center"/>
                        <w:rPr>
                          <w:sz w:val="28"/>
                        </w:rPr>
                      </w:pPr>
                    </w:p>
                    <w:p w:rsidR="00974963" w:rsidRDefault="00974963" w:rsidP="00A3330B"/>
                  </w:txbxContent>
                </v:textbox>
              </v:shape>
            </w:pict>
          </mc:Fallback>
        </mc:AlternateContent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-2540</wp:posOffset>
                </wp:positionV>
                <wp:extent cx="1144905" cy="1052830"/>
                <wp:effectExtent l="0" t="0" r="36195" b="52070"/>
                <wp:wrapNone/>
                <wp:docPr id="21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10528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культуры  и спорта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45" style="position:absolute;left:0;text-align:left;margin-left:388.55pt;margin-top:-.2pt;width:90.15pt;height:82.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Департамент культуры  и спорта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1915795</wp:posOffset>
                </wp:positionH>
                <wp:positionV relativeFrom="paragraph">
                  <wp:posOffset>83185</wp:posOffset>
                </wp:positionV>
                <wp:extent cx="1185545" cy="1031240"/>
                <wp:effectExtent l="0" t="0" r="33655" b="54610"/>
                <wp:wrapNone/>
                <wp:docPr id="20" name="Oval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5545" cy="10312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Default="00974963" w:rsidP="00A3330B">
                            <w:pPr>
                              <w:rPr>
                                <w:b/>
                              </w:rPr>
                            </w:pP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</w:rPr>
                            </w:pPr>
                            <w:r w:rsidRPr="00436C51">
                              <w:rPr>
                                <w:b/>
                              </w:rPr>
                              <w:t>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5" o:spid="_x0000_s1046" style="position:absolute;left:0;text-align:left;margin-left:150.85pt;margin-top:6.55pt;width:93.35pt;height:81.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Default="00974963" w:rsidP="00A3330B">
                      <w:pPr>
                        <w:rPr>
                          <w:b/>
                        </w:rPr>
                      </w:pPr>
                    </w:p>
                    <w:p w:rsidR="00974963" w:rsidRPr="00436C51" w:rsidRDefault="00974963" w:rsidP="00A3330B">
                      <w:pPr>
                        <w:rPr>
                          <w:b/>
                        </w:rPr>
                      </w:pPr>
                      <w:r w:rsidRPr="00436C51">
                        <w:rPr>
                          <w:b/>
                        </w:rPr>
                        <w:t>СМИ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837565</wp:posOffset>
                </wp:positionH>
                <wp:positionV relativeFrom="paragraph">
                  <wp:posOffset>58420</wp:posOffset>
                </wp:positionV>
                <wp:extent cx="1289685" cy="1233805"/>
                <wp:effectExtent l="0" t="0" r="43815" b="61595"/>
                <wp:wrapNone/>
                <wp:docPr id="19" name="Oval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9685" cy="12338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Ханты-Мансийский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негосударственный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пенсионный фонд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7" o:spid="_x0000_s1047" style="position:absolute;left:0;text-align:left;margin-left:65.95pt;margin-top:4.6pt;width:101.55pt;height:9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Ханты-Мансийский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негосударственный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пенсионный фонд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172720</wp:posOffset>
                </wp:positionV>
                <wp:extent cx="1268095" cy="1135380"/>
                <wp:effectExtent l="0" t="0" r="46355" b="64770"/>
                <wp:wrapNone/>
                <wp:docPr id="18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8095" cy="113538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Default="00974963" w:rsidP="00A3330B">
                            <w:pPr>
                              <w:rPr>
                                <w:b/>
                              </w:rPr>
                            </w:pP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Библиотека  «</w:t>
                            </w:r>
                            <w:proofErr w:type="spellStart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Наследие</w:t>
                            </w:r>
                            <w:proofErr w:type="gramStart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»М</w:t>
                            </w:r>
                            <w:proofErr w:type="gramEnd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О</w:t>
                            </w:r>
                            <w:proofErr w:type="spellEnd"/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НР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48" style="position:absolute;left:0;text-align:left;margin-left:388.55pt;margin-top:13.6pt;width:99.85pt;height:89.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Default="00974963" w:rsidP="00A3330B">
                      <w:pPr>
                        <w:rPr>
                          <w:b/>
                        </w:rPr>
                      </w:pP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Библиотека  «</w:t>
                      </w:r>
                      <w:proofErr w:type="spellStart"/>
                      <w:r w:rsidRPr="00436C51">
                        <w:rPr>
                          <w:b/>
                          <w:sz w:val="20"/>
                          <w:szCs w:val="20"/>
                        </w:rPr>
                        <w:t>Наследие</w:t>
                      </w:r>
                      <w:proofErr w:type="gramStart"/>
                      <w:r w:rsidRPr="00436C51">
                        <w:rPr>
                          <w:b/>
                          <w:sz w:val="20"/>
                          <w:szCs w:val="20"/>
                        </w:rPr>
                        <w:t>»М</w:t>
                      </w:r>
                      <w:proofErr w:type="gramEnd"/>
                      <w:r w:rsidRPr="00436C51">
                        <w:rPr>
                          <w:b/>
                          <w:sz w:val="20"/>
                          <w:szCs w:val="20"/>
                        </w:rPr>
                        <w:t>О</w:t>
                      </w:r>
                      <w:proofErr w:type="spellEnd"/>
                      <w:r w:rsidRPr="00436C51">
                        <w:rPr>
                          <w:b/>
                          <w:sz w:val="20"/>
                          <w:szCs w:val="20"/>
                        </w:rPr>
                        <w:t xml:space="preserve"> НР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108585</wp:posOffset>
                </wp:positionV>
                <wp:extent cx="1170940" cy="1043305"/>
                <wp:effectExtent l="0" t="0" r="29210" b="61595"/>
                <wp:wrapNone/>
                <wp:docPr id="17" name="Oval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0940" cy="10433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Пенсионный фонд РФ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0" o:spid="_x0000_s1049" style="position:absolute;left:0;text-align:left;margin-left:16.4pt;margin-top:8.55pt;width:92.2pt;height:82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Пенсионный фонд РФ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52705</wp:posOffset>
                </wp:positionV>
                <wp:extent cx="1410335" cy="1230630"/>
                <wp:effectExtent l="0" t="0" r="37465" b="64770"/>
                <wp:wrapNone/>
                <wp:docPr id="16" name="Oval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0335" cy="12306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сельских поселений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НР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6" o:spid="_x0000_s1050" style="position:absolute;left:0;text-align:left;margin-left:133.15pt;margin-top:4.15pt;width:111.05pt;height:96.9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Администрации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 xml:space="preserve"> сельских поселений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НР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696595</wp:posOffset>
                </wp:positionH>
                <wp:positionV relativeFrom="paragraph">
                  <wp:posOffset>143510</wp:posOffset>
                </wp:positionV>
                <wp:extent cx="1329690" cy="1231265"/>
                <wp:effectExtent l="0" t="0" r="41910" b="64135"/>
                <wp:wrapNone/>
                <wp:docPr id="14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12312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ОМВД по Нефтеюганскому району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51" style="position:absolute;left:0;text-align:left;margin-left:54.85pt;margin-top:11.3pt;width:104.7pt;height:96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ОМВД по Нефтеюганскому району</w:t>
                      </w:r>
                    </w:p>
                  </w:txbxContent>
                </v:textbox>
              </v:oval>
            </w:pict>
          </mc:Fallback>
        </mc:AlternateContent>
      </w:r>
    </w:p>
    <w:p w:rsidR="00A3330B" w:rsidRPr="003423C0" w:rsidRDefault="00A3330B" w:rsidP="003423C0">
      <w:pPr>
        <w:spacing w:line="276" w:lineRule="auto"/>
        <w:jc w:val="both"/>
        <w:rPr>
          <w:rFonts w:asciiTheme="majorHAnsi" w:hAnsiTheme="majorHAnsi"/>
          <w:i/>
        </w:rPr>
      </w:pPr>
    </w:p>
    <w:p w:rsidR="00A3330B" w:rsidRPr="003423C0" w:rsidRDefault="00C36936" w:rsidP="003423C0">
      <w:pPr>
        <w:spacing w:line="276" w:lineRule="auto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530225</wp:posOffset>
                </wp:positionV>
                <wp:extent cx="1283970" cy="1172210"/>
                <wp:effectExtent l="0" t="0" r="30480" b="66040"/>
                <wp:wrapNone/>
                <wp:docPr id="13" name="Oval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3970" cy="117221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БУ ХМАО-Югры «Нефтеюганский 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центр занятости</w:t>
                            </w:r>
                            <w:r w:rsidRPr="00D52D3F">
                              <w:rPr>
                                <w:b/>
                              </w:rPr>
                              <w:t xml:space="preserve"> </w:t>
                            </w: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населения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5" o:spid="_x0000_s1052" style="position:absolute;left:0;text-align:left;margin-left:126.8pt;margin-top:41.75pt;width:101.1pt;height:92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 xml:space="preserve">БУ ХМАО-Югры «Нефтеюганский 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центр занятости</w:t>
                      </w:r>
                      <w:r w:rsidRPr="00D52D3F">
                        <w:rPr>
                          <w:b/>
                        </w:rPr>
                        <w:t xml:space="preserve"> </w:t>
                      </w:r>
                      <w:r w:rsidRPr="00436C51">
                        <w:rPr>
                          <w:b/>
                          <w:sz w:val="20"/>
                          <w:szCs w:val="20"/>
                        </w:rPr>
                        <w:t>населения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2894330</wp:posOffset>
                </wp:positionH>
                <wp:positionV relativeFrom="paragraph">
                  <wp:posOffset>2096770</wp:posOffset>
                </wp:positionV>
                <wp:extent cx="1298575" cy="1161415"/>
                <wp:effectExtent l="0" t="0" r="34925" b="57785"/>
                <wp:wrapNone/>
                <wp:docPr id="12" name="Oval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1614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ФГУ «ГБ МЭС по ХМАО-Югре»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8" o:spid="_x0000_s1053" style="position:absolute;left:0;text-align:left;margin-left:227.9pt;margin-top:165.1pt;width:102.25pt;height:91.4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ФГУ «ГБ МЭС по ХМАО-Югре»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2096770</wp:posOffset>
                </wp:positionV>
                <wp:extent cx="1213485" cy="1029970"/>
                <wp:effectExtent l="0" t="0" r="43815" b="55880"/>
                <wp:wrapNone/>
                <wp:docPr id="11" name="Oval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3485" cy="10299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</w:rPr>
                            </w:pPr>
                            <w:r w:rsidRPr="00436C51">
                              <w:rPr>
                                <w:b/>
                              </w:rPr>
                              <w:t>Православные приходы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9" o:spid="_x0000_s1054" style="position:absolute;left:0;text-align:left;margin-left:320.55pt;margin-top:165.1pt;width:95.55pt;height:81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</w:rPr>
                      </w:pPr>
                      <w:r w:rsidRPr="00436C51">
                        <w:rPr>
                          <w:b/>
                        </w:rPr>
                        <w:t>Православные приходы района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3354705</wp:posOffset>
                </wp:positionH>
                <wp:positionV relativeFrom="paragraph">
                  <wp:posOffset>1072515</wp:posOffset>
                </wp:positionV>
                <wp:extent cx="1318895" cy="1226185"/>
                <wp:effectExtent l="0" t="0" r="33655" b="50165"/>
                <wp:wrapNone/>
                <wp:docPr id="10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895" cy="122618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образования и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молодежной политики</w:t>
                            </w:r>
                          </w:p>
                          <w:p w:rsidR="00974963" w:rsidRPr="00F221E8" w:rsidRDefault="00974963" w:rsidP="00A3330B"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МО</w:t>
                            </w:r>
                            <w:r w:rsidRPr="00F221E8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НР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55" style="position:absolute;left:0;text-align:left;margin-left:264.15pt;margin-top:84.45pt;width:103.85pt;height:96.5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Департамент образования и</w:t>
                      </w:r>
                    </w:p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молодежной политики</w:t>
                      </w:r>
                    </w:p>
                    <w:p w:rsidR="00974963" w:rsidRPr="00F221E8" w:rsidRDefault="00974963" w:rsidP="00A3330B">
                      <w:r w:rsidRPr="00436C51">
                        <w:rPr>
                          <w:b/>
                          <w:sz w:val="20"/>
                          <w:szCs w:val="20"/>
                        </w:rPr>
                        <w:t>МО</w:t>
                      </w:r>
                      <w:r w:rsidRPr="00F221E8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>НР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4506595</wp:posOffset>
                </wp:positionH>
                <wp:positionV relativeFrom="paragraph">
                  <wp:posOffset>1232535</wp:posOffset>
                </wp:positionV>
                <wp:extent cx="1163320" cy="990600"/>
                <wp:effectExtent l="0" t="0" r="36830" b="57150"/>
                <wp:wrapNone/>
                <wp:docPr id="9" name="Oval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3320" cy="9906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Совет предпринимателей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8" o:spid="_x0000_s1056" style="position:absolute;left:0;text-align:left;margin-left:354.85pt;margin-top:97.05pt;width:91.6pt;height:7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Совет предпринимателей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4035425</wp:posOffset>
                </wp:positionH>
                <wp:positionV relativeFrom="paragraph">
                  <wp:posOffset>210185</wp:posOffset>
                </wp:positionV>
                <wp:extent cx="1249045" cy="1125855"/>
                <wp:effectExtent l="0" t="0" r="46355" b="55245"/>
                <wp:wrapNone/>
                <wp:docPr id="8" name="Oval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9045" cy="112585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Комитет по опеке и попечительству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94" o:spid="_x0000_s1057" style="position:absolute;left:0;text-align:left;margin-left:317.75pt;margin-top:16.55pt;width:98.35pt;height:8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Комитет по опеке и попечительству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4934585</wp:posOffset>
                </wp:positionH>
                <wp:positionV relativeFrom="paragraph">
                  <wp:posOffset>210185</wp:posOffset>
                </wp:positionV>
                <wp:extent cx="1214120" cy="1127125"/>
                <wp:effectExtent l="0" t="0" r="43180" b="53975"/>
                <wp:wrapNone/>
                <wp:docPr id="7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4120" cy="11271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36C51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Комиссия по делам</w:t>
                            </w:r>
                          </w:p>
                          <w:p w:rsidR="00974963" w:rsidRPr="00436C51" w:rsidRDefault="00974963" w:rsidP="00A333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6C51">
                              <w:rPr>
                                <w:b/>
                                <w:sz w:val="20"/>
                                <w:szCs w:val="20"/>
                              </w:rPr>
                              <w:t>несовершеннолетних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58" style="position:absolute;left:0;text-align:left;margin-left:388.55pt;margin-top:16.55pt;width:95.6pt;height:88.7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36C51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Комиссия по делам</w:t>
                      </w:r>
                    </w:p>
                    <w:p w:rsidR="00974963" w:rsidRPr="00436C51" w:rsidRDefault="00974963" w:rsidP="00A3330B">
                      <w:pPr>
                        <w:rPr>
                          <w:sz w:val="20"/>
                          <w:szCs w:val="20"/>
                        </w:rPr>
                      </w:pPr>
                      <w:r w:rsidRPr="00436C51">
                        <w:rPr>
                          <w:b/>
                          <w:sz w:val="20"/>
                          <w:szCs w:val="20"/>
                        </w:rPr>
                        <w:t>несовершеннолетних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2631440</wp:posOffset>
                </wp:positionH>
                <wp:positionV relativeFrom="paragraph">
                  <wp:posOffset>210185</wp:posOffset>
                </wp:positionV>
                <wp:extent cx="1332230" cy="1221740"/>
                <wp:effectExtent l="0" t="0" r="39370" b="54610"/>
                <wp:wrapNone/>
                <wp:docPr id="6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12217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Pr="004446D4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46D4">
                              <w:rPr>
                                <w:b/>
                                <w:sz w:val="20"/>
                                <w:szCs w:val="20"/>
                              </w:rPr>
                              <w:t>Департамент здравоохранения МО НР</w:t>
                            </w:r>
                          </w:p>
                          <w:p w:rsidR="00974963" w:rsidRPr="004446D4" w:rsidRDefault="00974963" w:rsidP="00A3330B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446D4">
                              <w:rPr>
                                <w:b/>
                                <w:sz w:val="20"/>
                                <w:szCs w:val="20"/>
                              </w:rPr>
                              <w:t>ЦРБ №1</w:t>
                            </w:r>
                          </w:p>
                          <w:p w:rsidR="00974963" w:rsidRPr="00F221E8" w:rsidRDefault="00974963" w:rsidP="00A333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59" style="position:absolute;left:0;text-align:left;margin-left:207.2pt;margin-top:16.55pt;width:104.9pt;height:96.2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Pr="004446D4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46D4">
                        <w:rPr>
                          <w:b/>
                          <w:sz w:val="20"/>
                          <w:szCs w:val="20"/>
                        </w:rPr>
                        <w:t>Департамент здравоохранения МО НР</w:t>
                      </w:r>
                    </w:p>
                    <w:p w:rsidR="00974963" w:rsidRPr="004446D4" w:rsidRDefault="00974963" w:rsidP="00A3330B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446D4">
                        <w:rPr>
                          <w:b/>
                          <w:sz w:val="20"/>
                          <w:szCs w:val="20"/>
                        </w:rPr>
                        <w:t>ЦРБ №1</w:t>
                      </w:r>
                    </w:p>
                    <w:p w:rsidR="00974963" w:rsidRPr="00F221E8" w:rsidRDefault="00974963" w:rsidP="00A3330B"/>
                  </w:txbxContent>
                </v:textbox>
              </v:oval>
            </w:pict>
          </mc:Fallback>
        </mc:AlternateContent>
      </w:r>
      <w:r>
        <w:rPr>
          <w:rFonts w:asciiTheme="majorHAnsi" w:hAnsiTheme="majorHAns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2216150</wp:posOffset>
                </wp:positionH>
                <wp:positionV relativeFrom="paragraph">
                  <wp:posOffset>1412875</wp:posOffset>
                </wp:positionV>
                <wp:extent cx="1138555" cy="1045845"/>
                <wp:effectExtent l="0" t="0" r="42545" b="59055"/>
                <wp:wrapNone/>
                <wp:docPr id="5" name="Oval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8555" cy="104584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D050"/>
                            </a:gs>
                            <a:gs pos="50000">
                              <a:srgbClr val="92D05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92D050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21AB28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974963" w:rsidRDefault="00974963" w:rsidP="00A3330B">
                            <w:pPr>
                              <w:rPr>
                                <w:b/>
                              </w:rPr>
                            </w:pPr>
                          </w:p>
                          <w:p w:rsidR="00974963" w:rsidRPr="00436C51" w:rsidRDefault="00974963" w:rsidP="00A333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ЖКХ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9" o:spid="_x0000_s1060" style="position:absolute;left:0;text-align:left;margin-left:174.5pt;margin-top:111.25pt;width:89.65pt;height:82.3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" fillcolor="#92d050" strokecolor="#21ab28" strokeweight="1pt">
                <v:fill color2="#446025" angle="135" focus="50%" type="gradient"/>
                <v:shadow on="t" color="#205867 [1608]" opacity=".5" offset="1pt"/>
                <v:textbox>
                  <w:txbxContent>
                    <w:p w:rsidR="00974963" w:rsidRDefault="00974963" w:rsidP="00A3330B">
                      <w:pPr>
                        <w:rPr>
                          <w:b/>
                        </w:rPr>
                      </w:pPr>
                    </w:p>
                    <w:p w:rsidR="00974963" w:rsidRPr="00436C51" w:rsidRDefault="00974963" w:rsidP="00A333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ЖКХ</w:t>
                      </w:r>
                    </w:p>
                  </w:txbxContent>
                </v:textbox>
              </v:oval>
            </w:pict>
          </mc:Fallback>
        </mc:AlternateContent>
      </w:r>
      <w:r w:rsidR="00A3330B" w:rsidRPr="003423C0">
        <w:rPr>
          <w:rFonts w:asciiTheme="majorHAnsi" w:hAnsiTheme="majorHAnsi"/>
          <w:b/>
        </w:rPr>
        <w:br w:type="page"/>
      </w:r>
    </w:p>
    <w:p w:rsidR="004318E1" w:rsidRPr="003423C0" w:rsidRDefault="004318E1" w:rsidP="003423C0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A3330B" w:rsidRPr="003423C0" w:rsidRDefault="00A3330B" w:rsidP="003423C0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Оценка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деятельности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Учреждения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за</w:t>
      </w:r>
      <w:r w:rsidR="00EC4BF3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201</w:t>
      </w:r>
      <w:r w:rsidR="0087147D">
        <w:rPr>
          <w:rFonts w:asciiTheme="majorHAnsi" w:hAnsiTheme="majorHAnsi"/>
          <w:b/>
          <w:color w:val="0F243E" w:themeColor="text2" w:themeShade="80"/>
          <w:sz w:val="28"/>
          <w:szCs w:val="28"/>
        </w:rPr>
        <w:t>7</w:t>
      </w:r>
      <w:r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год</w:t>
      </w:r>
    </w:p>
    <w:p w:rsidR="00A32CC8" w:rsidRPr="003423C0" w:rsidRDefault="00A3330B" w:rsidP="003423C0">
      <w:pPr>
        <w:pStyle w:val="ad"/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sz w:val="24"/>
          <w:szCs w:val="24"/>
        </w:rPr>
        <w:t xml:space="preserve">           </w:t>
      </w:r>
      <w:r w:rsidR="00A32CC8" w:rsidRPr="003423C0">
        <w:rPr>
          <w:rFonts w:asciiTheme="majorHAnsi" w:hAnsiTheme="majorHAnsi" w:cs="Times New Roman"/>
          <w:sz w:val="24"/>
          <w:szCs w:val="24"/>
        </w:rPr>
        <w:t>Опираясь</w:t>
      </w:r>
      <w:r w:rsidR="00A32CC8" w:rsidRPr="003423C0">
        <w:rPr>
          <w:rFonts w:asciiTheme="majorHAnsi" w:hAnsiTheme="majorHAnsi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sz w:val="24"/>
          <w:szCs w:val="24"/>
        </w:rPr>
        <w:t>на</w:t>
      </w:r>
      <w:r w:rsidR="00A32CC8" w:rsidRPr="003423C0">
        <w:rPr>
          <w:rFonts w:asciiTheme="majorHAnsi" w:hAnsiTheme="majorHAnsi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sz w:val="24"/>
          <w:szCs w:val="24"/>
        </w:rPr>
        <w:t>выше</w:t>
      </w:r>
      <w:r w:rsidR="00A32CC8" w:rsidRPr="003423C0">
        <w:rPr>
          <w:rFonts w:asciiTheme="majorHAnsi" w:hAnsiTheme="majorHAnsi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sz w:val="24"/>
          <w:szCs w:val="24"/>
        </w:rPr>
        <w:t>изложенные</w:t>
      </w:r>
      <w:r w:rsidR="00A32CC8" w:rsidRPr="003423C0">
        <w:rPr>
          <w:rFonts w:asciiTheme="majorHAnsi" w:hAnsiTheme="majorHAnsi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данные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можно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сделать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вывод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Учреждением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исполн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ен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перспе</w:t>
      </w:r>
      <w:r w:rsidR="007F26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ктивный</w:t>
      </w:r>
      <w:r w:rsidR="007F26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план</w:t>
      </w:r>
      <w:r w:rsidR="007F26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мероприятий</w:t>
      </w:r>
      <w:r w:rsidR="007F26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7F26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на</w:t>
      </w:r>
      <w:r w:rsidR="00EC4BF3">
        <w:rPr>
          <w:rFonts w:asciiTheme="majorHAnsi" w:hAnsiTheme="majorHAnsi"/>
          <w:color w:val="000000" w:themeColor="text1"/>
          <w:sz w:val="24"/>
          <w:szCs w:val="24"/>
        </w:rPr>
        <w:t xml:space="preserve"> 201</w:t>
      </w:r>
      <w:r w:rsidR="0087147D">
        <w:rPr>
          <w:rFonts w:asciiTheme="majorHAnsi" w:hAnsiTheme="majorHAnsi"/>
          <w:color w:val="000000" w:themeColor="text1"/>
          <w:sz w:val="24"/>
          <w:szCs w:val="24"/>
        </w:rPr>
        <w:t>7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год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успешно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A32CC8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реализованы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программы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основной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осуществлен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контроль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предоставленных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услуг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что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обеспечило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качественное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своевременное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исполнение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Государственного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4446D4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задания</w:t>
      </w:r>
      <w:r w:rsidR="004446D4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 </w:t>
      </w:r>
      <w:r w:rsidR="00A32CC8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</w:p>
    <w:p w:rsidR="00A3330B" w:rsidRPr="003423C0" w:rsidRDefault="00A3330B" w:rsidP="003423C0">
      <w:pPr>
        <w:spacing w:after="240" w:line="276" w:lineRule="auto"/>
        <w:ind w:left="170"/>
        <w:jc w:val="both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</w:p>
    <w:p w:rsidR="00964A05" w:rsidRPr="003423C0" w:rsidRDefault="00A54C26" w:rsidP="003423C0">
      <w:pPr>
        <w:spacing w:after="240" w:line="276" w:lineRule="auto"/>
        <w:ind w:left="170"/>
        <w:rPr>
          <w:rFonts w:asciiTheme="majorHAnsi" w:hAnsiTheme="majorHAnsi"/>
          <w:b/>
          <w:color w:val="0F243E" w:themeColor="text2" w:themeShade="80"/>
          <w:sz w:val="28"/>
          <w:szCs w:val="28"/>
        </w:rPr>
      </w:pP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Перспектив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ы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развития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Учреждения</w:t>
      </w:r>
      <w:r w:rsidR="00524C26" w:rsidRPr="003423C0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524C26"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на</w:t>
      </w:r>
      <w:r w:rsidR="00EC4BF3">
        <w:rPr>
          <w:rFonts w:asciiTheme="majorHAnsi" w:hAnsiTheme="majorHAnsi"/>
          <w:b/>
          <w:color w:val="0F243E" w:themeColor="text2" w:themeShade="80"/>
          <w:sz w:val="28"/>
          <w:szCs w:val="28"/>
        </w:rPr>
        <w:t xml:space="preserve"> </w:t>
      </w:r>
      <w:r w:rsidR="00EC4BF3" w:rsidRPr="00C55974">
        <w:rPr>
          <w:rFonts w:asciiTheme="majorHAnsi" w:hAnsiTheme="majorHAnsi"/>
          <w:b/>
          <w:color w:val="0F243E" w:themeColor="text2" w:themeShade="80"/>
          <w:sz w:val="28"/>
          <w:szCs w:val="28"/>
        </w:rPr>
        <w:t>201</w:t>
      </w:r>
      <w:r w:rsidR="00C55974" w:rsidRPr="00C55974">
        <w:rPr>
          <w:rFonts w:asciiTheme="majorHAnsi" w:hAnsiTheme="majorHAnsi"/>
          <w:b/>
          <w:color w:val="0F243E" w:themeColor="text2" w:themeShade="80"/>
          <w:sz w:val="28"/>
          <w:szCs w:val="28"/>
        </w:rPr>
        <w:t>8</w:t>
      </w:r>
      <w:r w:rsidRPr="00C55974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г</w:t>
      </w:r>
      <w:r w:rsidRPr="003423C0">
        <w:rPr>
          <w:rFonts w:asciiTheme="majorHAnsi" w:hAnsiTheme="majorHAnsi" w:cs="Times New Roman"/>
          <w:b/>
          <w:color w:val="0F243E" w:themeColor="text2" w:themeShade="80"/>
          <w:sz w:val="28"/>
          <w:szCs w:val="28"/>
        </w:rPr>
        <w:t>од</w:t>
      </w:r>
    </w:p>
    <w:p w:rsidR="006A1C25" w:rsidRPr="003423C0" w:rsidRDefault="006A1C25" w:rsidP="003423C0">
      <w:pPr>
        <w:spacing w:line="276" w:lineRule="auto"/>
        <w:ind w:left="170"/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sz w:val="24"/>
          <w:szCs w:val="24"/>
        </w:rPr>
        <w:t>С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целью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повышения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качества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социального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обслуживания</w:t>
      </w:r>
      <w:r w:rsidRPr="003423C0">
        <w:rPr>
          <w:rFonts w:asciiTheme="majorHAnsi" w:hAnsiTheme="majorHAnsi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sz w:val="24"/>
          <w:szCs w:val="24"/>
        </w:rPr>
        <w:t>Учреждение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продолжит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работу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по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следующим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направлениям</w:t>
      </w:r>
      <w:r w:rsidRPr="003423C0">
        <w:rPr>
          <w:rFonts w:asciiTheme="majorHAnsi" w:hAnsiTheme="majorHAnsi"/>
          <w:sz w:val="24"/>
          <w:szCs w:val="24"/>
        </w:rPr>
        <w:t>:</w:t>
      </w:r>
    </w:p>
    <w:p w:rsidR="00ED4021" w:rsidRPr="003423C0" w:rsidRDefault="00ED4021" w:rsidP="003423C0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Организация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деятельности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соответствии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основными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положениями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федерального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закона</w:t>
      </w:r>
      <w:r w:rsidRPr="003423C0">
        <w:rPr>
          <w:rFonts w:asciiTheme="majorHAnsi" w:hAnsiTheme="majorHAnsi"/>
        </w:rPr>
        <w:t xml:space="preserve"> </w:t>
      </w:r>
      <w:r w:rsidRPr="003423C0">
        <w:rPr>
          <w:rFonts w:asciiTheme="majorHAnsi" w:hAnsiTheme="majorHAnsi" w:cs="Times New Roman"/>
        </w:rPr>
        <w:t>от</w:t>
      </w:r>
      <w:r w:rsidRPr="003423C0">
        <w:rPr>
          <w:rFonts w:asciiTheme="majorHAnsi" w:hAnsiTheme="majorHAnsi"/>
        </w:rPr>
        <w:t xml:space="preserve"> 28.</w:t>
      </w:r>
      <w:r w:rsidRPr="003423C0">
        <w:rPr>
          <w:rFonts w:asciiTheme="majorHAnsi" w:hAnsiTheme="majorHAnsi"/>
          <w:sz w:val="24"/>
          <w:szCs w:val="24"/>
        </w:rPr>
        <w:t xml:space="preserve">12.2013 </w:t>
      </w:r>
      <w:r w:rsidRPr="003423C0">
        <w:rPr>
          <w:rFonts w:asciiTheme="majorHAnsi" w:hAnsiTheme="majorHAnsi" w:cs="Times New Roman"/>
          <w:sz w:val="24"/>
          <w:szCs w:val="24"/>
        </w:rPr>
        <w:t>г</w:t>
      </w:r>
      <w:r w:rsidRPr="003423C0">
        <w:rPr>
          <w:rFonts w:asciiTheme="majorHAnsi" w:hAnsiTheme="majorHAnsi"/>
          <w:sz w:val="24"/>
          <w:szCs w:val="24"/>
        </w:rPr>
        <w:t xml:space="preserve">. </w:t>
      </w:r>
      <w:r w:rsidRPr="003423C0">
        <w:rPr>
          <w:rFonts w:asciiTheme="majorHAnsi" w:hAnsiTheme="majorHAnsi" w:cs="Times New Roman"/>
          <w:sz w:val="24"/>
          <w:szCs w:val="24"/>
        </w:rPr>
        <w:t>№</w:t>
      </w:r>
      <w:r w:rsidRPr="003423C0">
        <w:rPr>
          <w:rFonts w:asciiTheme="majorHAnsi" w:hAnsiTheme="majorHAnsi"/>
          <w:sz w:val="24"/>
          <w:szCs w:val="24"/>
        </w:rPr>
        <w:t xml:space="preserve"> 442-</w:t>
      </w:r>
      <w:r w:rsidRPr="003423C0">
        <w:rPr>
          <w:rFonts w:asciiTheme="majorHAnsi" w:hAnsiTheme="majorHAnsi" w:cs="Times New Roman"/>
          <w:sz w:val="24"/>
          <w:szCs w:val="24"/>
        </w:rPr>
        <w:t>ФЗ</w:t>
      </w:r>
      <w:r w:rsidRPr="003423C0">
        <w:rPr>
          <w:rFonts w:asciiTheme="majorHAnsi" w:hAnsiTheme="majorHAnsi"/>
          <w:sz w:val="24"/>
          <w:szCs w:val="24"/>
        </w:rPr>
        <w:t xml:space="preserve"> «</w:t>
      </w:r>
      <w:r w:rsidRPr="003423C0">
        <w:rPr>
          <w:rFonts w:asciiTheme="majorHAnsi" w:hAnsiTheme="majorHAnsi" w:cs="Times New Roman"/>
          <w:sz w:val="24"/>
          <w:szCs w:val="24"/>
        </w:rPr>
        <w:t>Об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основах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социального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обслуживания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в</w:t>
      </w:r>
      <w:r w:rsidRPr="003423C0">
        <w:rPr>
          <w:rFonts w:asciiTheme="majorHAnsi" w:hAnsiTheme="majorHAnsi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sz w:val="24"/>
          <w:szCs w:val="24"/>
        </w:rPr>
        <w:t>РФ</w:t>
      </w:r>
      <w:r w:rsidRPr="003423C0">
        <w:rPr>
          <w:rFonts w:asciiTheme="majorHAnsi" w:hAnsiTheme="majorHAnsi"/>
          <w:sz w:val="24"/>
          <w:szCs w:val="24"/>
        </w:rPr>
        <w:t>»</w:t>
      </w:r>
    </w:p>
    <w:p w:rsidR="00A54C26" w:rsidRPr="003423C0" w:rsidRDefault="00A54C26" w:rsidP="003423C0">
      <w:pPr>
        <w:pStyle w:val="a7"/>
        <w:numPr>
          <w:ilvl w:val="0"/>
          <w:numId w:val="6"/>
        </w:num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Укрепление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материально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-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технической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базы</w:t>
      </w:r>
      <w:r w:rsidR="00ED402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</w:p>
    <w:p w:rsidR="00A54C26" w:rsidRPr="003423C0" w:rsidRDefault="00A54C26" w:rsidP="003423C0">
      <w:pPr>
        <w:pStyle w:val="a7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Усилени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е</w:t>
      </w:r>
      <w:r w:rsidR="00ED402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мер</w:t>
      </w:r>
      <w:r w:rsidR="00ED402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комплексной</w:t>
      </w:r>
      <w:r w:rsidR="00ED402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безопасности</w:t>
      </w:r>
      <w:r w:rsidR="00ED4021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ED4021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чреждения</w:t>
      </w:r>
    </w:p>
    <w:p w:rsidR="00A54C26" w:rsidRPr="003423C0" w:rsidRDefault="00A54C26" w:rsidP="003423C0">
      <w:pPr>
        <w:pStyle w:val="a7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Улучшение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условий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труда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работников</w:t>
      </w:r>
    </w:p>
    <w:p w:rsidR="00A54C26" w:rsidRPr="003423C0" w:rsidRDefault="00A54C26" w:rsidP="003423C0">
      <w:pPr>
        <w:pStyle w:val="a7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Совершенствование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системы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менеджмента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качества</w:t>
      </w:r>
    </w:p>
    <w:p w:rsidR="00A54C26" w:rsidRPr="003423C0" w:rsidRDefault="00A54C26" w:rsidP="003423C0">
      <w:pPr>
        <w:pStyle w:val="a7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Внедрение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новых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технологий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форм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методов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работы</w:t>
      </w:r>
    </w:p>
    <w:p w:rsidR="008C745F" w:rsidRDefault="00A54C26" w:rsidP="008C745F">
      <w:pPr>
        <w:pStyle w:val="a7"/>
        <w:numPr>
          <w:ilvl w:val="0"/>
          <w:numId w:val="6"/>
        </w:numPr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Повышение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квалификации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профессионального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мастерства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специалистов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и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руководителей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учреждения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через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обучение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обмен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опытом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, </w:t>
      </w:r>
      <w:r w:rsidR="00D4308C"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самообразование</w:t>
      </w:r>
      <w:r w:rsidR="00D4308C"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</w:p>
    <w:p w:rsidR="008C745F" w:rsidRPr="0087147D" w:rsidRDefault="008C745F" w:rsidP="008C745F">
      <w:pPr>
        <w:pStyle w:val="a7"/>
        <w:numPr>
          <w:ilvl w:val="0"/>
          <w:numId w:val="6"/>
        </w:numPr>
        <w:jc w:val="both"/>
        <w:rPr>
          <w:rFonts w:asciiTheme="majorHAnsi" w:hAnsiTheme="majorHAnsi"/>
          <w:sz w:val="24"/>
          <w:szCs w:val="24"/>
        </w:rPr>
      </w:pPr>
      <w:r w:rsidRPr="0087147D">
        <w:rPr>
          <w:rFonts w:asciiTheme="majorHAnsi" w:hAnsiTheme="majorHAnsi"/>
          <w:sz w:val="24"/>
          <w:szCs w:val="24"/>
        </w:rPr>
        <w:t>С целью улучшения качества и доступности предоставления услуг учреждением в 201</w:t>
      </w:r>
      <w:r w:rsidR="0087147D" w:rsidRPr="0087147D">
        <w:rPr>
          <w:rFonts w:asciiTheme="majorHAnsi" w:hAnsiTheme="majorHAnsi"/>
          <w:sz w:val="24"/>
          <w:szCs w:val="24"/>
        </w:rPr>
        <w:t>8</w:t>
      </w:r>
      <w:r w:rsidR="0087147D">
        <w:rPr>
          <w:rFonts w:asciiTheme="majorHAnsi" w:hAnsiTheme="majorHAnsi"/>
          <w:sz w:val="24"/>
          <w:szCs w:val="24"/>
        </w:rPr>
        <w:t xml:space="preserve"> году </w:t>
      </w:r>
      <w:r w:rsidR="0087147D" w:rsidRPr="0087147D">
        <w:rPr>
          <w:rFonts w:asciiTheme="majorHAnsi" w:hAnsiTheme="majorHAnsi"/>
          <w:sz w:val="24"/>
          <w:szCs w:val="24"/>
        </w:rPr>
        <w:t>планируется</w:t>
      </w:r>
      <w:r w:rsidRPr="0087147D">
        <w:rPr>
          <w:rFonts w:asciiTheme="majorHAnsi" w:hAnsiTheme="majorHAnsi"/>
          <w:sz w:val="24"/>
          <w:szCs w:val="24"/>
        </w:rPr>
        <w:t xml:space="preserve">  </w:t>
      </w:r>
      <w:r w:rsidR="0087147D" w:rsidRPr="0087147D">
        <w:rPr>
          <w:rFonts w:asciiTheme="majorHAnsi" w:hAnsiTheme="majorHAnsi"/>
          <w:color w:val="000000"/>
          <w:spacing w:val="4"/>
          <w:sz w:val="24"/>
          <w:szCs w:val="24"/>
          <w:lang w:bidi="ru-RU"/>
        </w:rPr>
        <w:t>разместить звуковые, тактильные и визуальные ориентиры (радиомаяк, доро</w:t>
      </w:r>
      <w:r w:rsidR="0087147D">
        <w:rPr>
          <w:rFonts w:asciiTheme="majorHAnsi" w:hAnsiTheme="majorHAnsi"/>
          <w:color w:val="000000"/>
          <w:spacing w:val="4"/>
          <w:sz w:val="24"/>
          <w:szCs w:val="24"/>
          <w:lang w:bidi="ru-RU"/>
        </w:rPr>
        <w:t>жное тактильное покрытие и пр.)</w:t>
      </w: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Директор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Л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>.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Я</w:t>
      </w:r>
      <w:r w:rsidRPr="003423C0">
        <w:rPr>
          <w:rFonts w:asciiTheme="majorHAnsi" w:hAnsiTheme="majorHAnsi"/>
          <w:color w:val="000000" w:themeColor="text1"/>
          <w:sz w:val="24"/>
          <w:szCs w:val="24"/>
        </w:rPr>
        <w:t xml:space="preserve">. </w:t>
      </w:r>
      <w:r w:rsidRPr="003423C0">
        <w:rPr>
          <w:rFonts w:asciiTheme="majorHAnsi" w:hAnsiTheme="majorHAnsi" w:cs="Times New Roman"/>
          <w:color w:val="000000" w:themeColor="text1"/>
          <w:sz w:val="24"/>
          <w:szCs w:val="24"/>
        </w:rPr>
        <w:t>Ким</w:t>
      </w: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3423C0">
        <w:rPr>
          <w:rFonts w:asciiTheme="majorHAnsi" w:hAnsiTheme="majorHAnsi" w:cs="Times New Roman"/>
          <w:color w:val="000000" w:themeColor="text1"/>
        </w:rPr>
        <w:t>Подготовил</w:t>
      </w:r>
      <w:r w:rsidRPr="003423C0">
        <w:rPr>
          <w:rFonts w:asciiTheme="majorHAnsi" w:hAnsiTheme="majorHAnsi"/>
          <w:color w:val="000000" w:themeColor="text1"/>
        </w:rPr>
        <w:t>:</w:t>
      </w: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3423C0">
        <w:rPr>
          <w:rFonts w:asciiTheme="majorHAnsi" w:hAnsiTheme="majorHAnsi" w:cs="Times New Roman"/>
          <w:color w:val="000000" w:themeColor="text1"/>
        </w:rPr>
        <w:t>Заведующий</w:t>
      </w:r>
      <w:r w:rsidRPr="003423C0">
        <w:rPr>
          <w:rFonts w:asciiTheme="majorHAnsi" w:hAnsiTheme="majorHAnsi"/>
          <w:color w:val="000000" w:themeColor="text1"/>
        </w:rPr>
        <w:t xml:space="preserve"> </w:t>
      </w:r>
      <w:r w:rsidRPr="003423C0">
        <w:rPr>
          <w:rFonts w:asciiTheme="majorHAnsi" w:hAnsiTheme="majorHAnsi" w:cs="Times New Roman"/>
          <w:color w:val="000000" w:themeColor="text1"/>
        </w:rPr>
        <w:t>ОМО</w:t>
      </w:r>
    </w:p>
    <w:p w:rsidR="002B7A4C" w:rsidRPr="003423C0" w:rsidRDefault="002B7A4C" w:rsidP="003423C0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3423C0">
        <w:rPr>
          <w:rFonts w:asciiTheme="majorHAnsi" w:hAnsiTheme="majorHAnsi" w:cs="Times New Roman"/>
          <w:color w:val="000000" w:themeColor="text1"/>
        </w:rPr>
        <w:t>О</w:t>
      </w:r>
      <w:r w:rsidRPr="003423C0">
        <w:rPr>
          <w:rFonts w:asciiTheme="majorHAnsi" w:hAnsiTheme="majorHAnsi"/>
          <w:color w:val="000000" w:themeColor="text1"/>
        </w:rPr>
        <w:t>.</w:t>
      </w:r>
      <w:r w:rsidRPr="003423C0">
        <w:rPr>
          <w:rFonts w:asciiTheme="majorHAnsi" w:hAnsiTheme="majorHAnsi" w:cs="Times New Roman"/>
          <w:color w:val="000000" w:themeColor="text1"/>
        </w:rPr>
        <w:t>Н</w:t>
      </w:r>
      <w:r w:rsidRPr="003423C0">
        <w:rPr>
          <w:rFonts w:asciiTheme="majorHAnsi" w:hAnsiTheme="majorHAnsi"/>
          <w:color w:val="000000" w:themeColor="text1"/>
        </w:rPr>
        <w:t xml:space="preserve">. </w:t>
      </w:r>
      <w:r w:rsidRPr="003423C0">
        <w:rPr>
          <w:rFonts w:asciiTheme="majorHAnsi" w:hAnsiTheme="majorHAnsi" w:cs="Times New Roman"/>
          <w:color w:val="000000" w:themeColor="text1"/>
        </w:rPr>
        <w:t>Коняева</w:t>
      </w:r>
    </w:p>
    <w:p w:rsidR="002B7A4C" w:rsidRPr="003423C0" w:rsidRDefault="00ED4021" w:rsidP="003423C0">
      <w:pPr>
        <w:spacing w:line="276" w:lineRule="auto"/>
        <w:jc w:val="both"/>
        <w:rPr>
          <w:rFonts w:asciiTheme="majorHAnsi" w:hAnsiTheme="majorHAnsi"/>
          <w:color w:val="000000" w:themeColor="text1"/>
        </w:rPr>
      </w:pPr>
      <w:r w:rsidRPr="003423C0">
        <w:rPr>
          <w:rFonts w:asciiTheme="majorHAnsi" w:hAnsiTheme="majorHAnsi"/>
          <w:color w:val="000000" w:themeColor="text1"/>
        </w:rPr>
        <w:t>8 (3463)</w:t>
      </w:r>
      <w:r w:rsidR="002B7A4C" w:rsidRPr="003423C0">
        <w:rPr>
          <w:rFonts w:asciiTheme="majorHAnsi" w:hAnsiTheme="majorHAnsi"/>
          <w:color w:val="000000" w:themeColor="text1"/>
        </w:rPr>
        <w:t>215863</w:t>
      </w:r>
    </w:p>
    <w:sectPr w:rsidR="002B7A4C" w:rsidRPr="003423C0" w:rsidSect="00647DAF">
      <w:pgSz w:w="11906" w:h="16838"/>
      <w:pgMar w:top="993" w:right="849" w:bottom="851" w:left="1701" w:header="708" w:footer="708" w:gutter="0"/>
      <w:pgBorders>
        <w:top w:val="cornerTriangles" w:sz="10" w:space="1" w:color="auto"/>
        <w:left w:val="cornerTriangles" w:sz="10" w:space="4" w:color="auto"/>
        <w:bottom w:val="cornerTriangles" w:sz="10" w:space="1" w:color="auto"/>
        <w:right w:val="cornerTriangles" w:sz="10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680" w:rsidRDefault="009A0680" w:rsidP="00B64227">
      <w:r>
        <w:separator/>
      </w:r>
    </w:p>
  </w:endnote>
  <w:endnote w:type="continuationSeparator" w:id="0">
    <w:p w:rsidR="009A0680" w:rsidRDefault="009A0680" w:rsidP="00B6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0600"/>
      <w:docPartObj>
        <w:docPartGallery w:val="Page Numbers (Bottom of Page)"/>
        <w:docPartUnique/>
      </w:docPartObj>
    </w:sdtPr>
    <w:sdtEndPr/>
    <w:sdtContent>
      <w:p w:rsidR="00974963" w:rsidRDefault="00974963">
        <w:pPr>
          <w:pStyle w:val="a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C3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974963" w:rsidRDefault="0097496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963" w:rsidRDefault="00974963" w:rsidP="00F603FD">
    <w:pPr>
      <w:pStyle w:val="aa"/>
      <w:jc w:val="both"/>
    </w:pPr>
  </w:p>
  <w:p w:rsidR="00974963" w:rsidRDefault="0097496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680" w:rsidRDefault="009A0680" w:rsidP="00B64227">
      <w:r>
        <w:separator/>
      </w:r>
    </w:p>
  </w:footnote>
  <w:footnote w:type="continuationSeparator" w:id="0">
    <w:p w:rsidR="009A0680" w:rsidRDefault="009A0680" w:rsidP="00B64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04BE"/>
    <w:multiLevelType w:val="hybridMultilevel"/>
    <w:tmpl w:val="A4B41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E4FF0"/>
    <w:multiLevelType w:val="multilevel"/>
    <w:tmpl w:val="C59EF7C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200D49"/>
    <w:multiLevelType w:val="hybridMultilevel"/>
    <w:tmpl w:val="A3CC59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A4605F"/>
    <w:multiLevelType w:val="hybridMultilevel"/>
    <w:tmpl w:val="E6504A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85082A"/>
    <w:multiLevelType w:val="hybridMultilevel"/>
    <w:tmpl w:val="D834BAB0"/>
    <w:lvl w:ilvl="0" w:tplc="85860E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D7836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D838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49666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02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7633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304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76D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C1C8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5120D80"/>
    <w:multiLevelType w:val="hybridMultilevel"/>
    <w:tmpl w:val="BE463F4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C163681"/>
    <w:multiLevelType w:val="hybridMultilevel"/>
    <w:tmpl w:val="72EC69D8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4DE063C"/>
    <w:multiLevelType w:val="hybridMultilevel"/>
    <w:tmpl w:val="9C04C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35A9E"/>
    <w:multiLevelType w:val="hybridMultilevel"/>
    <w:tmpl w:val="5DC815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6843FAB"/>
    <w:multiLevelType w:val="hybridMultilevel"/>
    <w:tmpl w:val="65584B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B43140"/>
    <w:multiLevelType w:val="hybridMultilevel"/>
    <w:tmpl w:val="EDA8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B249DF"/>
    <w:multiLevelType w:val="hybridMultilevel"/>
    <w:tmpl w:val="48A8C5C6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F0A4527"/>
    <w:multiLevelType w:val="hybridMultilevel"/>
    <w:tmpl w:val="57E69F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3F57546"/>
    <w:multiLevelType w:val="hybridMultilevel"/>
    <w:tmpl w:val="BBEA74C6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EA042A"/>
    <w:multiLevelType w:val="hybridMultilevel"/>
    <w:tmpl w:val="BED8FE54"/>
    <w:lvl w:ilvl="0" w:tplc="43D005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F6C5D04"/>
    <w:multiLevelType w:val="hybridMultilevel"/>
    <w:tmpl w:val="6298EB62"/>
    <w:lvl w:ilvl="0" w:tplc="43D005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5EB1E1E"/>
    <w:multiLevelType w:val="hybridMultilevel"/>
    <w:tmpl w:val="504E4C9E"/>
    <w:lvl w:ilvl="0" w:tplc="37F41B08">
      <w:start w:val="1"/>
      <w:numFmt w:val="bullet"/>
      <w:lvlText w:val="-"/>
      <w:lvlJc w:val="left"/>
      <w:pPr>
        <w:ind w:left="1429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5126A"/>
    <w:multiLevelType w:val="hybridMultilevel"/>
    <w:tmpl w:val="348E7F2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7E44714"/>
    <w:multiLevelType w:val="hybridMultilevel"/>
    <w:tmpl w:val="FCFE5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251"/>
    <w:multiLevelType w:val="hybridMultilevel"/>
    <w:tmpl w:val="B33C70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4C5C3BFA"/>
    <w:multiLevelType w:val="hybridMultilevel"/>
    <w:tmpl w:val="2FE00EE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526F45C8"/>
    <w:multiLevelType w:val="hybridMultilevel"/>
    <w:tmpl w:val="4FC46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35C41C9"/>
    <w:multiLevelType w:val="hybridMultilevel"/>
    <w:tmpl w:val="ECE8268A"/>
    <w:lvl w:ilvl="0" w:tplc="DDD6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C27D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003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6E4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DEF7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06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59C4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1A1D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C804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39D06C6"/>
    <w:multiLevelType w:val="hybridMultilevel"/>
    <w:tmpl w:val="967ED8D6"/>
    <w:lvl w:ilvl="0" w:tplc="BA2CD0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56B2561"/>
    <w:multiLevelType w:val="hybridMultilevel"/>
    <w:tmpl w:val="7C9840C4"/>
    <w:lvl w:ilvl="0" w:tplc="62BC1D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16E7272"/>
    <w:multiLevelType w:val="hybridMultilevel"/>
    <w:tmpl w:val="9EC46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8B65C40"/>
    <w:multiLevelType w:val="hybridMultilevel"/>
    <w:tmpl w:val="AFE8F1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DA033A"/>
    <w:multiLevelType w:val="hybridMultilevel"/>
    <w:tmpl w:val="174C24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6E1269FA"/>
    <w:multiLevelType w:val="hybridMultilevel"/>
    <w:tmpl w:val="516E635A"/>
    <w:lvl w:ilvl="0" w:tplc="B49A170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164E3"/>
    <w:multiLevelType w:val="hybridMultilevel"/>
    <w:tmpl w:val="57EEA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9A02FB0"/>
    <w:multiLevelType w:val="hybridMultilevel"/>
    <w:tmpl w:val="6EDED1D2"/>
    <w:lvl w:ilvl="0" w:tplc="43D005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3"/>
  </w:num>
  <w:num w:numId="3">
    <w:abstractNumId w:val="29"/>
  </w:num>
  <w:num w:numId="4">
    <w:abstractNumId w:val="27"/>
  </w:num>
  <w:num w:numId="5">
    <w:abstractNumId w:val="19"/>
  </w:num>
  <w:num w:numId="6">
    <w:abstractNumId w:val="2"/>
  </w:num>
  <w:num w:numId="7">
    <w:abstractNumId w:val="5"/>
  </w:num>
  <w:num w:numId="8">
    <w:abstractNumId w:val="22"/>
  </w:num>
  <w:num w:numId="9">
    <w:abstractNumId w:val="4"/>
  </w:num>
  <w:num w:numId="10">
    <w:abstractNumId w:val="17"/>
  </w:num>
  <w:num w:numId="11">
    <w:abstractNumId w:val="6"/>
  </w:num>
  <w:num w:numId="12">
    <w:abstractNumId w:val="14"/>
  </w:num>
  <w:num w:numId="13">
    <w:abstractNumId w:val="30"/>
  </w:num>
  <w:num w:numId="14">
    <w:abstractNumId w:val="15"/>
  </w:num>
  <w:num w:numId="15">
    <w:abstractNumId w:val="13"/>
  </w:num>
  <w:num w:numId="16">
    <w:abstractNumId w:val="20"/>
  </w:num>
  <w:num w:numId="17">
    <w:abstractNumId w:val="28"/>
  </w:num>
  <w:num w:numId="18">
    <w:abstractNumId w:val="1"/>
  </w:num>
  <w:num w:numId="19">
    <w:abstractNumId w:val="8"/>
  </w:num>
  <w:num w:numId="20">
    <w:abstractNumId w:val="25"/>
  </w:num>
  <w:num w:numId="21">
    <w:abstractNumId w:val="7"/>
  </w:num>
  <w:num w:numId="22">
    <w:abstractNumId w:val="12"/>
  </w:num>
  <w:num w:numId="23">
    <w:abstractNumId w:val="9"/>
  </w:num>
  <w:num w:numId="24">
    <w:abstractNumId w:val="21"/>
  </w:num>
  <w:num w:numId="25">
    <w:abstractNumId w:val="16"/>
  </w:num>
  <w:num w:numId="26">
    <w:abstractNumId w:val="26"/>
  </w:num>
  <w:num w:numId="27">
    <w:abstractNumId w:val="11"/>
  </w:num>
  <w:num w:numId="28">
    <w:abstractNumId w:val="24"/>
  </w:num>
  <w:num w:numId="29">
    <w:abstractNumId w:val="18"/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56B"/>
    <w:rsid w:val="0002181D"/>
    <w:rsid w:val="00021838"/>
    <w:rsid w:val="00023F7E"/>
    <w:rsid w:val="00023FB3"/>
    <w:rsid w:val="00036BC1"/>
    <w:rsid w:val="00037CF0"/>
    <w:rsid w:val="0004096B"/>
    <w:rsid w:val="00041E83"/>
    <w:rsid w:val="00042D01"/>
    <w:rsid w:val="00043869"/>
    <w:rsid w:val="00043A23"/>
    <w:rsid w:val="00047604"/>
    <w:rsid w:val="00051D3C"/>
    <w:rsid w:val="0006280B"/>
    <w:rsid w:val="00064F31"/>
    <w:rsid w:val="00066C5A"/>
    <w:rsid w:val="00070CEE"/>
    <w:rsid w:val="0007291D"/>
    <w:rsid w:val="00072F05"/>
    <w:rsid w:val="00073C41"/>
    <w:rsid w:val="00074E4B"/>
    <w:rsid w:val="00076363"/>
    <w:rsid w:val="000778EC"/>
    <w:rsid w:val="000839F2"/>
    <w:rsid w:val="00091958"/>
    <w:rsid w:val="000979B8"/>
    <w:rsid w:val="000A6856"/>
    <w:rsid w:val="000B0591"/>
    <w:rsid w:val="000B1393"/>
    <w:rsid w:val="000C3583"/>
    <w:rsid w:val="000C5BCE"/>
    <w:rsid w:val="000C68BD"/>
    <w:rsid w:val="000D07F0"/>
    <w:rsid w:val="000D683D"/>
    <w:rsid w:val="000D7097"/>
    <w:rsid w:val="000D7B43"/>
    <w:rsid w:val="000E2160"/>
    <w:rsid w:val="000E4968"/>
    <w:rsid w:val="000E4BDA"/>
    <w:rsid w:val="000E6979"/>
    <w:rsid w:val="000F303B"/>
    <w:rsid w:val="000F5175"/>
    <w:rsid w:val="001007B5"/>
    <w:rsid w:val="00103E60"/>
    <w:rsid w:val="001044BF"/>
    <w:rsid w:val="00113FBC"/>
    <w:rsid w:val="0011448D"/>
    <w:rsid w:val="001165B5"/>
    <w:rsid w:val="001178AF"/>
    <w:rsid w:val="00122613"/>
    <w:rsid w:val="0012277F"/>
    <w:rsid w:val="00122BBF"/>
    <w:rsid w:val="00123B58"/>
    <w:rsid w:val="00123D7E"/>
    <w:rsid w:val="001265D4"/>
    <w:rsid w:val="001277F4"/>
    <w:rsid w:val="00131939"/>
    <w:rsid w:val="00141567"/>
    <w:rsid w:val="00142A3A"/>
    <w:rsid w:val="00144AFE"/>
    <w:rsid w:val="00147F2B"/>
    <w:rsid w:val="001501D2"/>
    <w:rsid w:val="00151F61"/>
    <w:rsid w:val="00154C07"/>
    <w:rsid w:val="001603CE"/>
    <w:rsid w:val="0016195E"/>
    <w:rsid w:val="00161DE2"/>
    <w:rsid w:val="0016711E"/>
    <w:rsid w:val="00167BFB"/>
    <w:rsid w:val="0017091E"/>
    <w:rsid w:val="0017713A"/>
    <w:rsid w:val="001774E3"/>
    <w:rsid w:val="001809FC"/>
    <w:rsid w:val="001813DC"/>
    <w:rsid w:val="00181ADB"/>
    <w:rsid w:val="00182409"/>
    <w:rsid w:val="00190B8D"/>
    <w:rsid w:val="0019128F"/>
    <w:rsid w:val="00192F4F"/>
    <w:rsid w:val="00193D9E"/>
    <w:rsid w:val="00193DB3"/>
    <w:rsid w:val="001A18C1"/>
    <w:rsid w:val="001A4494"/>
    <w:rsid w:val="001A68F6"/>
    <w:rsid w:val="001B4AD5"/>
    <w:rsid w:val="001C0600"/>
    <w:rsid w:val="001C1B1E"/>
    <w:rsid w:val="001C5EAE"/>
    <w:rsid w:val="001D62DC"/>
    <w:rsid w:val="001D65DF"/>
    <w:rsid w:val="001D767F"/>
    <w:rsid w:val="001E337A"/>
    <w:rsid w:val="001F1C15"/>
    <w:rsid w:val="002013A0"/>
    <w:rsid w:val="002016AD"/>
    <w:rsid w:val="00204213"/>
    <w:rsid w:val="00210447"/>
    <w:rsid w:val="002117E7"/>
    <w:rsid w:val="00214ECF"/>
    <w:rsid w:val="00215929"/>
    <w:rsid w:val="002242F3"/>
    <w:rsid w:val="002251A1"/>
    <w:rsid w:val="00226945"/>
    <w:rsid w:val="0023181A"/>
    <w:rsid w:val="0024006E"/>
    <w:rsid w:val="00247E2D"/>
    <w:rsid w:val="00247F8F"/>
    <w:rsid w:val="00251CF9"/>
    <w:rsid w:val="0025348C"/>
    <w:rsid w:val="0026168A"/>
    <w:rsid w:val="0026217C"/>
    <w:rsid w:val="002621A6"/>
    <w:rsid w:val="00263006"/>
    <w:rsid w:val="00263043"/>
    <w:rsid w:val="00264ACC"/>
    <w:rsid w:val="00264DEC"/>
    <w:rsid w:val="00265DD3"/>
    <w:rsid w:val="00265DDC"/>
    <w:rsid w:val="00273DE8"/>
    <w:rsid w:val="0028161E"/>
    <w:rsid w:val="00284D73"/>
    <w:rsid w:val="002861D0"/>
    <w:rsid w:val="00286207"/>
    <w:rsid w:val="00286666"/>
    <w:rsid w:val="00292941"/>
    <w:rsid w:val="00297F75"/>
    <w:rsid w:val="002A4187"/>
    <w:rsid w:val="002B1609"/>
    <w:rsid w:val="002B4247"/>
    <w:rsid w:val="002B7A4C"/>
    <w:rsid w:val="002C2F43"/>
    <w:rsid w:val="002C49E2"/>
    <w:rsid w:val="002D056B"/>
    <w:rsid w:val="002D6722"/>
    <w:rsid w:val="002D7171"/>
    <w:rsid w:val="002E0317"/>
    <w:rsid w:val="002E063A"/>
    <w:rsid w:val="002E34F1"/>
    <w:rsid w:val="002E5656"/>
    <w:rsid w:val="002E6769"/>
    <w:rsid w:val="002F088E"/>
    <w:rsid w:val="002F0E27"/>
    <w:rsid w:val="002F14AC"/>
    <w:rsid w:val="002F2316"/>
    <w:rsid w:val="002F6694"/>
    <w:rsid w:val="002F68AC"/>
    <w:rsid w:val="002F6B99"/>
    <w:rsid w:val="003001BB"/>
    <w:rsid w:val="0030033E"/>
    <w:rsid w:val="00302190"/>
    <w:rsid w:val="003030AA"/>
    <w:rsid w:val="003047A2"/>
    <w:rsid w:val="00304A78"/>
    <w:rsid w:val="003120D6"/>
    <w:rsid w:val="00313055"/>
    <w:rsid w:val="00313D1B"/>
    <w:rsid w:val="00315755"/>
    <w:rsid w:val="00315C13"/>
    <w:rsid w:val="0031720E"/>
    <w:rsid w:val="00317F07"/>
    <w:rsid w:val="0032689E"/>
    <w:rsid w:val="00330857"/>
    <w:rsid w:val="003310FF"/>
    <w:rsid w:val="00336F9E"/>
    <w:rsid w:val="0034124F"/>
    <w:rsid w:val="003423C0"/>
    <w:rsid w:val="00343F6C"/>
    <w:rsid w:val="003547C4"/>
    <w:rsid w:val="003550F6"/>
    <w:rsid w:val="00355938"/>
    <w:rsid w:val="003566C3"/>
    <w:rsid w:val="003602B2"/>
    <w:rsid w:val="00360B4E"/>
    <w:rsid w:val="00372E2D"/>
    <w:rsid w:val="00381F35"/>
    <w:rsid w:val="00391C0F"/>
    <w:rsid w:val="00391E73"/>
    <w:rsid w:val="0039590E"/>
    <w:rsid w:val="00397014"/>
    <w:rsid w:val="003A076A"/>
    <w:rsid w:val="003A0D76"/>
    <w:rsid w:val="003A2C8D"/>
    <w:rsid w:val="003A47D5"/>
    <w:rsid w:val="003A4F4F"/>
    <w:rsid w:val="003A5118"/>
    <w:rsid w:val="003A5BC8"/>
    <w:rsid w:val="003A627A"/>
    <w:rsid w:val="003B6FF3"/>
    <w:rsid w:val="003C1254"/>
    <w:rsid w:val="003C6FF9"/>
    <w:rsid w:val="003E068A"/>
    <w:rsid w:val="003E0753"/>
    <w:rsid w:val="003E36D8"/>
    <w:rsid w:val="003F0777"/>
    <w:rsid w:val="003F082F"/>
    <w:rsid w:val="003F3115"/>
    <w:rsid w:val="003F559D"/>
    <w:rsid w:val="003F5DBA"/>
    <w:rsid w:val="003F6720"/>
    <w:rsid w:val="00401676"/>
    <w:rsid w:val="00404A4F"/>
    <w:rsid w:val="00410D05"/>
    <w:rsid w:val="004174F2"/>
    <w:rsid w:val="00423A29"/>
    <w:rsid w:val="004249AC"/>
    <w:rsid w:val="00425838"/>
    <w:rsid w:val="00430043"/>
    <w:rsid w:val="004318E1"/>
    <w:rsid w:val="00432296"/>
    <w:rsid w:val="004332CD"/>
    <w:rsid w:val="004354F3"/>
    <w:rsid w:val="00443B60"/>
    <w:rsid w:val="004446D4"/>
    <w:rsid w:val="0044797E"/>
    <w:rsid w:val="00450A49"/>
    <w:rsid w:val="004570D6"/>
    <w:rsid w:val="00457C49"/>
    <w:rsid w:val="0046126E"/>
    <w:rsid w:val="00464568"/>
    <w:rsid w:val="00471562"/>
    <w:rsid w:val="00473163"/>
    <w:rsid w:val="004750C0"/>
    <w:rsid w:val="00475918"/>
    <w:rsid w:val="00482655"/>
    <w:rsid w:val="00484196"/>
    <w:rsid w:val="004918C8"/>
    <w:rsid w:val="00491C36"/>
    <w:rsid w:val="00491C90"/>
    <w:rsid w:val="00494FDD"/>
    <w:rsid w:val="00495897"/>
    <w:rsid w:val="00497FD4"/>
    <w:rsid w:val="004A3269"/>
    <w:rsid w:val="004A3797"/>
    <w:rsid w:val="004A37D3"/>
    <w:rsid w:val="004A7AE9"/>
    <w:rsid w:val="004B3AA8"/>
    <w:rsid w:val="004B7CAC"/>
    <w:rsid w:val="004C09AE"/>
    <w:rsid w:val="004C265F"/>
    <w:rsid w:val="004C302B"/>
    <w:rsid w:val="004C4767"/>
    <w:rsid w:val="004C4F4D"/>
    <w:rsid w:val="004D0758"/>
    <w:rsid w:val="004D1DD8"/>
    <w:rsid w:val="004D31E1"/>
    <w:rsid w:val="004D48F1"/>
    <w:rsid w:val="004D59A4"/>
    <w:rsid w:val="004D7983"/>
    <w:rsid w:val="004E0BBD"/>
    <w:rsid w:val="004E0FDB"/>
    <w:rsid w:val="004E2956"/>
    <w:rsid w:val="004E5BC5"/>
    <w:rsid w:val="004E72A5"/>
    <w:rsid w:val="004E7E91"/>
    <w:rsid w:val="004F0EFF"/>
    <w:rsid w:val="004F3924"/>
    <w:rsid w:val="004F6B22"/>
    <w:rsid w:val="004F77E0"/>
    <w:rsid w:val="00500667"/>
    <w:rsid w:val="0050346C"/>
    <w:rsid w:val="0051188F"/>
    <w:rsid w:val="005127BC"/>
    <w:rsid w:val="00520CAC"/>
    <w:rsid w:val="00520DE9"/>
    <w:rsid w:val="00522995"/>
    <w:rsid w:val="00524C26"/>
    <w:rsid w:val="005309AB"/>
    <w:rsid w:val="00531666"/>
    <w:rsid w:val="00533B81"/>
    <w:rsid w:val="00533F5C"/>
    <w:rsid w:val="0054157E"/>
    <w:rsid w:val="005421A0"/>
    <w:rsid w:val="005423A0"/>
    <w:rsid w:val="00551411"/>
    <w:rsid w:val="00555441"/>
    <w:rsid w:val="00555F3A"/>
    <w:rsid w:val="00556F5C"/>
    <w:rsid w:val="00562361"/>
    <w:rsid w:val="00566E68"/>
    <w:rsid w:val="00571A7A"/>
    <w:rsid w:val="005729CE"/>
    <w:rsid w:val="00572A40"/>
    <w:rsid w:val="00573F06"/>
    <w:rsid w:val="005751C3"/>
    <w:rsid w:val="0057551A"/>
    <w:rsid w:val="00584169"/>
    <w:rsid w:val="00586F54"/>
    <w:rsid w:val="00592991"/>
    <w:rsid w:val="00592FF8"/>
    <w:rsid w:val="00593631"/>
    <w:rsid w:val="00594ABC"/>
    <w:rsid w:val="005A1222"/>
    <w:rsid w:val="005A1CD6"/>
    <w:rsid w:val="005A4897"/>
    <w:rsid w:val="005A596B"/>
    <w:rsid w:val="005A63B9"/>
    <w:rsid w:val="005A65F1"/>
    <w:rsid w:val="005B2A66"/>
    <w:rsid w:val="005B38C3"/>
    <w:rsid w:val="005B544B"/>
    <w:rsid w:val="005C0F5E"/>
    <w:rsid w:val="005C276B"/>
    <w:rsid w:val="005C2904"/>
    <w:rsid w:val="005C74D7"/>
    <w:rsid w:val="005D0D5B"/>
    <w:rsid w:val="005D2318"/>
    <w:rsid w:val="005D600A"/>
    <w:rsid w:val="005D64A5"/>
    <w:rsid w:val="005D69F8"/>
    <w:rsid w:val="005D6EAA"/>
    <w:rsid w:val="005E02C4"/>
    <w:rsid w:val="005E17A9"/>
    <w:rsid w:val="005E7134"/>
    <w:rsid w:val="005F20AA"/>
    <w:rsid w:val="005F373F"/>
    <w:rsid w:val="005F44EB"/>
    <w:rsid w:val="005F5679"/>
    <w:rsid w:val="005F5B6B"/>
    <w:rsid w:val="00600AF0"/>
    <w:rsid w:val="00600E8F"/>
    <w:rsid w:val="006075EE"/>
    <w:rsid w:val="00617975"/>
    <w:rsid w:val="00622533"/>
    <w:rsid w:val="006309AF"/>
    <w:rsid w:val="00635859"/>
    <w:rsid w:val="00640C6D"/>
    <w:rsid w:val="006423D2"/>
    <w:rsid w:val="006438EF"/>
    <w:rsid w:val="0064413A"/>
    <w:rsid w:val="00645266"/>
    <w:rsid w:val="00647D9C"/>
    <w:rsid w:val="00647DAF"/>
    <w:rsid w:val="00650325"/>
    <w:rsid w:val="00652C2F"/>
    <w:rsid w:val="00652FF0"/>
    <w:rsid w:val="006533CE"/>
    <w:rsid w:val="00654CFB"/>
    <w:rsid w:val="00655EC0"/>
    <w:rsid w:val="00656CD3"/>
    <w:rsid w:val="00656FDB"/>
    <w:rsid w:val="00657543"/>
    <w:rsid w:val="00662CF4"/>
    <w:rsid w:val="006638BD"/>
    <w:rsid w:val="00670128"/>
    <w:rsid w:val="006740DD"/>
    <w:rsid w:val="006818D8"/>
    <w:rsid w:val="006862F8"/>
    <w:rsid w:val="00691035"/>
    <w:rsid w:val="00694E57"/>
    <w:rsid w:val="00695E03"/>
    <w:rsid w:val="00696C7B"/>
    <w:rsid w:val="00696CD4"/>
    <w:rsid w:val="006973BD"/>
    <w:rsid w:val="006A1703"/>
    <w:rsid w:val="006A1C25"/>
    <w:rsid w:val="006A761C"/>
    <w:rsid w:val="006B1D7E"/>
    <w:rsid w:val="006B31A1"/>
    <w:rsid w:val="006B511A"/>
    <w:rsid w:val="006C29DF"/>
    <w:rsid w:val="006C3598"/>
    <w:rsid w:val="006C3729"/>
    <w:rsid w:val="006C462B"/>
    <w:rsid w:val="006C4CBD"/>
    <w:rsid w:val="006C6346"/>
    <w:rsid w:val="006C7DEB"/>
    <w:rsid w:val="006D0BE0"/>
    <w:rsid w:val="006D57C1"/>
    <w:rsid w:val="006D6179"/>
    <w:rsid w:val="006E2BAB"/>
    <w:rsid w:val="006E3D1F"/>
    <w:rsid w:val="006E72C0"/>
    <w:rsid w:val="006F405C"/>
    <w:rsid w:val="006F5F44"/>
    <w:rsid w:val="0070230D"/>
    <w:rsid w:val="007066E9"/>
    <w:rsid w:val="00711CF9"/>
    <w:rsid w:val="00717A71"/>
    <w:rsid w:val="007203C9"/>
    <w:rsid w:val="00722CD7"/>
    <w:rsid w:val="00730F67"/>
    <w:rsid w:val="007329DC"/>
    <w:rsid w:val="00734F0C"/>
    <w:rsid w:val="0073543E"/>
    <w:rsid w:val="00737026"/>
    <w:rsid w:val="00745CE7"/>
    <w:rsid w:val="007558DD"/>
    <w:rsid w:val="007571B3"/>
    <w:rsid w:val="00760B17"/>
    <w:rsid w:val="00760E30"/>
    <w:rsid w:val="007623D3"/>
    <w:rsid w:val="007627C3"/>
    <w:rsid w:val="00763D93"/>
    <w:rsid w:val="007721D1"/>
    <w:rsid w:val="00777B7B"/>
    <w:rsid w:val="00780E6E"/>
    <w:rsid w:val="00790605"/>
    <w:rsid w:val="00793557"/>
    <w:rsid w:val="007969CF"/>
    <w:rsid w:val="00797D8E"/>
    <w:rsid w:val="007A29A2"/>
    <w:rsid w:val="007A37F7"/>
    <w:rsid w:val="007A41CE"/>
    <w:rsid w:val="007A4FB5"/>
    <w:rsid w:val="007A6B13"/>
    <w:rsid w:val="007B3F74"/>
    <w:rsid w:val="007B6AEF"/>
    <w:rsid w:val="007C24BF"/>
    <w:rsid w:val="007C2844"/>
    <w:rsid w:val="007C4DDD"/>
    <w:rsid w:val="007D141A"/>
    <w:rsid w:val="007D233B"/>
    <w:rsid w:val="007D3455"/>
    <w:rsid w:val="007D7413"/>
    <w:rsid w:val="007E23A9"/>
    <w:rsid w:val="007E3996"/>
    <w:rsid w:val="007E52A1"/>
    <w:rsid w:val="007F1005"/>
    <w:rsid w:val="007F18AF"/>
    <w:rsid w:val="007F26C8"/>
    <w:rsid w:val="007F2E6E"/>
    <w:rsid w:val="007F4530"/>
    <w:rsid w:val="007F4C5D"/>
    <w:rsid w:val="007F4D5A"/>
    <w:rsid w:val="007F6CA1"/>
    <w:rsid w:val="0080079B"/>
    <w:rsid w:val="008007D4"/>
    <w:rsid w:val="00803E38"/>
    <w:rsid w:val="00804384"/>
    <w:rsid w:val="00814F0D"/>
    <w:rsid w:val="00823C1E"/>
    <w:rsid w:val="00827239"/>
    <w:rsid w:val="00834667"/>
    <w:rsid w:val="00835E24"/>
    <w:rsid w:val="00836057"/>
    <w:rsid w:val="00836C76"/>
    <w:rsid w:val="008374B4"/>
    <w:rsid w:val="00840E12"/>
    <w:rsid w:val="008419C6"/>
    <w:rsid w:val="008423FD"/>
    <w:rsid w:val="00843C7F"/>
    <w:rsid w:val="00846132"/>
    <w:rsid w:val="00847973"/>
    <w:rsid w:val="00850FF3"/>
    <w:rsid w:val="00851143"/>
    <w:rsid w:val="00851B58"/>
    <w:rsid w:val="0085658D"/>
    <w:rsid w:val="008579A1"/>
    <w:rsid w:val="008619A1"/>
    <w:rsid w:val="00862313"/>
    <w:rsid w:val="00862EAB"/>
    <w:rsid w:val="00865780"/>
    <w:rsid w:val="008702B7"/>
    <w:rsid w:val="0087147D"/>
    <w:rsid w:val="008739AA"/>
    <w:rsid w:val="00874C2B"/>
    <w:rsid w:val="0087552F"/>
    <w:rsid w:val="00876005"/>
    <w:rsid w:val="00877397"/>
    <w:rsid w:val="008876FC"/>
    <w:rsid w:val="00892E22"/>
    <w:rsid w:val="00893350"/>
    <w:rsid w:val="008A103C"/>
    <w:rsid w:val="008A2D87"/>
    <w:rsid w:val="008A3DF1"/>
    <w:rsid w:val="008A4B25"/>
    <w:rsid w:val="008A4F6D"/>
    <w:rsid w:val="008A77B4"/>
    <w:rsid w:val="008B09ED"/>
    <w:rsid w:val="008B3107"/>
    <w:rsid w:val="008B48CC"/>
    <w:rsid w:val="008B5C86"/>
    <w:rsid w:val="008C0B86"/>
    <w:rsid w:val="008C37DC"/>
    <w:rsid w:val="008C527F"/>
    <w:rsid w:val="008C745F"/>
    <w:rsid w:val="008E01CA"/>
    <w:rsid w:val="008E12FE"/>
    <w:rsid w:val="008E3729"/>
    <w:rsid w:val="008E6782"/>
    <w:rsid w:val="00900BE4"/>
    <w:rsid w:val="00902A41"/>
    <w:rsid w:val="00903322"/>
    <w:rsid w:val="009037E4"/>
    <w:rsid w:val="00904218"/>
    <w:rsid w:val="00906A4E"/>
    <w:rsid w:val="00914FE3"/>
    <w:rsid w:val="009157D7"/>
    <w:rsid w:val="00920F3B"/>
    <w:rsid w:val="00924FEF"/>
    <w:rsid w:val="00925AA8"/>
    <w:rsid w:val="0093057F"/>
    <w:rsid w:val="00930E74"/>
    <w:rsid w:val="00932D82"/>
    <w:rsid w:val="00932E9C"/>
    <w:rsid w:val="009330DD"/>
    <w:rsid w:val="00933A04"/>
    <w:rsid w:val="009400C2"/>
    <w:rsid w:val="00942BB8"/>
    <w:rsid w:val="00944552"/>
    <w:rsid w:val="009517C4"/>
    <w:rsid w:val="00951D35"/>
    <w:rsid w:val="009526D8"/>
    <w:rsid w:val="00953B08"/>
    <w:rsid w:val="00960076"/>
    <w:rsid w:val="00964A05"/>
    <w:rsid w:val="009673AA"/>
    <w:rsid w:val="00974963"/>
    <w:rsid w:val="009752BC"/>
    <w:rsid w:val="0098320C"/>
    <w:rsid w:val="00986BA9"/>
    <w:rsid w:val="009921ED"/>
    <w:rsid w:val="0099324D"/>
    <w:rsid w:val="00994B6C"/>
    <w:rsid w:val="0099701A"/>
    <w:rsid w:val="009A0680"/>
    <w:rsid w:val="009A1153"/>
    <w:rsid w:val="009A20E5"/>
    <w:rsid w:val="009A21C6"/>
    <w:rsid w:val="009A777A"/>
    <w:rsid w:val="009A7E5B"/>
    <w:rsid w:val="009B0C16"/>
    <w:rsid w:val="009B1414"/>
    <w:rsid w:val="009B61F9"/>
    <w:rsid w:val="009B6451"/>
    <w:rsid w:val="009B6F4D"/>
    <w:rsid w:val="009D2B7E"/>
    <w:rsid w:val="009D2C1C"/>
    <w:rsid w:val="009E1345"/>
    <w:rsid w:val="009E347E"/>
    <w:rsid w:val="009F443C"/>
    <w:rsid w:val="00A21BEA"/>
    <w:rsid w:val="00A21F7B"/>
    <w:rsid w:val="00A227E4"/>
    <w:rsid w:val="00A24870"/>
    <w:rsid w:val="00A262F8"/>
    <w:rsid w:val="00A26EB9"/>
    <w:rsid w:val="00A275E8"/>
    <w:rsid w:val="00A27EA5"/>
    <w:rsid w:val="00A30DC0"/>
    <w:rsid w:val="00A325A3"/>
    <w:rsid w:val="00A32CC8"/>
    <w:rsid w:val="00A3330B"/>
    <w:rsid w:val="00A34238"/>
    <w:rsid w:val="00A526A4"/>
    <w:rsid w:val="00A534E7"/>
    <w:rsid w:val="00A54C26"/>
    <w:rsid w:val="00A550C2"/>
    <w:rsid w:val="00A55DCC"/>
    <w:rsid w:val="00A74D72"/>
    <w:rsid w:val="00A83693"/>
    <w:rsid w:val="00A839C9"/>
    <w:rsid w:val="00A84CAC"/>
    <w:rsid w:val="00A9589F"/>
    <w:rsid w:val="00AA22ED"/>
    <w:rsid w:val="00AA331E"/>
    <w:rsid w:val="00AA50D1"/>
    <w:rsid w:val="00AA7163"/>
    <w:rsid w:val="00AB0181"/>
    <w:rsid w:val="00AB3C46"/>
    <w:rsid w:val="00AB7F63"/>
    <w:rsid w:val="00AC1C0F"/>
    <w:rsid w:val="00AC675E"/>
    <w:rsid w:val="00AC7061"/>
    <w:rsid w:val="00AD35F1"/>
    <w:rsid w:val="00AD65C8"/>
    <w:rsid w:val="00AE3EAE"/>
    <w:rsid w:val="00AE4F70"/>
    <w:rsid w:val="00AF2E77"/>
    <w:rsid w:val="00AF79C0"/>
    <w:rsid w:val="00B00D52"/>
    <w:rsid w:val="00B055BD"/>
    <w:rsid w:val="00B0601C"/>
    <w:rsid w:val="00B061A0"/>
    <w:rsid w:val="00B069B6"/>
    <w:rsid w:val="00B0735B"/>
    <w:rsid w:val="00B115B8"/>
    <w:rsid w:val="00B13430"/>
    <w:rsid w:val="00B1348A"/>
    <w:rsid w:val="00B168CD"/>
    <w:rsid w:val="00B16A8C"/>
    <w:rsid w:val="00B1765F"/>
    <w:rsid w:val="00B22463"/>
    <w:rsid w:val="00B2315B"/>
    <w:rsid w:val="00B245BA"/>
    <w:rsid w:val="00B306B5"/>
    <w:rsid w:val="00B31A0D"/>
    <w:rsid w:val="00B3336B"/>
    <w:rsid w:val="00B33D64"/>
    <w:rsid w:val="00B35A82"/>
    <w:rsid w:val="00B36294"/>
    <w:rsid w:val="00B37EB9"/>
    <w:rsid w:val="00B4711E"/>
    <w:rsid w:val="00B51E44"/>
    <w:rsid w:val="00B55089"/>
    <w:rsid w:val="00B601DD"/>
    <w:rsid w:val="00B61663"/>
    <w:rsid w:val="00B64227"/>
    <w:rsid w:val="00B65B65"/>
    <w:rsid w:val="00B67DD0"/>
    <w:rsid w:val="00B73F13"/>
    <w:rsid w:val="00B830EE"/>
    <w:rsid w:val="00B835D5"/>
    <w:rsid w:val="00B848B7"/>
    <w:rsid w:val="00B84B1A"/>
    <w:rsid w:val="00B863E1"/>
    <w:rsid w:val="00B8720A"/>
    <w:rsid w:val="00B93449"/>
    <w:rsid w:val="00B938DD"/>
    <w:rsid w:val="00BA3C38"/>
    <w:rsid w:val="00BA5225"/>
    <w:rsid w:val="00BA652D"/>
    <w:rsid w:val="00BB22CB"/>
    <w:rsid w:val="00BB4BFE"/>
    <w:rsid w:val="00BB558C"/>
    <w:rsid w:val="00BC3960"/>
    <w:rsid w:val="00BC5062"/>
    <w:rsid w:val="00BD109B"/>
    <w:rsid w:val="00BD175C"/>
    <w:rsid w:val="00BD327B"/>
    <w:rsid w:val="00BD7B51"/>
    <w:rsid w:val="00BE11CD"/>
    <w:rsid w:val="00BE2E63"/>
    <w:rsid w:val="00BE4F8F"/>
    <w:rsid w:val="00BE564B"/>
    <w:rsid w:val="00BE6CA9"/>
    <w:rsid w:val="00BF3C13"/>
    <w:rsid w:val="00BF54FB"/>
    <w:rsid w:val="00BF7509"/>
    <w:rsid w:val="00C00634"/>
    <w:rsid w:val="00C04079"/>
    <w:rsid w:val="00C061CD"/>
    <w:rsid w:val="00C13F4B"/>
    <w:rsid w:val="00C1589F"/>
    <w:rsid w:val="00C20ED1"/>
    <w:rsid w:val="00C21FB7"/>
    <w:rsid w:val="00C34AF2"/>
    <w:rsid w:val="00C359EB"/>
    <w:rsid w:val="00C35F64"/>
    <w:rsid w:val="00C36936"/>
    <w:rsid w:val="00C401A6"/>
    <w:rsid w:val="00C402DF"/>
    <w:rsid w:val="00C419B7"/>
    <w:rsid w:val="00C44B06"/>
    <w:rsid w:val="00C44F02"/>
    <w:rsid w:val="00C55974"/>
    <w:rsid w:val="00C568A4"/>
    <w:rsid w:val="00C60DF1"/>
    <w:rsid w:val="00C6141E"/>
    <w:rsid w:val="00C62F50"/>
    <w:rsid w:val="00C63959"/>
    <w:rsid w:val="00C65429"/>
    <w:rsid w:val="00C700E9"/>
    <w:rsid w:val="00C72A36"/>
    <w:rsid w:val="00C77169"/>
    <w:rsid w:val="00C82769"/>
    <w:rsid w:val="00C93101"/>
    <w:rsid w:val="00C93D13"/>
    <w:rsid w:val="00C9552B"/>
    <w:rsid w:val="00CA717E"/>
    <w:rsid w:val="00CB16D7"/>
    <w:rsid w:val="00CB3319"/>
    <w:rsid w:val="00CB4D1D"/>
    <w:rsid w:val="00CB7C3F"/>
    <w:rsid w:val="00CC26A6"/>
    <w:rsid w:val="00CC32E4"/>
    <w:rsid w:val="00CD3483"/>
    <w:rsid w:val="00CD5118"/>
    <w:rsid w:val="00CD59C5"/>
    <w:rsid w:val="00CE0495"/>
    <w:rsid w:val="00CE2418"/>
    <w:rsid w:val="00CE250F"/>
    <w:rsid w:val="00CE5231"/>
    <w:rsid w:val="00CE53B5"/>
    <w:rsid w:val="00CE747B"/>
    <w:rsid w:val="00CF12CE"/>
    <w:rsid w:val="00CF3E5C"/>
    <w:rsid w:val="00CF7359"/>
    <w:rsid w:val="00D009DA"/>
    <w:rsid w:val="00D03744"/>
    <w:rsid w:val="00D0415D"/>
    <w:rsid w:val="00D046EA"/>
    <w:rsid w:val="00D13A4A"/>
    <w:rsid w:val="00D15564"/>
    <w:rsid w:val="00D2041B"/>
    <w:rsid w:val="00D266AC"/>
    <w:rsid w:val="00D4308C"/>
    <w:rsid w:val="00D45951"/>
    <w:rsid w:val="00D5095A"/>
    <w:rsid w:val="00D56FFF"/>
    <w:rsid w:val="00D618AE"/>
    <w:rsid w:val="00D62807"/>
    <w:rsid w:val="00D6404F"/>
    <w:rsid w:val="00D648B8"/>
    <w:rsid w:val="00D65254"/>
    <w:rsid w:val="00D665D7"/>
    <w:rsid w:val="00D67225"/>
    <w:rsid w:val="00D673D2"/>
    <w:rsid w:val="00D674E9"/>
    <w:rsid w:val="00D70461"/>
    <w:rsid w:val="00D77C22"/>
    <w:rsid w:val="00D77C79"/>
    <w:rsid w:val="00D8208E"/>
    <w:rsid w:val="00D90160"/>
    <w:rsid w:val="00D90526"/>
    <w:rsid w:val="00D91438"/>
    <w:rsid w:val="00D91760"/>
    <w:rsid w:val="00D923AD"/>
    <w:rsid w:val="00D95F5E"/>
    <w:rsid w:val="00D9713A"/>
    <w:rsid w:val="00DA2123"/>
    <w:rsid w:val="00DA34C7"/>
    <w:rsid w:val="00DB7FA7"/>
    <w:rsid w:val="00DC0129"/>
    <w:rsid w:val="00DC0678"/>
    <w:rsid w:val="00DC292C"/>
    <w:rsid w:val="00DC3754"/>
    <w:rsid w:val="00DC37FC"/>
    <w:rsid w:val="00DC6016"/>
    <w:rsid w:val="00DD1F25"/>
    <w:rsid w:val="00DD2393"/>
    <w:rsid w:val="00DD2A83"/>
    <w:rsid w:val="00DD36DD"/>
    <w:rsid w:val="00DD53B3"/>
    <w:rsid w:val="00DD6C63"/>
    <w:rsid w:val="00DD7EA3"/>
    <w:rsid w:val="00DE18A4"/>
    <w:rsid w:val="00DE4987"/>
    <w:rsid w:val="00DF10B0"/>
    <w:rsid w:val="00DF1657"/>
    <w:rsid w:val="00DF1A44"/>
    <w:rsid w:val="00DF64AE"/>
    <w:rsid w:val="00E004F5"/>
    <w:rsid w:val="00E0608C"/>
    <w:rsid w:val="00E062D8"/>
    <w:rsid w:val="00E07761"/>
    <w:rsid w:val="00E16421"/>
    <w:rsid w:val="00E1671F"/>
    <w:rsid w:val="00E248E7"/>
    <w:rsid w:val="00E30D36"/>
    <w:rsid w:val="00E36B79"/>
    <w:rsid w:val="00E55CCF"/>
    <w:rsid w:val="00E55E1D"/>
    <w:rsid w:val="00E574E5"/>
    <w:rsid w:val="00E617C0"/>
    <w:rsid w:val="00E62BE9"/>
    <w:rsid w:val="00E62DD3"/>
    <w:rsid w:val="00E65A77"/>
    <w:rsid w:val="00E70912"/>
    <w:rsid w:val="00E74B8A"/>
    <w:rsid w:val="00E74C41"/>
    <w:rsid w:val="00E809B1"/>
    <w:rsid w:val="00E835B3"/>
    <w:rsid w:val="00E8452E"/>
    <w:rsid w:val="00E86A34"/>
    <w:rsid w:val="00E924DC"/>
    <w:rsid w:val="00E935F1"/>
    <w:rsid w:val="00EA7AAD"/>
    <w:rsid w:val="00EB0145"/>
    <w:rsid w:val="00EB0D84"/>
    <w:rsid w:val="00EB1478"/>
    <w:rsid w:val="00EB690B"/>
    <w:rsid w:val="00EC3F9F"/>
    <w:rsid w:val="00EC4BF3"/>
    <w:rsid w:val="00ED0ECE"/>
    <w:rsid w:val="00ED1A2A"/>
    <w:rsid w:val="00ED4021"/>
    <w:rsid w:val="00ED4F4F"/>
    <w:rsid w:val="00EE1F1F"/>
    <w:rsid w:val="00EF0C05"/>
    <w:rsid w:val="00EF16F8"/>
    <w:rsid w:val="00F02085"/>
    <w:rsid w:val="00F02157"/>
    <w:rsid w:val="00F02A69"/>
    <w:rsid w:val="00F07F5D"/>
    <w:rsid w:val="00F127A8"/>
    <w:rsid w:val="00F165BE"/>
    <w:rsid w:val="00F16BF1"/>
    <w:rsid w:val="00F17346"/>
    <w:rsid w:val="00F22F5C"/>
    <w:rsid w:val="00F30648"/>
    <w:rsid w:val="00F30D29"/>
    <w:rsid w:val="00F35F80"/>
    <w:rsid w:val="00F362D4"/>
    <w:rsid w:val="00F40FB6"/>
    <w:rsid w:val="00F4195F"/>
    <w:rsid w:val="00F442FC"/>
    <w:rsid w:val="00F44909"/>
    <w:rsid w:val="00F45B26"/>
    <w:rsid w:val="00F46507"/>
    <w:rsid w:val="00F46AC0"/>
    <w:rsid w:val="00F528E3"/>
    <w:rsid w:val="00F5391D"/>
    <w:rsid w:val="00F5413B"/>
    <w:rsid w:val="00F54691"/>
    <w:rsid w:val="00F56914"/>
    <w:rsid w:val="00F57BC1"/>
    <w:rsid w:val="00F603FD"/>
    <w:rsid w:val="00F62632"/>
    <w:rsid w:val="00F65676"/>
    <w:rsid w:val="00F65E5A"/>
    <w:rsid w:val="00F67A24"/>
    <w:rsid w:val="00F72CC1"/>
    <w:rsid w:val="00F87F79"/>
    <w:rsid w:val="00F9031D"/>
    <w:rsid w:val="00F90BCB"/>
    <w:rsid w:val="00F9791C"/>
    <w:rsid w:val="00F97D0D"/>
    <w:rsid w:val="00FA00AF"/>
    <w:rsid w:val="00FA1A50"/>
    <w:rsid w:val="00FA3B97"/>
    <w:rsid w:val="00FB62F2"/>
    <w:rsid w:val="00FB653E"/>
    <w:rsid w:val="00FC5172"/>
    <w:rsid w:val="00FD6640"/>
    <w:rsid w:val="00FD6774"/>
    <w:rsid w:val="00FD75A3"/>
    <w:rsid w:val="00FD7A52"/>
    <w:rsid w:val="00FE0A90"/>
    <w:rsid w:val="00FE0EE8"/>
    <w:rsid w:val="00FE1378"/>
    <w:rsid w:val="00FE1704"/>
    <w:rsid w:val="00FE32A8"/>
    <w:rsid w:val="00FE5308"/>
    <w:rsid w:val="00FF06BB"/>
    <w:rsid w:val="00FF6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2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locked/>
    <w:rsid w:val="00A30DC0"/>
    <w:rPr>
      <w:sz w:val="28"/>
      <w:szCs w:val="28"/>
    </w:rPr>
  </w:style>
  <w:style w:type="paragraph" w:styleId="ad">
    <w:name w:val="No Spacing"/>
    <w:link w:val="ac"/>
    <w:uiPriority w:val="1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F2"/>
  </w:style>
  <w:style w:type="paragraph" w:styleId="1">
    <w:name w:val="heading 1"/>
    <w:basedOn w:val="a"/>
    <w:next w:val="a"/>
    <w:link w:val="10"/>
    <w:qFormat/>
    <w:rsid w:val="00023FB3"/>
    <w:pPr>
      <w:autoSpaceDE w:val="0"/>
      <w:autoSpaceDN w:val="0"/>
      <w:adjustRightInd w:val="0"/>
      <w:spacing w:before="108" w:after="108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9F443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B35A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05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056B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unhideWhenUsed/>
    <w:rsid w:val="000E4BDA"/>
    <w:pPr>
      <w:spacing w:after="12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E4B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64227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6422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64227"/>
  </w:style>
  <w:style w:type="paragraph" w:styleId="aa">
    <w:name w:val="footer"/>
    <w:basedOn w:val="a"/>
    <w:link w:val="ab"/>
    <w:uiPriority w:val="99"/>
    <w:unhideWhenUsed/>
    <w:rsid w:val="00B6422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4227"/>
  </w:style>
  <w:style w:type="character" w:customStyle="1" w:styleId="ac">
    <w:name w:val="Без интервала Знак"/>
    <w:basedOn w:val="a0"/>
    <w:link w:val="ad"/>
    <w:locked/>
    <w:rsid w:val="00A30DC0"/>
    <w:rPr>
      <w:sz w:val="28"/>
      <w:szCs w:val="28"/>
    </w:rPr>
  </w:style>
  <w:style w:type="paragraph" w:styleId="ad">
    <w:name w:val="No Spacing"/>
    <w:link w:val="ac"/>
    <w:uiPriority w:val="1"/>
    <w:qFormat/>
    <w:rsid w:val="00A30DC0"/>
    <w:pPr>
      <w:jc w:val="left"/>
    </w:pPr>
    <w:rPr>
      <w:sz w:val="28"/>
      <w:szCs w:val="28"/>
    </w:rPr>
  </w:style>
  <w:style w:type="table" w:styleId="ae">
    <w:name w:val="Table Grid"/>
    <w:basedOn w:val="a1"/>
    <w:uiPriority w:val="59"/>
    <w:rsid w:val="00D04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unhideWhenUsed/>
    <w:qFormat/>
    <w:rsid w:val="009752BC"/>
    <w:pPr>
      <w:jc w:val="left"/>
    </w:pPr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32D8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32D82"/>
    <w:rPr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167BFB"/>
    <w:rPr>
      <w:rFonts w:cs="Times New Roman"/>
      <w:color w:val="106BBE"/>
    </w:rPr>
  </w:style>
  <w:style w:type="character" w:customStyle="1" w:styleId="10">
    <w:name w:val="Заголовок 1 Знак"/>
    <w:basedOn w:val="a0"/>
    <w:link w:val="1"/>
    <w:rsid w:val="00023FB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F44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1">
    <w:name w:val="Normal (Web)"/>
    <w:basedOn w:val="a"/>
    <w:uiPriority w:val="99"/>
    <w:unhideWhenUsed/>
    <w:rsid w:val="009F443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9F443C"/>
    <w:rPr>
      <w:rFonts w:ascii="Times New Roman" w:hAnsi="Times New Roman" w:cs="Times New Roman"/>
      <w:b/>
      <w:bCs/>
      <w:sz w:val="14"/>
      <w:szCs w:val="14"/>
    </w:rPr>
  </w:style>
  <w:style w:type="character" w:customStyle="1" w:styleId="11">
    <w:name w:val="Основной шрифт абзаца1"/>
    <w:rsid w:val="0044797E"/>
  </w:style>
  <w:style w:type="paragraph" w:customStyle="1" w:styleId="Style2">
    <w:name w:val="Style2"/>
    <w:basedOn w:val="a"/>
    <w:uiPriority w:val="99"/>
    <w:rsid w:val="00EC4BF3"/>
    <w:pPr>
      <w:widowControl w:val="0"/>
      <w:autoSpaceDE w:val="0"/>
      <w:autoSpaceDN w:val="0"/>
      <w:adjustRightInd w:val="0"/>
      <w:spacing w:line="232" w:lineRule="exact"/>
      <w:ind w:firstLine="33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C4BF3"/>
    <w:rPr>
      <w:rFonts w:ascii="Times New Roman" w:hAnsi="Times New Roman" w:cs="Times New Roman"/>
      <w:sz w:val="18"/>
      <w:szCs w:val="18"/>
    </w:rPr>
  </w:style>
  <w:style w:type="character" w:customStyle="1" w:styleId="FontStyle26">
    <w:name w:val="Font Style26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25">
    <w:name w:val="Font Style25"/>
    <w:basedOn w:val="a0"/>
    <w:uiPriority w:val="99"/>
    <w:rsid w:val="00D618AE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basedOn w:val="a0"/>
    <w:uiPriority w:val="99"/>
    <w:rsid w:val="008C745F"/>
    <w:rPr>
      <w:rFonts w:ascii="Times New Roman" w:hAnsi="Times New Roman" w:cs="Times New Roman"/>
      <w:b/>
      <w:bCs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B35A82"/>
    <w:rPr>
      <w:rFonts w:asciiTheme="majorHAnsi" w:eastAsiaTheme="majorEastAsia" w:hAnsiTheme="majorHAnsi" w:cstheme="majorBidi"/>
      <w:color w:val="243F60" w:themeColor="accent1" w:themeShade="7F"/>
    </w:rPr>
  </w:style>
  <w:style w:type="table" w:customStyle="1" w:styleId="12">
    <w:name w:val="Сетка таблицы1"/>
    <w:basedOn w:val="a1"/>
    <w:next w:val="ae"/>
    <w:uiPriority w:val="59"/>
    <w:rsid w:val="00FE1704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next w:val="ae"/>
    <w:uiPriority w:val="59"/>
    <w:rsid w:val="002013A0"/>
    <w:pPr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3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646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2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3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54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21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18821763.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  <c:spPr>
        <a:solidFill>
          <a:srgbClr val="F79646">
            <a:lumMod val="40000"/>
            <a:lumOff val="60000"/>
            <a:alpha val="62000"/>
          </a:srgbClr>
        </a:solidFill>
      </c:spPr>
    </c:sideWall>
    <c:backWall>
      <c:thickness val="0"/>
      <c:spPr>
        <a:solidFill>
          <a:srgbClr val="F79646">
            <a:lumMod val="40000"/>
            <a:lumOff val="60000"/>
            <a:alpha val="62000"/>
          </a:srgbClr>
        </a:solidFill>
      </c:spPr>
    </c:backWall>
    <c:plotArea>
      <c:layout>
        <c:manualLayout>
          <c:layoutTarget val="inner"/>
          <c:xMode val="edge"/>
          <c:yMode val="edge"/>
          <c:x val="0.14038624397404401"/>
          <c:y val="5.8916781218960587E-2"/>
          <c:w val="0.71591999752316171"/>
          <c:h val="0.64955235767942865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услуг</c:v>
                </c:pt>
                <c:pt idx="1">
                  <c:v>человек</c:v>
                </c:pt>
                <c:pt idx="2">
                  <c:v>количество обращений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140504</c:v>
                </c:pt>
                <c:pt idx="1">
                  <c:v>9690</c:v>
                </c:pt>
                <c:pt idx="2">
                  <c:v>51020</c:v>
                </c:pt>
                <c:pt idx="3">
                  <c:v>3462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услуг</c:v>
                </c:pt>
                <c:pt idx="1">
                  <c:v>человек</c:v>
                </c:pt>
                <c:pt idx="2">
                  <c:v>количество обращений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174858</c:v>
                </c:pt>
                <c:pt idx="1">
                  <c:v>9783</c:v>
                </c:pt>
                <c:pt idx="2">
                  <c:v>61156</c:v>
                </c:pt>
                <c:pt idx="3">
                  <c:v>3897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160260740568428E-2"/>
                  <c:y val="9.64021795697822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978296888881521E-2"/>
                  <c:y val="-1.1568261548373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78296888881521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0990538271564015E-2"/>
                  <c:y val="-1.54243487311652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количество услуг</c:v>
                </c:pt>
                <c:pt idx="1">
                  <c:v>человек</c:v>
                </c:pt>
                <c:pt idx="2">
                  <c:v>количество обращений</c:v>
                </c:pt>
                <c:pt idx="3">
                  <c:v>количество семей</c:v>
                </c:pt>
              </c:strCache>
            </c:strRef>
          </c:cat>
          <c:val>
            <c:numRef>
              <c:f>Лист1!$D$2:$D$5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830656"/>
        <c:axId val="147832192"/>
        <c:axId val="147425024"/>
      </c:bar3DChart>
      <c:catAx>
        <c:axId val="1478306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832192"/>
        <c:crosses val="autoZero"/>
        <c:auto val="1"/>
        <c:lblAlgn val="ctr"/>
        <c:lblOffset val="100"/>
        <c:noMultiLvlLbl val="0"/>
      </c:catAx>
      <c:valAx>
        <c:axId val="14783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spPr>
          <a:solidFill>
            <a:srgbClr val="F79646">
              <a:lumMod val="60000"/>
              <a:lumOff val="40000"/>
            </a:srgbClr>
          </a:solidFill>
        </c:spPr>
        <c:crossAx val="147830656"/>
        <c:crosses val="autoZero"/>
        <c:crossBetween val="between"/>
      </c:valAx>
      <c:serAx>
        <c:axId val="14742502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47832192"/>
        <c:crosses val="autoZero"/>
      </c:serAx>
      <c:spPr>
        <a:solidFill>
          <a:srgbClr val="F79646">
            <a:lumMod val="40000"/>
            <a:lumOff val="60000"/>
            <a:alpha val="48000"/>
          </a:srgbClr>
        </a:solidFill>
        <a:ln>
          <a:solidFill>
            <a:schemeClr val="accent4">
              <a:lumMod val="75000"/>
            </a:schemeClr>
          </a:solidFill>
        </a:ln>
        <a:scene3d>
          <a:camera prst="orthographicFront"/>
          <a:lightRig rig="threePt" dir="t"/>
        </a:scene3d>
        <a:sp3d prstMaterial="metal">
          <a:bevelT w="152400" h="50800" prst="softRound"/>
        </a:sp3d>
      </c:spPr>
    </c:plotArea>
    <c:legend>
      <c:legendPos val="r"/>
      <c:layout>
        <c:manualLayout>
          <c:xMode val="edge"/>
          <c:yMode val="edge"/>
          <c:x val="0.29517591524789577"/>
          <c:y val="0.86760382742461972"/>
          <c:w val="0.38451854803808388"/>
          <c:h val="0.10925959787653459"/>
        </c:manualLayout>
      </c:layout>
      <c:overlay val="0"/>
    </c:legend>
    <c:plotVisOnly val="1"/>
    <c:dispBlanksAs val="gap"/>
    <c:showDLblsOverMax val="0"/>
  </c:chart>
  <c:spPr>
    <a:solidFill>
      <a:srgbClr val="4BACC6">
        <a:lumMod val="60000"/>
        <a:lumOff val="40000"/>
      </a:srgbClr>
    </a:solidFill>
    <a:ln>
      <a:solidFill>
        <a:schemeClr val="accent4">
          <a:lumMod val="75000"/>
        </a:schemeClr>
      </a:solidFill>
    </a:ln>
    <a:scene3d>
      <a:camera prst="orthographicFront"/>
      <a:lightRig rig="threePt" dir="t"/>
    </a:scene3d>
    <a:sp3d prstMaterial="metal">
      <a:bevelT w="152400" h="50800" prst="softRound"/>
    </a:sp3d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13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511386623391773E-2"/>
          <c:y val="7.5597911884630997E-2"/>
          <c:w val="0.63838193122515163"/>
          <c:h val="0.8446740824063676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кол-во семей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7.5434531916115558E-2"/>
                  <c:y val="-0.198979858700458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3901073002057664E-4"/>
                  <c:y val="-0.232294189032824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1778911561526915E-2"/>
                  <c:y val="-0.1260589406189998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896684634102587E-2"/>
                  <c:y val="1.06627531773582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946040985705482E-2"/>
                  <c:y val="-0.186158290616357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3002951502951875E-2"/>
                  <c:y val="9.394211629586571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Лист1!$A$2:$A$7</c:f>
              <c:strCache>
                <c:ptCount val="6"/>
                <c:pt idx="0">
                  <c:v>многодетные</c:v>
                </c:pt>
                <c:pt idx="1">
                  <c:v>неполные</c:v>
                </c:pt>
                <c:pt idx="2">
                  <c:v>малообеспеченные</c:v>
                </c:pt>
                <c:pt idx="3">
                  <c:v>полные</c:v>
                </c:pt>
                <c:pt idx="4">
                  <c:v>имеющие детей-инвалидов</c:v>
                </c:pt>
                <c:pt idx="5">
                  <c:v>замещающие семьи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393</c:v>
                </c:pt>
                <c:pt idx="1">
                  <c:v>413</c:v>
                </c:pt>
                <c:pt idx="2">
                  <c:v>193</c:v>
                </c:pt>
                <c:pt idx="3">
                  <c:v>2339</c:v>
                </c:pt>
                <c:pt idx="4">
                  <c:v>30</c:v>
                </c:pt>
                <c:pt idx="5">
                  <c:v>94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chemeClr val="accent3">
            <a:lumMod val="40000"/>
            <a:lumOff val="60000"/>
          </a:schemeClr>
        </a:solidFill>
        <a:ln>
          <a:solidFill>
            <a:schemeClr val="accent3">
              <a:lumMod val="50000"/>
            </a:schemeClr>
          </a:solidFill>
        </a:ln>
        <a:scene3d>
          <a:camera prst="orthographicFront"/>
          <a:lightRig rig="threePt" dir="t"/>
        </a:scene3d>
        <a:sp3d prstMaterial="dkEdge">
          <a:bevelT w="165100" prst="coolSlant"/>
        </a:sp3d>
      </c:spPr>
    </c:plotArea>
    <c:legend>
      <c:legendPos val="r"/>
      <c:layout>
        <c:manualLayout>
          <c:xMode val="edge"/>
          <c:yMode val="edge"/>
          <c:x val="0.70477625894494933"/>
          <c:y val="0.16718076907053267"/>
          <c:w val="0.25292093088526513"/>
          <c:h val="0.61715218930965976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spPr>
    <a:solidFill>
      <a:srgbClr val="8064A2">
        <a:lumMod val="40000"/>
        <a:lumOff val="60000"/>
      </a:srgbClr>
    </a:solidFill>
    <a:ln>
      <a:solidFill>
        <a:schemeClr val="accent3">
          <a:lumMod val="50000"/>
        </a:schemeClr>
      </a:solidFill>
    </a:ln>
    <a:scene3d>
      <a:camera prst="orthographicFront"/>
      <a:lightRig rig="threePt" dir="t"/>
    </a:scene3d>
    <a:sp3d prstMaterial="dkEdge">
      <a:bevelT/>
    </a:sp3d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1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1"/>
    <c:view3D>
      <c:rotX val="20"/>
      <c:rotY val="0"/>
      <c:depthPercent val="230"/>
      <c:rAngAx val="0"/>
      <c:perspective val="1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416666666666709"/>
          <c:y val="0.18305821608364528"/>
          <c:w val="0.82504600718013699"/>
          <c:h val="0.6892997229512978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2016</c:v>
                </c:pt>
              </c:strCache>
            </c:strRef>
          </c:tx>
          <c:dPt>
            <c:idx val="0"/>
            <c:bubble3D val="0"/>
            <c:explosion val="5"/>
          </c:dPt>
          <c:dPt>
            <c:idx val="1"/>
            <c:bubble3D val="0"/>
            <c:explosion val="9"/>
          </c:dPt>
          <c:dPt>
            <c:idx val="2"/>
            <c:bubble3D val="0"/>
            <c:explosion val="5"/>
          </c:dPt>
          <c:dLbls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от 0 до 18</c:v>
                </c:pt>
                <c:pt idx="1">
                  <c:v>от 18 до 55</c:v>
                </c:pt>
                <c:pt idx="2">
                  <c:v>от 55 и старше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1690</c:v>
                </c:pt>
                <c:pt idx="1">
                  <c:v>4474</c:v>
                </c:pt>
                <c:pt idx="2">
                  <c:v>3526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solidFill>
          <a:schemeClr val="accent2">
            <a:lumMod val="60000"/>
            <a:lumOff val="40000"/>
          </a:schemeClr>
        </a:solidFill>
        <a:scene3d>
          <a:camera prst="orthographicFront"/>
          <a:lightRig rig="threePt" dir="t"/>
        </a:scene3d>
        <a:sp3d prstMaterial="metal">
          <a:bevelT w="165100" prst="coolSlant"/>
        </a:sp3d>
      </c:spPr>
    </c:plotArea>
    <c:legend>
      <c:legendPos val="t"/>
      <c:legendEntry>
        <c:idx val="0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ru-RU"/>
          </a:p>
        </c:txPr>
      </c:legendEntry>
      <c:layout>
        <c:manualLayout>
          <c:xMode val="edge"/>
          <c:yMode val="edge"/>
          <c:x val="0.24461322543015471"/>
          <c:y val="5.6830601092896518E-2"/>
          <c:w val="0.50317244885533585"/>
          <c:h val="0.12506251679170025"/>
        </c:manualLayout>
      </c:layout>
      <c:overlay val="0"/>
      <c:txPr>
        <a:bodyPr/>
        <a:lstStyle/>
        <a:p>
          <a:pPr>
            <a:defRPr b="1"/>
          </a:pPr>
          <a:endParaRPr lang="ru-RU"/>
        </a:p>
      </c:txPr>
    </c:legend>
    <c:plotVisOnly val="1"/>
    <c:dispBlanksAs val="zero"/>
    <c:showDLblsOverMax val="0"/>
  </c:chart>
  <c:spPr>
    <a:solidFill>
      <a:schemeClr val="accent6">
        <a:lumMod val="40000"/>
        <a:lumOff val="60000"/>
      </a:schemeClr>
    </a:solidFill>
    <a:scene3d>
      <a:camera prst="orthographicFront"/>
      <a:lightRig rig="threePt" dir="t"/>
    </a:scene3d>
    <a:sp3d prstMaterial="plastic">
      <a:bevelT w="165100" prst="coolSlant"/>
    </a:sp3d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view3D>
      <c:rotX val="90"/>
      <c:rotY val="20"/>
      <c:depthPercent val="100"/>
      <c:rAngAx val="1"/>
    </c:view3D>
    <c:floor>
      <c:thickness val="0"/>
      <c:spPr>
        <a:solidFill>
          <a:schemeClr val="accent2">
            <a:lumMod val="20000"/>
            <a:lumOff val="80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063327942593164"/>
          <c:y val="0.10041070150322122"/>
          <c:w val="0.8003428864321257"/>
          <c:h val="0.55900858983535573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2017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5.1114703784877662E-3"/>
                  <c:y val="0.16931895466151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0371838178909111E-4"/>
                  <c:y val="0.108221954888216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6287529943147034E-3"/>
                  <c:y val="2.06406859930401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580150198892009E-3"/>
                  <c:y val="7.83464417089593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9407192156397766E-3"/>
                  <c:y val="2.283357346576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1123747557622014E-3"/>
                  <c:y val="4.52237213456193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9430802273832424E-3"/>
                  <c:y val="4.472178633604705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4.6287201515888493E-3"/>
                  <c:y val="4.12816489255800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1.5782320139275621E-2"/>
                  <c:y val="7.56830112145073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>
                    <a:solidFill>
                      <a:schemeClr val="bg1">
                        <a:lumMod val="95000"/>
                      </a:schemeClr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КО</c:v>
                </c:pt>
                <c:pt idx="1">
                  <c:v>ОПППСиД</c:v>
                </c:pt>
                <c:pt idx="2">
                  <c:v>ОИ</c:v>
                </c:pt>
                <c:pt idx="3">
                  <c:v>ОССО</c:v>
                </c:pt>
                <c:pt idx="4">
                  <c:v>ф. Каркатеевы</c:v>
                </c:pt>
                <c:pt idx="5">
                  <c:v>ф. Юганская Обь</c:v>
                </c:pt>
                <c:pt idx="6">
                  <c:v>ф. Куть-Ях</c:v>
                </c:pt>
                <c:pt idx="7">
                  <c:v>ф. Салым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3200</c:v>
                </c:pt>
                <c:pt idx="1">
                  <c:v>1796</c:v>
                </c:pt>
                <c:pt idx="2">
                  <c:v>35</c:v>
                </c:pt>
                <c:pt idx="3">
                  <c:v>719</c:v>
                </c:pt>
                <c:pt idx="4">
                  <c:v>861</c:v>
                </c:pt>
                <c:pt idx="5">
                  <c:v>876</c:v>
                </c:pt>
                <c:pt idx="6">
                  <c:v>835</c:v>
                </c:pt>
                <c:pt idx="7">
                  <c:v>1379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6.7340067340067424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340067340067424E-3"/>
                  <c:y val="-2.6515151515151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7340067340067424E-3"/>
                  <c:y val="-5.6818181818182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2446689113355782E-3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7340067340067424E-3"/>
                  <c:y val="-5.68181818181820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0"/>
                  <c:y val="-3.409090909090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6.7340067340068465E-3"/>
                  <c:y val="-3.409090909090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6.7340067340066834E-3"/>
                  <c:y val="-3.40909090909090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6.7340067340067424E-3"/>
                  <c:y val="-3.03030303030302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5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КО</c:v>
                </c:pt>
                <c:pt idx="1">
                  <c:v>ОПППСиД</c:v>
                </c:pt>
                <c:pt idx="2">
                  <c:v>ОИ</c:v>
                </c:pt>
                <c:pt idx="3">
                  <c:v>ОССО</c:v>
                </c:pt>
                <c:pt idx="4">
                  <c:v>ф. Каркатеевы</c:v>
                </c:pt>
                <c:pt idx="5">
                  <c:v>ф. Юганская Обь</c:v>
                </c:pt>
                <c:pt idx="6">
                  <c:v>ф. Куть-Ях</c:v>
                </c:pt>
                <c:pt idx="7">
                  <c:v>ф. Салым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3297</c:v>
                </c:pt>
                <c:pt idx="1">
                  <c:v>1849</c:v>
                </c:pt>
                <c:pt idx="2">
                  <c:v>35</c:v>
                </c:pt>
                <c:pt idx="3">
                  <c:v>724</c:v>
                </c:pt>
                <c:pt idx="4">
                  <c:v>851</c:v>
                </c:pt>
                <c:pt idx="5">
                  <c:v>759</c:v>
                </c:pt>
                <c:pt idx="6">
                  <c:v>829</c:v>
                </c:pt>
                <c:pt idx="7">
                  <c:v>1393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box"/>
        <c:axId val="170545152"/>
        <c:axId val="170546688"/>
        <c:axId val="147834176"/>
      </c:bar3DChart>
      <c:catAx>
        <c:axId val="170545152"/>
        <c:scaling>
          <c:orientation val="minMax"/>
        </c:scaling>
        <c:delete val="0"/>
        <c:axPos val="b"/>
        <c:majorTickMark val="out"/>
        <c:minorTickMark val="none"/>
        <c:tickLblPos val="nextTo"/>
        <c:crossAx val="170546688"/>
        <c:crosses val="autoZero"/>
        <c:auto val="1"/>
        <c:lblAlgn val="ctr"/>
        <c:lblOffset val="100"/>
        <c:noMultiLvlLbl val="0"/>
      </c:catAx>
      <c:valAx>
        <c:axId val="170546688"/>
        <c:scaling>
          <c:orientation val="minMax"/>
        </c:scaling>
        <c:delete val="0"/>
        <c:axPos val="l"/>
        <c:majorGridlines>
          <c:spPr>
            <a:ln>
              <a:solidFill>
                <a:schemeClr val="accent6">
                  <a:lumMod val="50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solidFill>
            <a:srgbClr val="FBC9AB"/>
          </a:solidFill>
          <a:ln>
            <a:solidFill>
              <a:schemeClr val="accent6">
                <a:lumMod val="50000"/>
              </a:schemeClr>
            </a:solidFill>
          </a:ln>
        </c:spPr>
        <c:crossAx val="170545152"/>
        <c:crosses val="autoZero"/>
        <c:crossBetween val="between"/>
      </c:valAx>
      <c:serAx>
        <c:axId val="147834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170546688"/>
        <c:crosses val="autoZero"/>
      </c:serAx>
      <c:spPr>
        <a:solidFill>
          <a:srgbClr val="F9C5AD"/>
        </a:solidFill>
        <a:ln>
          <a:solidFill>
            <a:schemeClr val="accent4">
              <a:lumMod val="75000"/>
            </a:schemeClr>
          </a:solidFill>
        </a:ln>
        <a:scene3d>
          <a:camera prst="orthographicFront"/>
          <a:lightRig rig="threePt" dir="t"/>
        </a:scene3d>
        <a:sp3d prstMaterial="metal">
          <a:bevelT prst="relaxedInset"/>
        </a:sp3d>
      </c:spPr>
    </c:plotArea>
    <c:plotVisOnly val="1"/>
    <c:dispBlanksAs val="gap"/>
    <c:showDLblsOverMax val="0"/>
  </c:chart>
  <c:spPr>
    <a:solidFill>
      <a:schemeClr val="accent4">
        <a:lumMod val="75000"/>
      </a:schemeClr>
    </a:solidFill>
    <a:ln>
      <a:solidFill>
        <a:schemeClr val="accent4">
          <a:lumMod val="50000"/>
        </a:schemeClr>
      </a:solidFill>
    </a:ln>
    <a:scene3d>
      <a:camera prst="orthographicFront"/>
      <a:lightRig rig="threePt" dir="t"/>
    </a:scene3d>
    <a:sp3d prstMaterial="metal">
      <a:bevelT w="165100" prst="coolSlant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A53B-362C-4347-A91D-5ECD7F76E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12890</Words>
  <Characters>73473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PC062</cp:lastModifiedBy>
  <cp:revision>8</cp:revision>
  <cp:lastPrinted>2018-01-18T12:43:00Z</cp:lastPrinted>
  <dcterms:created xsi:type="dcterms:W3CDTF">2018-01-18T13:04:00Z</dcterms:created>
  <dcterms:modified xsi:type="dcterms:W3CDTF">2018-01-19T07:41:00Z</dcterms:modified>
</cp:coreProperties>
</file>