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B8BA6A" wp14:editId="4FD4595C">
            <wp:simplePos x="0" y="0"/>
            <wp:positionH relativeFrom="column">
              <wp:posOffset>-200660</wp:posOffset>
            </wp:positionH>
            <wp:positionV relativeFrom="paragraph">
              <wp:posOffset>-153670</wp:posOffset>
            </wp:positionV>
            <wp:extent cx="2129155" cy="2108200"/>
            <wp:effectExtent l="114300" t="114300" r="118745" b="120650"/>
            <wp:wrapThrough wrapText="bothSides">
              <wp:wrapPolygon edited="0">
                <wp:start x="20543" y="-183"/>
                <wp:lineTo x="174" y="-2392"/>
                <wp:lineTo x="-486" y="3818"/>
                <wp:lineTo x="-846" y="16342"/>
                <wp:lineTo x="-421" y="21492"/>
                <wp:lineTo x="732" y="21617"/>
                <wp:lineTo x="924" y="21638"/>
                <wp:lineTo x="18808" y="21614"/>
                <wp:lineTo x="19193" y="21656"/>
                <wp:lineTo x="21787" y="19189"/>
                <wp:lineTo x="21912" y="12528"/>
                <wp:lineTo x="21804" y="6235"/>
                <wp:lineTo x="21888" y="-38"/>
                <wp:lineTo x="20543" y="-183"/>
              </wp:wrapPolygon>
            </wp:wrapThrough>
            <wp:docPr id="1" name="Рисунок 1" descr="https://sun9-11.userapi.com/c845322/v845322823/173545/vWXFHXgBT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845322/v845322823/173545/vWXFHXgBT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2306">
                      <a:off x="0" y="0"/>
                      <a:ext cx="212915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Уважаемые граждане! </w:t>
      </w:r>
      <w:r>
        <w:t xml:space="preserve">В России открывается </w:t>
      </w:r>
      <w:r>
        <w:rPr>
          <w:b/>
          <w:bCs/>
        </w:rPr>
        <w:t xml:space="preserve">первая </w:t>
      </w:r>
      <w:r w:rsidR="00D94567">
        <w:rPr>
          <w:b/>
          <w:bCs/>
        </w:rPr>
        <w:t xml:space="preserve">   </w:t>
      </w:r>
      <w:r>
        <w:rPr>
          <w:b/>
          <w:bCs/>
        </w:rPr>
        <w:t>гостиница с бесплатным проживанием</w:t>
      </w:r>
      <w:r>
        <w:t xml:space="preserve"> онкологических </w:t>
      </w:r>
      <w:r w:rsidR="00D94567">
        <w:t xml:space="preserve"> </w:t>
      </w:r>
      <w:bookmarkStart w:id="0" w:name="_GoBack"/>
      <w:bookmarkEnd w:id="0"/>
      <w:r>
        <w:t xml:space="preserve">больных детей, которые приезжают на лечение в Москву из всех регионов страны.  </w:t>
      </w:r>
    </w:p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t xml:space="preserve">     </w:t>
      </w:r>
      <w:r>
        <w:t xml:space="preserve">В начале 2020 года Правительство Москвы официально предоставило </w:t>
      </w:r>
      <w:r>
        <w:rPr>
          <w:b/>
          <w:bCs/>
        </w:rPr>
        <w:t>проекту</w:t>
      </w:r>
      <w:r>
        <w:rPr>
          <w:b/>
          <w:bCs/>
        </w:rPr>
        <w:t xml:space="preserve"> «Добрый дом»</w:t>
      </w:r>
      <w:r>
        <w:t xml:space="preserve"> в безвозмездное пользование два четырехэтажных здания бывшей школы-интерната общей площадью около 7 тысяч кв. м., расположенные на юго-западе Москвы </w:t>
      </w:r>
      <w:r>
        <w:rPr>
          <w:b/>
          <w:bCs/>
        </w:rPr>
        <w:t xml:space="preserve">по адресу ул. </w:t>
      </w:r>
      <w:proofErr w:type="gramStart"/>
      <w:r>
        <w:rPr>
          <w:b/>
          <w:bCs/>
        </w:rPr>
        <w:t>Нагорная</w:t>
      </w:r>
      <w:proofErr w:type="gramEnd"/>
      <w:r>
        <w:rPr>
          <w:b/>
          <w:bCs/>
        </w:rPr>
        <w:t>, д. 22, к. 1, сроком на 10 лет.</w:t>
      </w:r>
      <w:r>
        <w:t xml:space="preserve"> </w:t>
      </w:r>
    </w:p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t xml:space="preserve">     </w:t>
      </w:r>
      <w:r>
        <w:t xml:space="preserve">Известно, что лечение онкологии длится много времени, занимая месяцы и даже годы, и большую часть времени, это лечение проходит амбулаторно или в режиме дневного стационара, а это значит, что приезжим пациентам онкологических центров надо где-то жить в столице. Социальная гостиница с бесплатным проживанием </w:t>
      </w:r>
      <w:r>
        <w:rPr>
          <w:i/>
          <w:iCs/>
        </w:rPr>
        <w:t>(далее «Добрый дом»)</w:t>
      </w:r>
      <w:r>
        <w:t xml:space="preserve"> – </w:t>
      </w:r>
      <w:r>
        <w:rPr>
          <w:b/>
          <w:bCs/>
        </w:rPr>
        <w:t>лучший вариант размещения пациентов из регионов.</w:t>
      </w:r>
      <w:r>
        <w:t xml:space="preserve"> </w:t>
      </w:r>
    </w:p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t xml:space="preserve">       </w:t>
      </w:r>
      <w:r>
        <w:t xml:space="preserve">Помимо комнат для проживания, в социальной гостинице будет расположен реабилитационный центр и учебные классы, дети и взрослые смогут получить психологическую помощь, поддержку юристов, </w:t>
      </w:r>
      <w:proofErr w:type="gramStart"/>
      <w:r>
        <w:t>проконсультироваться с врачами и сдать</w:t>
      </w:r>
      <w:proofErr w:type="gramEnd"/>
      <w:r>
        <w:t xml:space="preserve"> анализы.  </w:t>
      </w:r>
    </w:p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t xml:space="preserve">       </w:t>
      </w:r>
      <w:r>
        <w:t xml:space="preserve">В гостинице «Добрый дом» идет ремонт – старые здания требуют серьёзных работ, и все усилия сегодня сосредоточены на том, чтобы ввести в эксплуатацию к 1 сентября хотя бы часть помещений. Все работы по их переоборудованию и обустройству под нужды </w:t>
      </w:r>
      <w:proofErr w:type="spellStart"/>
      <w:r>
        <w:t>онкобольных</w:t>
      </w:r>
      <w:proofErr w:type="spellEnd"/>
      <w:r>
        <w:t xml:space="preserve"> детей выполняются исключительно за счет добровольных пожертвований. </w:t>
      </w:r>
    </w:p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 xml:space="preserve">         </w:t>
      </w:r>
      <w:r>
        <w:rPr>
          <w:b/>
          <w:bCs/>
        </w:rPr>
        <w:t>Все желающие</w:t>
      </w:r>
      <w:r>
        <w:t xml:space="preserve"> могут принять посильное участие в благоустройстве «Доброго дома»: поддержать «Добрый дом» информационно, провести благотворительные мероприятия в поддержку проекта и многое другое. </w:t>
      </w:r>
    </w:p>
    <w:p w:rsidR="00D94567" w:rsidRDefault="00D36E05" w:rsidP="00D36E05">
      <w:pPr>
        <w:pStyle w:val="a3"/>
        <w:spacing w:before="0" w:beforeAutospacing="0" w:after="0" w:afterAutospacing="0" w:line="276" w:lineRule="auto"/>
      </w:pPr>
      <w:r w:rsidRPr="00D94567">
        <w:rPr>
          <w:b/>
        </w:rPr>
        <w:t xml:space="preserve">Контакты для связи с руководителем «Доброго дома» </w:t>
      </w:r>
      <w:r>
        <w:t xml:space="preserve">Ромейко Ю.Е., </w:t>
      </w:r>
    </w:p>
    <w:p w:rsidR="00D36E05" w:rsidRDefault="00D36E05" w:rsidP="00D36E05">
      <w:pPr>
        <w:pStyle w:val="a3"/>
        <w:spacing w:before="0" w:beforeAutospacing="0" w:after="0" w:afterAutospacing="0" w:line="276" w:lineRule="auto"/>
      </w:pPr>
      <w:r>
        <w:t xml:space="preserve">тел.: 8-985-968-75-57, </w:t>
      </w:r>
      <w:hyperlink r:id="rId6" w:history="1">
        <w:r>
          <w:rPr>
            <w:rStyle w:val="a4"/>
          </w:rPr>
          <w:t>info@do-dom.ru</w:t>
        </w:r>
      </w:hyperlink>
      <w:r>
        <w:t xml:space="preserve"> </w:t>
      </w:r>
    </w:p>
    <w:p w:rsidR="005E15BA" w:rsidRDefault="005E15BA" w:rsidP="00D36E05">
      <w:pPr>
        <w:spacing w:after="0"/>
      </w:pPr>
    </w:p>
    <w:sectPr w:rsidR="005E15BA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6D"/>
    <w:rsid w:val="002D4263"/>
    <w:rsid w:val="005D7207"/>
    <w:rsid w:val="005E15BA"/>
    <w:rsid w:val="005E5D6D"/>
    <w:rsid w:val="00D36E05"/>
    <w:rsid w:val="00D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o-d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2</cp:revision>
  <dcterms:created xsi:type="dcterms:W3CDTF">2020-08-18T10:21:00Z</dcterms:created>
  <dcterms:modified xsi:type="dcterms:W3CDTF">2020-08-18T11:16:00Z</dcterms:modified>
</cp:coreProperties>
</file>