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75" w:rsidRPr="0092568D" w:rsidRDefault="00AC55B4" w:rsidP="0092568D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2568D">
        <w:rPr>
          <w:rFonts w:ascii="Times New Roman" w:hAnsi="Times New Roman" w:cs="Times New Roman"/>
          <w:b/>
          <w:sz w:val="26"/>
          <w:szCs w:val="26"/>
          <w:u w:val="single"/>
        </w:rPr>
        <w:t>Детскому телефону доверия исполнилось 10 лет!</w:t>
      </w:r>
    </w:p>
    <w:p w:rsidR="00AC55B4" w:rsidRPr="0092568D" w:rsidRDefault="00AC55B4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>В России Детский телефон доверия, действующий с 2010 года, является одним из первых важных звеньев в системе помощи детям, так как в силу своей доступности и анонимности дает возможность получения экстренной психологической помощи обратившимся. Единый общероссийский детский телефон доверия был введен в Российской Федерации рамках Общенациональной информационной кампании против жестокого обращения с детьми. Объединение телефонов доверия по всей России в одну линию позволило решить сразу ряд задач: увеличить доступность и оперативность работы служб помощи детям; расширить географию оказания помощи, охватив отдаленные сельские районы; содействовать оказанию помощи детям на межведомственной основе и прививать подрастающему поколению культуру общения с психологом.</w:t>
      </w:r>
    </w:p>
    <w:p w:rsidR="00AC55B4" w:rsidRPr="0092568D" w:rsidRDefault="00AC55B4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>В связи с празднованием юбилея БУ ХМАО-Югры «Нефтеюганский районный комплексный центр социального обслуживания населения» принял участие в месячнике Детского телефона доверия!</w:t>
      </w:r>
    </w:p>
    <w:p w:rsidR="00AC55B4" w:rsidRPr="0092568D" w:rsidRDefault="00AC55B4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 xml:space="preserve">Дети, подростки и взрослые приняли участие в онлайн-игре «В поисках башни», получили электронные грамоты «Защитника белой башни!» в онлайн-игре дети узнали кто они из защитников: «Воин </w:t>
      </w:r>
      <w:proofErr w:type="spellStart"/>
      <w:r w:rsidRPr="0092568D">
        <w:rPr>
          <w:rFonts w:ascii="Times New Roman" w:hAnsi="Times New Roman" w:cs="Times New Roman"/>
          <w:sz w:val="26"/>
          <w:szCs w:val="26"/>
        </w:rPr>
        <w:t>Варлен</w:t>
      </w:r>
      <w:proofErr w:type="spellEnd"/>
      <w:r w:rsidRPr="0092568D">
        <w:rPr>
          <w:rFonts w:ascii="Times New Roman" w:hAnsi="Times New Roman" w:cs="Times New Roman"/>
          <w:sz w:val="26"/>
          <w:szCs w:val="26"/>
        </w:rPr>
        <w:t xml:space="preserve">», «Студентка Моника», «Бизнесмен Эдвард» или «Путешественник Джон». </w:t>
      </w:r>
    </w:p>
    <w:p w:rsidR="0092568D" w:rsidRPr="0092568D" w:rsidRDefault="00AC55B4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>Ссылка на онлайн-игру была размещена на страничке сообщества «</w:t>
      </w:r>
      <w:proofErr w:type="spellStart"/>
      <w:r w:rsidRPr="0092568D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Pr="0092568D">
        <w:rPr>
          <w:rFonts w:ascii="Times New Roman" w:hAnsi="Times New Roman" w:cs="Times New Roman"/>
          <w:sz w:val="26"/>
          <w:szCs w:val="26"/>
        </w:rPr>
        <w:t>» волонтерского отряда «ЭРОН», так же на страничках социальных сетей учреждения («</w:t>
      </w:r>
      <w:proofErr w:type="spellStart"/>
      <w:r w:rsidRPr="0092568D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Pr="0092568D">
        <w:rPr>
          <w:rFonts w:ascii="Times New Roman" w:hAnsi="Times New Roman" w:cs="Times New Roman"/>
          <w:sz w:val="26"/>
          <w:szCs w:val="26"/>
        </w:rPr>
        <w:t>», «</w:t>
      </w:r>
      <w:r w:rsidRPr="0092568D">
        <w:rPr>
          <w:rFonts w:ascii="Times New Roman" w:hAnsi="Times New Roman" w:cs="Times New Roman"/>
          <w:sz w:val="26"/>
          <w:szCs w:val="26"/>
          <w:lang w:val="en-US"/>
        </w:rPr>
        <w:t>Instagram</w:t>
      </w:r>
      <w:r w:rsidRPr="0092568D">
        <w:rPr>
          <w:rFonts w:ascii="Times New Roman" w:hAnsi="Times New Roman" w:cs="Times New Roman"/>
          <w:sz w:val="26"/>
          <w:szCs w:val="26"/>
        </w:rPr>
        <w:t>», «Одноклассники») были размещены посты и видеоматериалы о деятельности Детского телефона доверия</w:t>
      </w:r>
      <w:r w:rsidR="0092568D" w:rsidRPr="0092568D">
        <w:rPr>
          <w:rFonts w:ascii="Times New Roman" w:hAnsi="Times New Roman" w:cs="Times New Roman"/>
          <w:sz w:val="26"/>
          <w:szCs w:val="26"/>
        </w:rPr>
        <w:t>: «Как подготовиться к первому звонку по номеру 88002000122», «Принципы работы Детского телефона доверия», социальный ролик «Скажи о чем молчишь» созданный совместно Датским телефоном доверия с фондом поддержки детей, находящихся в трудной жизненной ситуации, ролики актеров и кинозвезд о «Детском телефоне доверии» а так же социальный ролик</w:t>
      </w:r>
      <w:r w:rsidR="0092568D" w:rsidRPr="0092568D">
        <w:rPr>
          <w:sz w:val="26"/>
          <w:szCs w:val="26"/>
        </w:rPr>
        <w:t xml:space="preserve"> </w:t>
      </w:r>
      <w:r w:rsidR="0092568D" w:rsidRPr="0092568D">
        <w:rPr>
          <w:rFonts w:ascii="Times New Roman" w:hAnsi="Times New Roman" w:cs="Times New Roman"/>
          <w:sz w:val="26"/>
          <w:szCs w:val="26"/>
        </w:rPr>
        <w:t>созданный совместно Датским телефоном доверия с фондом поддержки детей, находящихся в трудной жизненной ситуации «Кажется, что унижения никогда не кончаться».</w:t>
      </w:r>
    </w:p>
    <w:p w:rsidR="0092568D" w:rsidRPr="0092568D" w:rsidRDefault="0092568D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 xml:space="preserve">В течении октября было проинформировано о деятельности Детского телефона доверия и мероприятиях, посвящённых 10-летию Детского телефона доверия 796 граждан </w:t>
      </w:r>
      <w:proofErr w:type="spellStart"/>
      <w:r w:rsidRPr="0092568D">
        <w:rPr>
          <w:rFonts w:ascii="Times New Roman" w:hAnsi="Times New Roman" w:cs="Times New Roman"/>
          <w:sz w:val="26"/>
          <w:szCs w:val="26"/>
        </w:rPr>
        <w:t>Нефтеюгансакого</w:t>
      </w:r>
      <w:proofErr w:type="spellEnd"/>
      <w:r w:rsidRPr="0092568D">
        <w:rPr>
          <w:rFonts w:ascii="Times New Roman" w:hAnsi="Times New Roman" w:cs="Times New Roman"/>
          <w:sz w:val="26"/>
          <w:szCs w:val="26"/>
        </w:rPr>
        <w:t xml:space="preserve"> района, из них 489 несовершеннолетние и 307 взрослых граждан.</w:t>
      </w:r>
    </w:p>
    <w:p w:rsidR="0092568D" w:rsidRPr="0092568D" w:rsidRDefault="0092568D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>Отметим, что линия помощи 8-800-2000-122 ориентирована на помощь и поддержку не только детей, но и родителей и лиц, их замещающих и учителей. Если Вы хотите улучшить отношения со своим ребенком, если у Вас возникают вопросы по воспитанию ребёнка, даже если просто хотите лучше понять его - позвоните нам. Анонимно, бесплатно, круглосуточно.</w:t>
      </w:r>
    </w:p>
    <w:p w:rsidR="0092568D" w:rsidRDefault="0092568D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568D">
        <w:rPr>
          <w:rFonts w:ascii="Times New Roman" w:hAnsi="Times New Roman" w:cs="Times New Roman"/>
          <w:sz w:val="26"/>
          <w:szCs w:val="26"/>
        </w:rPr>
        <w:t xml:space="preserve">Более подробно ознакомиться с информацией о деятельности Детского телефона доверия можно на официальном сайте: </w:t>
      </w:r>
      <w:hyperlink r:id="rId6" w:history="1">
        <w:r w:rsidRPr="0092568D">
          <w:rPr>
            <w:rStyle w:val="a3"/>
            <w:rFonts w:ascii="Times New Roman" w:hAnsi="Times New Roman" w:cs="Times New Roman"/>
            <w:sz w:val="26"/>
            <w:szCs w:val="26"/>
          </w:rPr>
          <w:t>https://telefon-doveria.ru</w:t>
        </w:r>
      </w:hyperlink>
      <w:r w:rsidRPr="0092568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568D" w:rsidRPr="0092568D" w:rsidRDefault="0092568D" w:rsidP="0092568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82DA9" w:rsidRDefault="007B7706" w:rsidP="0092568D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44.55pt;margin-top:229.85pt;width:297.75pt;height:169.5pt;z-index:251663360;mso-position-horizontal-relative:text;mso-position-vertical-relative:text;mso-width-relative:page;mso-height-relative:page">
            <v:imagedata r:id="rId7" o:title="w7K0eKU83Ys"/>
          </v:shape>
        </w:pict>
      </w:r>
      <w:r>
        <w:rPr>
          <w:noProof/>
        </w:rPr>
        <w:pict>
          <v:shape id="_x0000_s1027" type="#_x0000_t75" style="position:absolute;left:0;text-align:left;margin-left:177.45pt;margin-top:-17.65pt;width:291pt;height:350.25pt;rotation:736793fd;z-index:251661312;mso-position-horizontal-relative:text;mso-position-vertical-relative:text;mso-width-relative:page;mso-height-relative:page">
            <v:imagedata r:id="rId8" o:title="telefondoveria88002000122_20201031_3"/>
          </v:shape>
        </w:pict>
      </w:r>
      <w:r>
        <w:rPr>
          <w:noProof/>
        </w:rPr>
        <w:pict>
          <v:shape id="_x0000_s1026" type="#_x0000_t75" style="position:absolute;left:0;text-align:left;margin-left:-75.3pt;margin-top:-38.7pt;width:288.75pt;height:216.75pt;rotation:-372862fd;z-index:251659264;mso-position-horizontal-relative:text;mso-position-vertical-relative:text;mso-width-relative:page;mso-height-relative:page">
            <v:imagedata r:id="rId9" o:title="gramota"/>
          </v:shape>
        </w:pict>
      </w: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P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382DA9" w:rsidRDefault="00382DA9" w:rsidP="00382DA9">
      <w:pPr>
        <w:rPr>
          <w:rFonts w:ascii="Times New Roman" w:hAnsi="Times New Roman" w:cs="Times New Roman"/>
          <w:sz w:val="26"/>
          <w:szCs w:val="26"/>
        </w:rPr>
      </w:pPr>
    </w:p>
    <w:p w:rsidR="0092568D" w:rsidRPr="00382DA9" w:rsidRDefault="00382DA9" w:rsidP="00382D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82DA9">
        <w:rPr>
          <w:rFonts w:ascii="Times New Roman" w:hAnsi="Times New Roman" w:cs="Times New Roman"/>
          <w:sz w:val="20"/>
          <w:szCs w:val="20"/>
        </w:rPr>
        <w:t>Информацию подготовил:</w:t>
      </w:r>
    </w:p>
    <w:p w:rsidR="00382DA9" w:rsidRPr="00382DA9" w:rsidRDefault="00382DA9" w:rsidP="00382D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82DA9">
        <w:rPr>
          <w:rFonts w:ascii="Times New Roman" w:hAnsi="Times New Roman" w:cs="Times New Roman"/>
          <w:sz w:val="20"/>
          <w:szCs w:val="20"/>
        </w:rPr>
        <w:t>Берлизова Наталья Николаевна</w:t>
      </w:r>
    </w:p>
    <w:p w:rsidR="00382DA9" w:rsidRPr="00382DA9" w:rsidRDefault="00382DA9" w:rsidP="00382DA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382DA9">
        <w:rPr>
          <w:rFonts w:ascii="Times New Roman" w:hAnsi="Times New Roman" w:cs="Times New Roman"/>
          <w:sz w:val="20"/>
          <w:szCs w:val="20"/>
        </w:rPr>
        <w:t>пециалист по работе с семьей отделения психологической помощи гражданам</w:t>
      </w:r>
    </w:p>
    <w:sectPr w:rsidR="00382DA9" w:rsidRPr="00382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B4"/>
    <w:rsid w:val="00382DA9"/>
    <w:rsid w:val="0092568D"/>
    <w:rsid w:val="00AC55B4"/>
    <w:rsid w:val="00C24075"/>
    <w:rsid w:val="00F1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68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6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telefon-doveria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04D85-E33D-421D-9A79-DB496222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PC024</dc:creator>
  <cp:keywords/>
  <dc:description/>
  <cp:lastModifiedBy/>
  <cp:revision>1</cp:revision>
  <dcterms:created xsi:type="dcterms:W3CDTF">2020-11-02T07:08:00Z</dcterms:created>
</cp:coreProperties>
</file>